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D9EC" w14:textId="3E5BBFEE" w:rsidR="006F7196" w:rsidRPr="006F7196" w:rsidRDefault="006F7196" w:rsidP="006F7196">
      <w:pPr>
        <w:pBdr>
          <w:top w:val="single" w:sz="4" w:space="1" w:color="1F497D"/>
          <w:left w:val="single" w:sz="4" w:space="4" w:color="1F497D"/>
          <w:bottom w:val="single" w:sz="4" w:space="1" w:color="auto"/>
          <w:right w:val="single" w:sz="4" w:space="4" w:color="1F497D"/>
        </w:pBdr>
        <w:shd w:val="clear" w:color="auto" w:fill="FFFFCC"/>
        <w:spacing w:before="120"/>
        <w:jc w:val="center"/>
        <w:rPr>
          <w:rFonts w:asciiTheme="minorHAnsi" w:eastAsia="Calibri" w:hAnsiTheme="minorHAnsi" w:cstheme="minorHAnsi"/>
          <w:b/>
          <w:iCs/>
          <w:color w:val="000000"/>
          <w:lang w:eastAsia="en-US"/>
        </w:rPr>
      </w:pPr>
      <w:r w:rsidRPr="006F7196">
        <w:rPr>
          <w:rFonts w:asciiTheme="minorHAnsi" w:hAnsiTheme="minorHAnsi" w:cstheme="minorHAnsi"/>
          <w:b/>
        </w:rPr>
        <w:t>Versão Atualizada: Março/2021</w:t>
      </w:r>
    </w:p>
    <w:p w14:paraId="4D02C2A3" w14:textId="1E38BFF5"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before="120"/>
        <w:jc w:val="both"/>
        <w:rPr>
          <w:rFonts w:ascii="Calibri" w:eastAsia="Calibri" w:hAnsi="Calibri" w:cs="Arial"/>
          <w:b/>
          <w:iCs/>
          <w:color w:val="000000"/>
          <w:lang w:eastAsia="en-US"/>
        </w:rPr>
      </w:pPr>
      <w:r w:rsidRPr="00B51842">
        <w:rPr>
          <w:rFonts w:ascii="Calibri" w:eastAsia="Calibri" w:hAnsi="Calibri" w:cs="Arial"/>
          <w:b/>
          <w:iCs/>
          <w:color w:val="000000"/>
          <w:lang w:eastAsia="en-US"/>
        </w:rPr>
        <w:t xml:space="preserve">NOTAS EXPLICATIVAS </w:t>
      </w:r>
    </w:p>
    <w:p w14:paraId="7DF1C433" w14:textId="77777777"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line="276" w:lineRule="auto"/>
        <w:jc w:val="both"/>
        <w:rPr>
          <w:rFonts w:ascii="Calibri" w:eastAsia="Calibri" w:hAnsi="Calibri" w:cs="Arial"/>
          <w:iCs/>
          <w:color w:val="000000"/>
          <w:u w:val="single"/>
          <w:lang w:eastAsia="en-US"/>
        </w:rPr>
      </w:pPr>
      <w:r w:rsidRPr="00B51842">
        <w:rPr>
          <w:rFonts w:ascii="Calibri" w:eastAsia="Calibri" w:hAnsi="Calibri" w:cs="Arial"/>
          <w:iCs/>
          <w:color w:val="000000"/>
          <w:lang w:eastAsia="en-US"/>
        </w:rPr>
        <w:t>Alguns itens rece</w:t>
      </w:r>
      <w:r w:rsidRPr="00B51842">
        <w:rPr>
          <w:rFonts w:ascii="Calibri" w:eastAsia="Calibri" w:hAnsi="Calibri" w:cs="Arial"/>
          <w:iCs/>
          <w:lang w:eastAsia="en-US"/>
        </w:rPr>
        <w:t>beram</w:t>
      </w:r>
      <w:r w:rsidRPr="00B51842">
        <w:rPr>
          <w:rFonts w:ascii="Calibri" w:eastAsia="Calibri" w:hAnsi="Calibri" w:cs="Arial"/>
          <w:iCs/>
          <w:color w:val="000000"/>
          <w:lang w:eastAsia="en-US"/>
        </w:rPr>
        <w:t xml:space="preserve"> notas explicativas destacadas para orientação ao setor responsável pela elaboração das minutas referentes à licitação, </w:t>
      </w:r>
      <w:r w:rsidRPr="00B51842">
        <w:rPr>
          <w:rFonts w:ascii="Calibri" w:eastAsia="Calibri" w:hAnsi="Calibri" w:cs="Arial"/>
          <w:iCs/>
          <w:color w:val="000000"/>
          <w:u w:val="single"/>
          <w:lang w:eastAsia="en-US"/>
        </w:rPr>
        <w:t>que deverão ser suprimidas quando da finalização do documento.</w:t>
      </w:r>
    </w:p>
    <w:p w14:paraId="3F00C254" w14:textId="77777777"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before="120" w:line="276" w:lineRule="auto"/>
        <w:jc w:val="both"/>
        <w:rPr>
          <w:rFonts w:ascii="Calibri" w:eastAsia="Calibri" w:hAnsi="Calibri" w:cs="Arial"/>
          <w:iCs/>
          <w:color w:val="000000"/>
          <w:lang w:eastAsia="en-US"/>
        </w:rPr>
      </w:pPr>
      <w:r w:rsidRPr="00B51842">
        <w:rPr>
          <w:rFonts w:ascii="Calibri" w:eastAsia="Calibri" w:hAnsi="Calibri" w:cs="Arial"/>
          <w:iCs/>
          <w:color w:val="000000"/>
          <w:lang w:eastAsia="en-US"/>
        </w:rPr>
        <w:t xml:space="preserve">Os textos destacados </w:t>
      </w:r>
      <w:r w:rsidRPr="00B51842">
        <w:rPr>
          <w:rFonts w:ascii="Calibri" w:eastAsia="Calibri" w:hAnsi="Calibri" w:cs="Arial"/>
          <w:iCs/>
          <w:color w:val="FF0000"/>
          <w:lang w:eastAsia="en-US"/>
        </w:rPr>
        <w:t xml:space="preserve">em vermelho </w:t>
      </w:r>
      <w:r w:rsidRPr="00B51842">
        <w:rPr>
          <w:rFonts w:ascii="Calibri" w:eastAsia="Calibri" w:hAnsi="Calibri" w:cs="Arial"/>
          <w:iCs/>
          <w:color w:val="000000"/>
          <w:lang w:eastAsia="en-US"/>
        </w:rPr>
        <w:t>deverão ser alterados conforme a particularidade de cada aquisição e de acordo com os dados do campus.</w:t>
      </w:r>
    </w:p>
    <w:p w14:paraId="0F63CA45" w14:textId="77777777" w:rsidR="00046FA9" w:rsidRDefault="00046FA9" w:rsidP="0048110E">
      <w:pPr>
        <w:rPr>
          <w:lang w:eastAsia="en-US"/>
        </w:rPr>
      </w:pPr>
    </w:p>
    <w:p w14:paraId="5CB4B35F" w14:textId="77777777" w:rsidR="00A2323C" w:rsidRPr="00A2323C" w:rsidRDefault="00A2323C" w:rsidP="00A2323C">
      <w:pPr>
        <w:shd w:val="clear" w:color="auto" w:fill="CBDCA8"/>
        <w:tabs>
          <w:tab w:val="left" w:pos="2085"/>
          <w:tab w:val="center" w:pos="4543"/>
        </w:tabs>
        <w:ind w:right="-17"/>
        <w:jc w:val="center"/>
        <w:rPr>
          <w:rFonts w:ascii="Calibri" w:eastAsia="MS Mincho" w:hAnsi="Calibri" w:cs="Arial"/>
          <w:b/>
          <w:bCs/>
          <w:color w:val="000000"/>
          <w:sz w:val="24"/>
        </w:rPr>
      </w:pPr>
      <w:r w:rsidRPr="00A2323C">
        <w:rPr>
          <w:rFonts w:ascii="Calibri" w:eastAsia="MS Mincho" w:hAnsi="Calibri" w:cs="Arial"/>
          <w:b/>
          <w:bCs/>
          <w:color w:val="000000"/>
          <w:sz w:val="24"/>
        </w:rPr>
        <w:t xml:space="preserve">EDITAL DO PREGÃO ELETRÔNICO Nº </w:t>
      </w:r>
      <w:r w:rsidRPr="00D63A76">
        <w:rPr>
          <w:rFonts w:ascii="Calibri" w:eastAsia="MS Mincho" w:hAnsi="Calibri" w:cs="Arial"/>
          <w:b/>
          <w:bCs/>
          <w:color w:val="FF0000"/>
          <w:sz w:val="24"/>
        </w:rPr>
        <w:t>...../20......</w:t>
      </w:r>
    </w:p>
    <w:p w14:paraId="1B523D33" w14:textId="77777777" w:rsidR="00A2323C" w:rsidRDefault="00A2323C" w:rsidP="00A2323C">
      <w:pPr>
        <w:shd w:val="clear" w:color="auto" w:fill="CBDCA8"/>
        <w:ind w:right="-17"/>
        <w:jc w:val="center"/>
        <w:rPr>
          <w:rFonts w:ascii="Calibri" w:eastAsia="MS Mincho" w:hAnsi="Calibri" w:cs="Arial"/>
          <w:b/>
          <w:bCs/>
          <w:color w:val="000000"/>
          <w:sz w:val="24"/>
        </w:rPr>
      </w:pPr>
      <w:r w:rsidRPr="00A2323C">
        <w:rPr>
          <w:rFonts w:ascii="Calibri" w:eastAsia="MS Mincho" w:hAnsi="Calibri" w:cs="Arial"/>
          <w:b/>
          <w:bCs/>
          <w:color w:val="000000"/>
          <w:sz w:val="24"/>
        </w:rPr>
        <w:t>(Processo Administrativo n°</w:t>
      </w:r>
      <w:r w:rsidRPr="00D63A76">
        <w:rPr>
          <w:rFonts w:ascii="Calibri" w:eastAsia="MS Mincho" w:hAnsi="Calibri" w:cs="Arial"/>
          <w:b/>
          <w:bCs/>
          <w:color w:val="FF0000"/>
          <w:sz w:val="24"/>
        </w:rPr>
        <w:t xml:space="preserve"> ...............................)</w:t>
      </w:r>
    </w:p>
    <w:p w14:paraId="5E563858" w14:textId="77777777" w:rsidR="00602011" w:rsidRPr="00A2323C" w:rsidRDefault="00602011" w:rsidP="00602011">
      <w:pPr>
        <w:ind w:right="-17"/>
        <w:jc w:val="center"/>
        <w:rPr>
          <w:rFonts w:ascii="Calibri" w:eastAsia="MS Mincho" w:hAnsi="Calibri" w:cs="Arial"/>
          <w:b/>
          <w:bCs/>
          <w:color w:val="000000"/>
          <w:sz w:val="24"/>
        </w:rPr>
      </w:pPr>
    </w:p>
    <w:p w14:paraId="0FAEED45" w14:textId="7AD52196" w:rsidR="00602011" w:rsidRPr="00602011" w:rsidRDefault="008C0099" w:rsidP="00602011">
      <w:pPr>
        <w:shd w:val="clear" w:color="auto" w:fill="CBDCA8"/>
        <w:tabs>
          <w:tab w:val="left" w:pos="2085"/>
          <w:tab w:val="center" w:pos="4543"/>
        </w:tabs>
        <w:ind w:right="-17"/>
        <w:jc w:val="center"/>
        <w:rPr>
          <w:rFonts w:ascii="Calibri" w:eastAsia="MS Mincho" w:hAnsi="Calibri" w:cs="Arial"/>
          <w:b/>
          <w:bCs/>
          <w:color w:val="000000"/>
          <w:sz w:val="24"/>
        </w:rPr>
      </w:pPr>
      <w:r>
        <w:rPr>
          <w:rFonts w:ascii="Calibri" w:eastAsia="Calibri" w:hAnsi="Calibri"/>
          <w:b/>
          <w:sz w:val="24"/>
          <w:shd w:val="clear" w:color="auto" w:fill="C2D69B" w:themeFill="accent3" w:themeFillTint="99"/>
          <w:lang w:eastAsia="en-US"/>
        </w:rPr>
        <w:t xml:space="preserve">PRESTAÇÃO DE SERVIÇO NÃO </w:t>
      </w:r>
      <w:r w:rsidR="00C37C2F" w:rsidRPr="00602011">
        <w:rPr>
          <w:rFonts w:ascii="Calibri" w:eastAsia="Calibri" w:hAnsi="Calibri"/>
          <w:b/>
          <w:sz w:val="24"/>
          <w:shd w:val="clear" w:color="auto" w:fill="C2D69B" w:themeFill="accent3" w:themeFillTint="99"/>
          <w:lang w:eastAsia="en-US"/>
        </w:rPr>
        <w:t>CONTINUADO</w:t>
      </w:r>
    </w:p>
    <w:p w14:paraId="3BE56A9B" w14:textId="77777777" w:rsidR="00602011" w:rsidRPr="00602011" w:rsidRDefault="00602011" w:rsidP="00602011">
      <w:pPr>
        <w:tabs>
          <w:tab w:val="left" w:pos="2085"/>
          <w:tab w:val="center" w:pos="4543"/>
        </w:tabs>
        <w:ind w:right="-17"/>
        <w:jc w:val="center"/>
        <w:rPr>
          <w:rFonts w:ascii="Calibri" w:eastAsia="MS Mincho" w:hAnsi="Calibri" w:cs="Arial"/>
          <w:b/>
          <w:bCs/>
          <w:color w:val="000000"/>
          <w:sz w:val="24"/>
        </w:rPr>
      </w:pPr>
    </w:p>
    <w:p w14:paraId="417306FF" w14:textId="265E180E" w:rsidR="00A2323C" w:rsidRPr="00C63A32" w:rsidRDefault="00A2323C" w:rsidP="00602011">
      <w:pPr>
        <w:shd w:val="clear" w:color="auto" w:fill="CBDCA8"/>
        <w:tabs>
          <w:tab w:val="left" w:pos="2085"/>
          <w:tab w:val="center" w:pos="4543"/>
        </w:tabs>
        <w:ind w:right="-17"/>
        <w:jc w:val="center"/>
        <w:rPr>
          <w:rFonts w:ascii="Calibri" w:eastAsia="Calibri" w:hAnsi="Calibri"/>
          <w:b/>
          <w:color w:val="FF0000"/>
          <w:sz w:val="24"/>
          <w:lang w:eastAsia="en-US"/>
        </w:rPr>
      </w:pPr>
      <w:r w:rsidRPr="00D85560">
        <w:rPr>
          <w:rFonts w:ascii="Calibri" w:eastAsia="MS Mincho" w:hAnsi="Calibri" w:cs="Arial"/>
          <w:b/>
          <w:bCs/>
          <w:color w:val="FF0000"/>
          <w:sz w:val="24"/>
        </w:rPr>
        <w:t xml:space="preserve">Participação exclusiva </w:t>
      </w:r>
      <w:r w:rsidR="008F6965" w:rsidRPr="00D85560">
        <w:rPr>
          <w:rFonts w:ascii="Calibri" w:eastAsia="MS Mincho" w:hAnsi="Calibri" w:cs="Arial"/>
          <w:b/>
          <w:bCs/>
          <w:color w:val="FF0000"/>
          <w:sz w:val="24"/>
        </w:rPr>
        <w:t>de</w:t>
      </w:r>
      <w:r w:rsidR="008F6965">
        <w:rPr>
          <w:rFonts w:ascii="Calibri" w:eastAsia="MS Mincho" w:hAnsi="Calibri" w:cs="Arial"/>
          <w:b/>
          <w:bCs/>
          <w:color w:val="FF0000"/>
          <w:sz w:val="24"/>
        </w:rPr>
        <w:t xml:space="preserve"> </w:t>
      </w:r>
      <w:r w:rsidRPr="00C63A32">
        <w:rPr>
          <w:rFonts w:ascii="Calibri" w:eastAsia="MS Mincho" w:hAnsi="Calibri" w:cs="Arial"/>
          <w:b/>
          <w:bCs/>
          <w:color w:val="FF0000"/>
          <w:sz w:val="24"/>
        </w:rPr>
        <w:t>microempresas (ME) e empresas de pequeno porte (EPP), na forma da Lei Complementar</w:t>
      </w:r>
      <w:r w:rsidRPr="00C63A32">
        <w:rPr>
          <w:rFonts w:ascii="Calibri" w:eastAsia="Calibri" w:hAnsi="Calibri"/>
          <w:b/>
          <w:color w:val="FF0000"/>
          <w:sz w:val="24"/>
          <w:lang w:eastAsia="en-US"/>
        </w:rPr>
        <w:t xml:space="preserve"> nº 123, de 2006.</w:t>
      </w:r>
    </w:p>
    <w:p w14:paraId="52A6652C" w14:textId="678B7710" w:rsidR="00046FA9" w:rsidRDefault="005A65CE" w:rsidP="005A65CE">
      <w:pPr>
        <w:tabs>
          <w:tab w:val="left" w:pos="1680"/>
        </w:tabs>
        <w:ind w:left="1416" w:right="-17"/>
      </w:pPr>
      <w:r>
        <w:tab/>
      </w:r>
    </w:p>
    <w:p w14:paraId="548437BA" w14:textId="696076ED" w:rsidR="00046FA9" w:rsidRPr="00A3382E" w:rsidRDefault="00046FA9" w:rsidP="00046FA9">
      <w:pPr>
        <w:pStyle w:val="citao2"/>
        <w:spacing w:line="276" w:lineRule="auto"/>
        <w:rPr>
          <w:rFonts w:asciiTheme="minorHAnsi" w:hAnsiTheme="minorHAnsi" w:cs="Arial"/>
        </w:rPr>
      </w:pPr>
      <w:r w:rsidRPr="00A3382E">
        <w:rPr>
          <w:rFonts w:asciiTheme="minorHAnsi" w:hAnsiTheme="minorHAnsi" w:cs="Arial"/>
          <w:b/>
          <w:i w:val="0"/>
        </w:rPr>
        <w:t>Nota Explicativa</w:t>
      </w:r>
      <w:r w:rsidRPr="00A3382E">
        <w:rPr>
          <w:rFonts w:asciiTheme="majorHAnsi" w:hAnsiTheme="majorHAnsi" w:cs="Arial"/>
          <w:b/>
          <w:i w:val="0"/>
        </w:rPr>
        <w:t>:</w:t>
      </w:r>
      <w:r w:rsidRPr="00FF2B42">
        <w:rPr>
          <w:rFonts w:cs="Arial"/>
        </w:rPr>
        <w:t xml:space="preserve"> </w:t>
      </w:r>
      <w:r w:rsidRPr="00A3382E">
        <w:rPr>
          <w:rFonts w:asciiTheme="minorHAnsi" w:hAnsiTheme="minorHAnsi" w:cs="Arial"/>
          <w:i w:val="0"/>
        </w:rPr>
        <w:t xml:space="preserve">Manter o cabeçalho </w:t>
      </w:r>
      <w:r w:rsidR="00FA1B4C" w:rsidRPr="00A3382E">
        <w:rPr>
          <w:rFonts w:asciiTheme="minorHAnsi" w:hAnsiTheme="minorHAnsi" w:cs="Arial"/>
          <w:i w:val="0"/>
        </w:rPr>
        <w:t xml:space="preserve">verde referente a ME/EPP </w:t>
      </w:r>
      <w:r w:rsidRPr="00A3382E">
        <w:rPr>
          <w:rFonts w:asciiTheme="minorHAnsi" w:hAnsiTheme="minorHAnsi" w:cs="Arial"/>
          <w:i w:val="0"/>
        </w:rPr>
        <w:t>apenas se todos os itens forem de participação exclusiva de Microempresas e Empresas de Pequeno Porte em razão do valor, conforme art. 48 da Lei Complementar nº 123, de 2006.</w:t>
      </w:r>
    </w:p>
    <w:p w14:paraId="6F5AC63D" w14:textId="02CD8E62" w:rsidR="00046FA9" w:rsidRPr="00A3382E" w:rsidRDefault="00046FA9" w:rsidP="00046FA9">
      <w:pPr>
        <w:pStyle w:val="citao2"/>
        <w:spacing w:line="276" w:lineRule="auto"/>
        <w:rPr>
          <w:rFonts w:asciiTheme="minorHAnsi" w:hAnsiTheme="minorHAnsi" w:cs="Arial"/>
          <w:b/>
          <w:i w:val="0"/>
        </w:rPr>
      </w:pPr>
      <w:r w:rsidRPr="00A3382E">
        <w:rPr>
          <w:rFonts w:asciiTheme="minorHAnsi" w:hAnsiTheme="minorHAnsi" w:cs="Arial"/>
          <w:i w:val="0"/>
        </w:rPr>
        <w:t>Caso alguns itens da licitação sejam de participação exclusiva de Microempresas e Empresas de Pequeno Porte, basta</w:t>
      </w:r>
      <w:r w:rsidRPr="00A3382E">
        <w:rPr>
          <w:rFonts w:asciiTheme="minorHAnsi" w:hAnsiTheme="minorHAnsi" w:cs="Arial"/>
          <w:b/>
          <w:i w:val="0"/>
        </w:rPr>
        <w:t xml:space="preserve"> </w:t>
      </w:r>
      <w:r w:rsidRPr="00A3382E">
        <w:rPr>
          <w:rFonts w:asciiTheme="minorHAnsi" w:hAnsiTheme="minorHAnsi" w:cs="Arial"/>
          <w:i w:val="0"/>
        </w:rPr>
        <w:t>acrescentar uma ressalva no cabeçalho identificando os itens, tal como</w:t>
      </w:r>
      <w:r w:rsidRPr="00A3382E">
        <w:rPr>
          <w:rStyle w:val="nfase"/>
          <w:rFonts w:asciiTheme="minorHAnsi" w:hAnsiTheme="minorHAnsi"/>
          <w:b/>
          <w:i/>
        </w:rPr>
        <w:t xml:space="preserve"> </w:t>
      </w:r>
      <w:r w:rsidRPr="00A3382E">
        <w:rPr>
          <w:rFonts w:asciiTheme="minorHAnsi" w:hAnsiTheme="minorHAnsi" w:cs="Arial"/>
          <w:b/>
          <w:i w:val="0"/>
        </w:rPr>
        <w:t xml:space="preserve">“Participação exclusiva </w:t>
      </w:r>
      <w:r w:rsidR="008F6965">
        <w:rPr>
          <w:rFonts w:asciiTheme="minorHAnsi" w:hAnsiTheme="minorHAnsi" w:cs="Arial"/>
          <w:b/>
          <w:i w:val="0"/>
        </w:rPr>
        <w:t xml:space="preserve">de </w:t>
      </w:r>
      <w:r w:rsidRPr="00A3382E">
        <w:rPr>
          <w:rFonts w:asciiTheme="minorHAnsi" w:hAnsiTheme="minorHAnsi" w:cs="Arial"/>
          <w:b/>
          <w:i w:val="0"/>
        </w:rPr>
        <w:t>microempresas (ME) e empresas de pequeno porte (EPP), na forma da Lei Complementar nº 123, de 2006, para os itens...”.</w:t>
      </w:r>
    </w:p>
    <w:p w14:paraId="0874130A"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i w:val="0"/>
        </w:rPr>
        <w:t>Caso a licitação não possua itens com participação exclusiva ME/EPP, suprimir o cabeçalho.</w:t>
      </w:r>
    </w:p>
    <w:p w14:paraId="24E3BF3F" w14:textId="5A77669D" w:rsidR="006F613D" w:rsidRDefault="006F613D" w:rsidP="00D31369">
      <w:pPr>
        <w:tabs>
          <w:tab w:val="left" w:pos="1140"/>
        </w:tabs>
        <w:jc w:val="both"/>
      </w:pPr>
    </w:p>
    <w:p w14:paraId="1F0D31E9" w14:textId="1E9EBE57" w:rsidR="006F613D" w:rsidRPr="00D75B55" w:rsidRDefault="006F613D" w:rsidP="00334E9F">
      <w:pPr>
        <w:pStyle w:val="citao2"/>
        <w:pBdr>
          <w:right w:val="single" w:sz="4" w:space="0" w:color="1F497D"/>
        </w:pBdr>
        <w:spacing w:line="276" w:lineRule="auto"/>
        <w:rPr>
          <w:rFonts w:asciiTheme="majorHAnsi" w:hAnsiTheme="majorHAnsi" w:cs="Arial"/>
          <w:i w:val="0"/>
        </w:rPr>
      </w:pPr>
      <w:r w:rsidRPr="006F613D">
        <w:rPr>
          <w:rFonts w:asciiTheme="minorHAnsi" w:hAnsiTheme="minorHAnsi" w:cstheme="minorHAnsi"/>
          <w:b/>
          <w:i w:val="0"/>
        </w:rPr>
        <w:t>Nota Explicativa</w:t>
      </w:r>
      <w:r w:rsidRPr="006F613D">
        <w:rPr>
          <w:rFonts w:asciiTheme="minorHAnsi" w:hAnsiTheme="minorHAnsi" w:cstheme="minorHAnsi"/>
          <w:i w:val="0"/>
        </w:rPr>
        <w:t>: Inserir</w:t>
      </w:r>
      <w:r w:rsidR="00334E9F">
        <w:rPr>
          <w:rFonts w:asciiTheme="minorHAnsi" w:hAnsiTheme="minorHAnsi" w:cstheme="minorHAnsi"/>
          <w:i w:val="0"/>
        </w:rPr>
        <w:t xml:space="preserve"> o</w:t>
      </w:r>
      <w:r w:rsidRPr="006F613D">
        <w:rPr>
          <w:rFonts w:asciiTheme="minorHAnsi" w:hAnsiTheme="minorHAnsi" w:cstheme="minorHAnsi"/>
          <w:i w:val="0"/>
        </w:rPr>
        <w:t xml:space="preserve"> número do processo licitatório</w:t>
      </w:r>
      <w:r w:rsidR="00334E9F" w:rsidRPr="00334E9F">
        <w:rPr>
          <w:rFonts w:asciiTheme="minorHAnsi" w:hAnsiTheme="minorHAnsi" w:cstheme="minorHAnsi"/>
          <w:i w:val="0"/>
        </w:rPr>
        <w:t xml:space="preserve"> </w:t>
      </w:r>
      <w:r w:rsidR="00334E9F" w:rsidRPr="006F613D">
        <w:rPr>
          <w:rFonts w:asciiTheme="minorHAnsi" w:hAnsiTheme="minorHAnsi" w:cstheme="minorHAnsi"/>
          <w:i w:val="0"/>
        </w:rPr>
        <w:t>no rodapé</w:t>
      </w:r>
      <w:r w:rsidR="00334E9F">
        <w:rPr>
          <w:rFonts w:asciiTheme="minorHAnsi" w:hAnsiTheme="minorHAnsi" w:cstheme="minorHAnsi"/>
          <w:i w:val="0"/>
        </w:rPr>
        <w:t>.</w:t>
      </w:r>
    </w:p>
    <w:p w14:paraId="378E04D7" w14:textId="1A756656" w:rsidR="00A3382E" w:rsidRPr="00D31369" w:rsidRDefault="00D31369" w:rsidP="00D31369">
      <w:pPr>
        <w:tabs>
          <w:tab w:val="left" w:pos="1140"/>
        </w:tabs>
        <w:jc w:val="both"/>
        <w:rPr>
          <w:rFonts w:cs="Arial"/>
          <w:b/>
          <w:szCs w:val="20"/>
          <w:lang w:eastAsia="en-US"/>
        </w:rPr>
      </w:pPr>
      <w:r>
        <w:rPr>
          <w:rFonts w:cs="Arial"/>
          <w:b/>
          <w:i/>
          <w:szCs w:val="20"/>
          <w:lang w:eastAsia="en-US"/>
        </w:rPr>
        <w:tab/>
      </w:r>
    </w:p>
    <w:p w14:paraId="2F56FB54" w14:textId="22DBE90B" w:rsidR="005A65CE" w:rsidRPr="00A3382E" w:rsidRDefault="00046FA9" w:rsidP="0075021D">
      <w:pPr>
        <w:pStyle w:val="Corpodetexto31"/>
        <w:rPr>
          <w:rFonts w:asciiTheme="minorHAnsi" w:eastAsiaTheme="minorEastAsia" w:hAnsiTheme="minorHAnsi"/>
          <w:color w:val="000000"/>
          <w:sz w:val="24"/>
        </w:rPr>
      </w:pPr>
      <w:r w:rsidRPr="00A3382E">
        <w:rPr>
          <w:rFonts w:asciiTheme="minorHAnsi" w:eastAsiaTheme="minorEastAsia" w:hAnsiTheme="minorHAnsi"/>
          <w:color w:val="000000"/>
          <w:sz w:val="24"/>
        </w:rPr>
        <w:t xml:space="preserve">O presente Pregão Eletrônico tem por objeto a contratação de </w:t>
      </w:r>
      <w:r w:rsidRPr="00A3382E">
        <w:rPr>
          <w:rFonts w:asciiTheme="minorHAnsi" w:eastAsiaTheme="minorEastAsia" w:hAnsiTheme="minorHAnsi"/>
          <w:color w:val="FF0000"/>
          <w:sz w:val="24"/>
        </w:rPr>
        <w:t>.....................................</w:t>
      </w:r>
      <w:r w:rsidR="00D00F3D" w:rsidRPr="00A3382E">
        <w:rPr>
          <w:rFonts w:asciiTheme="minorHAnsi" w:eastAsiaTheme="minorEastAsia" w:hAnsiTheme="minorHAnsi"/>
          <w:color w:val="000000"/>
          <w:sz w:val="24"/>
        </w:rPr>
        <w:t xml:space="preserve">., </w:t>
      </w:r>
      <w:r w:rsidRPr="00A3382E">
        <w:rPr>
          <w:rFonts w:asciiTheme="minorHAnsi" w:eastAsiaTheme="minorEastAsia" w:hAnsiTheme="minorHAnsi"/>
          <w:color w:val="000000"/>
          <w:sz w:val="24"/>
        </w:rPr>
        <w:t xml:space="preserve">para atender as demandas do </w:t>
      </w:r>
      <w:r w:rsidRPr="00A3382E">
        <w:rPr>
          <w:rFonts w:asciiTheme="minorHAnsi" w:eastAsiaTheme="minorEastAsia" w:hAnsiTheme="minorHAnsi"/>
          <w:color w:val="FF0000"/>
          <w:sz w:val="24"/>
        </w:rPr>
        <w:t>................................(setor/campus)</w:t>
      </w:r>
      <w:r w:rsidRPr="00A3382E">
        <w:rPr>
          <w:rFonts w:asciiTheme="minorHAnsi" w:eastAsiaTheme="minorEastAsia" w:hAnsiTheme="minorHAnsi"/>
          <w:color w:val="000000"/>
          <w:sz w:val="24"/>
        </w:rPr>
        <w:t xml:space="preserve"> do INSTITUTO FEDERAL FLUMINENSE (IFF), </w:t>
      </w:r>
      <w:r w:rsidRPr="00A3382E">
        <w:rPr>
          <w:rFonts w:asciiTheme="minorHAnsi" w:eastAsiaTheme="minorEastAsia" w:hAnsiTheme="minorHAnsi"/>
          <w:color w:val="FF0000"/>
          <w:sz w:val="24"/>
        </w:rPr>
        <w:t xml:space="preserve">com participação exclusiva </w:t>
      </w:r>
      <w:r w:rsidR="008F6965">
        <w:rPr>
          <w:rFonts w:asciiTheme="minorHAnsi" w:eastAsiaTheme="minorEastAsia" w:hAnsiTheme="minorHAnsi"/>
          <w:color w:val="FF0000"/>
          <w:sz w:val="24"/>
        </w:rPr>
        <w:t xml:space="preserve">de </w:t>
      </w:r>
      <w:r w:rsidRPr="00A3382E">
        <w:rPr>
          <w:rFonts w:asciiTheme="minorHAnsi" w:eastAsiaTheme="minorEastAsia" w:hAnsiTheme="minorHAnsi"/>
          <w:color w:val="FF0000"/>
          <w:sz w:val="24"/>
        </w:rPr>
        <w:t>microempresas (ME) e empresas de pequeno porte (EPP)</w:t>
      </w:r>
      <w:r w:rsidRPr="00A3382E">
        <w:rPr>
          <w:rFonts w:asciiTheme="minorHAnsi" w:eastAsiaTheme="minorEastAsia" w:hAnsiTheme="minorHAnsi"/>
          <w:sz w:val="24"/>
        </w:rPr>
        <w:t xml:space="preserve">, </w:t>
      </w:r>
      <w:r w:rsidRPr="00A3382E">
        <w:rPr>
          <w:rFonts w:asciiTheme="minorHAnsi" w:eastAsiaTheme="minorEastAsia" w:hAnsiTheme="minorHAnsi"/>
          <w:color w:val="000000"/>
          <w:sz w:val="24"/>
        </w:rPr>
        <w:t>conforme condições e quantitativos especificados no Termo de Referência (Anexo I).</w:t>
      </w:r>
    </w:p>
    <w:p w14:paraId="121B9B43"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b/>
          <w:i w:val="0"/>
        </w:rPr>
        <w:t>Nota Explicativa:</w:t>
      </w:r>
      <w:r w:rsidRPr="00A3382E">
        <w:rPr>
          <w:rFonts w:asciiTheme="minorHAnsi" w:hAnsiTheme="minorHAnsi" w:cs="Arial"/>
          <w:i w:val="0"/>
        </w:rPr>
        <w:t xml:space="preserve"> Manter a redação acima que foi destacada em vermelho apenas se todos os itens forem de participação exclusiva de Microempresas e Empresas de Pequeno Porte em razão do valor, conforme art. 48 da Lei Complementar nº 123, de 2006. </w:t>
      </w:r>
    </w:p>
    <w:p w14:paraId="482024B8"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i w:val="0"/>
        </w:rPr>
        <w:t>Caso alguns itens da licitação sejam de participação exclusiva de Microempresas e Empresas de Pequeno Porte, basta identificar tais itens:</w:t>
      </w:r>
      <w:r w:rsidRPr="00A3382E">
        <w:rPr>
          <w:rStyle w:val="nfase"/>
          <w:rFonts w:asciiTheme="minorHAnsi" w:hAnsiTheme="minorHAnsi"/>
          <w:b/>
          <w:i/>
        </w:rPr>
        <w:t xml:space="preserve"> </w:t>
      </w:r>
      <w:r w:rsidRPr="00A3382E">
        <w:rPr>
          <w:rFonts w:asciiTheme="minorHAnsi" w:hAnsiTheme="minorHAnsi" w:cs="Arial"/>
          <w:i w:val="0"/>
        </w:rPr>
        <w:t>“com participação exclusiva microempresas (ME) e empresas de pequeno porte (EPP) para os itens ......”.</w:t>
      </w:r>
    </w:p>
    <w:p w14:paraId="412BB45D" w14:textId="755DC8A2" w:rsidR="00046FA9" w:rsidRPr="00903FDF" w:rsidRDefault="00046FA9" w:rsidP="006D1C53">
      <w:pPr>
        <w:pStyle w:val="citao2"/>
        <w:spacing w:line="276" w:lineRule="auto"/>
        <w:rPr>
          <w:rFonts w:asciiTheme="minorHAnsi" w:hAnsiTheme="minorHAnsi" w:cstheme="minorHAnsi"/>
          <w:b/>
          <w:bCs/>
        </w:rPr>
      </w:pPr>
      <w:r w:rsidRPr="00A3382E">
        <w:rPr>
          <w:rFonts w:asciiTheme="minorHAnsi" w:hAnsiTheme="minorHAnsi" w:cs="Arial"/>
          <w:i w:val="0"/>
        </w:rPr>
        <w:t>Caso a licitação não possua itens com participação exclusiva ME/EPP, suprimir a redação.</w:t>
      </w:r>
    </w:p>
    <w:p w14:paraId="736D1D83" w14:textId="77777777" w:rsidR="00453AFE" w:rsidRDefault="00453AFE" w:rsidP="00046FA9">
      <w:pPr>
        <w:pStyle w:val="Corpodetexto32"/>
        <w:rPr>
          <w:b/>
          <w:bCs/>
          <w:color w:val="000000"/>
        </w:rPr>
      </w:pPr>
    </w:p>
    <w:p w14:paraId="128E3406" w14:textId="77777777" w:rsidR="00046FA9" w:rsidRPr="00903FDF" w:rsidRDefault="00046FA9" w:rsidP="004F626D">
      <w:pPr>
        <w:pStyle w:val="Corpodetexto32"/>
        <w:pageBreakBefore/>
        <w:shd w:val="clear" w:color="auto" w:fill="CBDCA8"/>
        <w:jc w:val="center"/>
        <w:rPr>
          <w:rFonts w:asciiTheme="minorHAnsi" w:hAnsiTheme="minorHAnsi" w:cstheme="minorHAnsi"/>
          <w:b/>
          <w:bCs/>
          <w:color w:val="000000"/>
          <w:szCs w:val="24"/>
        </w:rPr>
      </w:pPr>
      <w:r w:rsidRPr="00903FDF">
        <w:rPr>
          <w:rFonts w:asciiTheme="minorHAnsi" w:hAnsiTheme="minorHAnsi" w:cstheme="minorHAnsi"/>
          <w:b/>
          <w:bCs/>
          <w:color w:val="000000"/>
          <w:szCs w:val="24"/>
        </w:rPr>
        <w:lastRenderedPageBreak/>
        <w:t>ÍNDICE</w:t>
      </w:r>
    </w:p>
    <w:p w14:paraId="746E855F" w14:textId="77777777" w:rsidR="00046FA9" w:rsidRDefault="00046FA9" w:rsidP="00046FA9">
      <w:pPr>
        <w:pStyle w:val="Corpodetexto32"/>
      </w:pPr>
      <w:r>
        <w:rPr>
          <w:rFonts w:eastAsia="Arial"/>
          <w:bCs/>
          <w:color w:val="000000"/>
        </w:rPr>
        <w:t xml:space="preserve">        </w:t>
      </w:r>
      <w:r w:rsidRPr="00CC7AE4">
        <w:rPr>
          <w:rFonts w:asciiTheme="minorHAnsi" w:hAnsiTheme="minorHAnsi" w:cs="Arial (W1)"/>
          <w:b/>
          <w:bCs/>
          <w:color w:val="000000"/>
          <w:szCs w:val="24"/>
        </w:rPr>
        <w:t>ITEM</w:t>
      </w:r>
      <w:r w:rsidRPr="00CC7AE4">
        <w:rPr>
          <w:rFonts w:asciiTheme="majorHAnsi" w:hAnsiTheme="majorHAnsi" w:cs="Arial (W1)"/>
          <w:b/>
          <w:bCs/>
          <w:color w:val="000000"/>
          <w:szCs w:val="24"/>
        </w:rPr>
        <w:tab/>
      </w:r>
      <w:r w:rsidRPr="00CC7AE4">
        <w:rPr>
          <w:rFonts w:asciiTheme="majorHAnsi" w:hAnsiTheme="majorHAnsi" w:cs="Arial (W1)"/>
          <w:b/>
          <w:bCs/>
          <w:color w:val="000000"/>
          <w:szCs w:val="24"/>
        </w:rPr>
        <w:tab/>
      </w:r>
      <w:r w:rsidRPr="00CC7AE4">
        <w:rPr>
          <w:rFonts w:asciiTheme="minorHAnsi" w:hAnsiTheme="minorHAnsi" w:cs="Arial (W1)"/>
          <w:b/>
          <w:bCs/>
          <w:color w:val="000000"/>
          <w:szCs w:val="24"/>
        </w:rPr>
        <w:t>ASSUNTO</w:t>
      </w:r>
    </w:p>
    <w:p w14:paraId="4EFF7A62"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OBJETO</w:t>
      </w:r>
    </w:p>
    <w:p w14:paraId="3A06D898"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DOS RECURSOS ORÇAMENTÁRIOS</w:t>
      </w:r>
    </w:p>
    <w:p w14:paraId="33B014A3"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CREDENCIAMENTO</w:t>
      </w:r>
    </w:p>
    <w:p w14:paraId="05148DC1"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PARTICIPAÇÃO NO PREGÃO</w:t>
      </w:r>
    </w:p>
    <w:p w14:paraId="008EE51B"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APRESENTAÇÃO DA PROPOSTA E DOS DOCUMENTOS DE HABILITAÇÃO</w:t>
      </w:r>
    </w:p>
    <w:p w14:paraId="04F7F4EF"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PREENCHIMENTO DA PROPOSTA</w:t>
      </w:r>
    </w:p>
    <w:p w14:paraId="377C2A2D"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ABERTURA DA SESSÃO, CLASSIFICAÇÃO DAS PROPOSTAS E FORMULAÇÃO DE LANCES</w:t>
      </w:r>
    </w:p>
    <w:p w14:paraId="316ACBE9"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ACEITABILIDADE DA PROPOSTA VENCEDORA</w:t>
      </w:r>
    </w:p>
    <w:p w14:paraId="691D6FC6"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HABILITAÇÃO</w:t>
      </w:r>
    </w:p>
    <w:p w14:paraId="2955FFBC"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ENCAMINHAMENTO DA PROPOSTA VENCEDORA</w:t>
      </w:r>
    </w:p>
    <w:p w14:paraId="63408BFD"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DOS RECURSOS</w:t>
      </w:r>
    </w:p>
    <w:p w14:paraId="3E4747B2"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REABERTURA DA SESSÃO PÚBLICA</w:t>
      </w:r>
    </w:p>
    <w:p w14:paraId="4F9648E3"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ADJUDICAÇÃO E HOMOLOGAÇÃO</w:t>
      </w:r>
    </w:p>
    <w:p w14:paraId="53770268" w14:textId="463CFE0C"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 xml:space="preserve">DA GARANTIA </w:t>
      </w:r>
      <w:r w:rsidR="005A5A96" w:rsidRPr="00CC7AE4">
        <w:rPr>
          <w:rFonts w:asciiTheme="minorHAnsi" w:hAnsiTheme="minorHAnsi"/>
          <w:bCs/>
          <w:color w:val="000000"/>
        </w:rPr>
        <w:t>DE EXECUÇÃO</w:t>
      </w:r>
    </w:p>
    <w:p w14:paraId="17A436BC" w14:textId="457BD6ED"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TERMO DE CONTRATO</w:t>
      </w:r>
    </w:p>
    <w:p w14:paraId="11D493CE" w14:textId="33C29F92"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REAJUST</w:t>
      </w:r>
      <w:r w:rsidR="00902958" w:rsidRPr="00CC7AE4">
        <w:rPr>
          <w:rFonts w:asciiTheme="minorHAnsi" w:hAnsiTheme="minorHAnsi"/>
          <w:bCs/>
          <w:color w:val="000000"/>
        </w:rPr>
        <w:t>E</w:t>
      </w:r>
    </w:p>
    <w:p w14:paraId="23370095" w14:textId="29BAA644"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w:t>
      </w:r>
      <w:r w:rsidR="0075021D">
        <w:rPr>
          <w:rFonts w:asciiTheme="minorHAnsi" w:hAnsiTheme="minorHAnsi"/>
          <w:bCs/>
          <w:color w:val="000000"/>
        </w:rPr>
        <w:t>O RECEBIMENTO</w:t>
      </w:r>
      <w:r w:rsidR="00622A9B">
        <w:rPr>
          <w:rFonts w:asciiTheme="minorHAnsi" w:hAnsiTheme="minorHAnsi"/>
          <w:bCs/>
          <w:color w:val="000000"/>
        </w:rPr>
        <w:t xml:space="preserve"> DO OB</w:t>
      </w:r>
      <w:r w:rsidR="00BF32AF" w:rsidRPr="00CC7AE4">
        <w:rPr>
          <w:rFonts w:asciiTheme="minorHAnsi" w:hAnsiTheme="minorHAnsi"/>
          <w:bCs/>
          <w:color w:val="000000"/>
        </w:rPr>
        <w:t>JETO E DA FISCALIZAÇÃO</w:t>
      </w:r>
    </w:p>
    <w:p w14:paraId="101E1731"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DAS OBRIGAÇÕES DA CONTRATANTE E DA CONTRATADA</w:t>
      </w:r>
    </w:p>
    <w:p w14:paraId="6D6C7C14"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DO PAGAMENTO</w:t>
      </w:r>
    </w:p>
    <w:p w14:paraId="75E0FDD4"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DAS SANÇÕES ADMINISTRATIVAS.</w:t>
      </w:r>
    </w:p>
    <w:p w14:paraId="5376A3E1"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 IMPUGNAÇÃO AO EDITAL E DO PEDIDO DE ESCLARECIMENTO</w:t>
      </w:r>
    </w:p>
    <w:p w14:paraId="0979BDF1" w14:textId="77777777" w:rsidR="00046FA9" w:rsidRPr="00CC7AE4" w:rsidRDefault="00046FA9" w:rsidP="000A3EC2">
      <w:pPr>
        <w:pStyle w:val="Corpodetexto32"/>
        <w:numPr>
          <w:ilvl w:val="0"/>
          <w:numId w:val="11"/>
        </w:numPr>
        <w:rPr>
          <w:rFonts w:asciiTheme="minorHAnsi" w:hAnsiTheme="minorHAnsi"/>
        </w:rPr>
      </w:pPr>
      <w:r w:rsidRPr="00CC7AE4">
        <w:rPr>
          <w:rFonts w:asciiTheme="minorHAnsi" w:hAnsiTheme="minorHAnsi"/>
          <w:bCs/>
          <w:color w:val="000000"/>
        </w:rPr>
        <w:t>DAS DISPOSIÇÕES GERAIS</w:t>
      </w:r>
    </w:p>
    <w:p w14:paraId="1E7879CE" w14:textId="77777777" w:rsidR="00046FA9" w:rsidRPr="00903FDF" w:rsidRDefault="00046FA9" w:rsidP="00046FA9">
      <w:pPr>
        <w:rPr>
          <w:rFonts w:asciiTheme="minorHAnsi" w:hAnsiTheme="minorHAnsi" w:cstheme="minorHAnsi"/>
          <w:b/>
          <w:bCs/>
          <w:color w:val="000000"/>
          <w:szCs w:val="20"/>
        </w:rPr>
      </w:pPr>
    </w:p>
    <w:p w14:paraId="54DCA927" w14:textId="77777777" w:rsidR="00046FA9" w:rsidRPr="00903FDF" w:rsidRDefault="00046FA9" w:rsidP="0048110E">
      <w:pPr>
        <w:rPr>
          <w:rFonts w:asciiTheme="minorHAnsi" w:hAnsiTheme="minorHAnsi" w:cstheme="minorHAnsi"/>
          <w:lang w:eastAsia="en-US"/>
        </w:rPr>
      </w:pPr>
    </w:p>
    <w:p w14:paraId="3605DB7E" w14:textId="77777777" w:rsidR="008E1077" w:rsidRPr="00903FDF" w:rsidRDefault="008E1077" w:rsidP="004F626D">
      <w:pPr>
        <w:pageBreakBefore/>
        <w:shd w:val="clear" w:color="auto" w:fill="CBDCA8"/>
        <w:jc w:val="center"/>
        <w:rPr>
          <w:rFonts w:asciiTheme="minorHAnsi" w:hAnsiTheme="minorHAnsi" w:cstheme="minorHAnsi"/>
          <w:b/>
          <w:bCs/>
          <w:szCs w:val="20"/>
        </w:rPr>
      </w:pPr>
      <w:r w:rsidRPr="00903FDF">
        <w:rPr>
          <w:rFonts w:asciiTheme="minorHAnsi" w:eastAsiaTheme="minorEastAsia" w:hAnsiTheme="minorHAnsi" w:cstheme="minorHAnsi"/>
          <w:b/>
          <w:bCs/>
          <w:sz w:val="24"/>
        </w:rPr>
        <w:lastRenderedPageBreak/>
        <w:t>INSTITUTO FEDERAL FLUMINENSE</w:t>
      </w:r>
    </w:p>
    <w:p w14:paraId="1F459855" w14:textId="77777777" w:rsidR="00FD0D23" w:rsidRPr="00FF28CD" w:rsidRDefault="00FD0D23" w:rsidP="008E1077">
      <w:pPr>
        <w:jc w:val="center"/>
        <w:rPr>
          <w:rFonts w:cs="Arial"/>
          <w:b/>
          <w:bCs/>
          <w:szCs w:val="20"/>
        </w:rPr>
      </w:pPr>
    </w:p>
    <w:p w14:paraId="2A6552AC" w14:textId="77777777" w:rsidR="002574DA" w:rsidRPr="00FD0D23" w:rsidRDefault="2657C157" w:rsidP="00FD0D23">
      <w:pPr>
        <w:shd w:val="clear" w:color="auto" w:fill="CBDCA8"/>
        <w:jc w:val="center"/>
        <w:rPr>
          <w:rFonts w:asciiTheme="minorHAnsi" w:eastAsiaTheme="minorEastAsia" w:hAnsiTheme="minorHAnsi" w:cs="Arial"/>
          <w:b/>
          <w:bCs/>
          <w:color w:val="000000"/>
          <w:sz w:val="24"/>
        </w:rPr>
      </w:pPr>
      <w:r w:rsidRPr="00FD0D23">
        <w:rPr>
          <w:rFonts w:asciiTheme="minorHAnsi" w:eastAsiaTheme="minorEastAsia" w:hAnsiTheme="minorHAnsi" w:cs="Arial"/>
          <w:b/>
          <w:bCs/>
          <w:color w:val="000000"/>
          <w:sz w:val="24"/>
        </w:rPr>
        <w:t xml:space="preserve">PREGÃO ELETRÔNICO Nº </w:t>
      </w:r>
      <w:r w:rsidRPr="00510ACD">
        <w:rPr>
          <w:rFonts w:asciiTheme="minorHAnsi" w:eastAsiaTheme="minorEastAsia" w:hAnsiTheme="minorHAnsi" w:cs="Arial"/>
          <w:b/>
          <w:bCs/>
          <w:color w:val="FF0000"/>
          <w:sz w:val="24"/>
        </w:rPr>
        <w:t>....../20...</w:t>
      </w:r>
    </w:p>
    <w:p w14:paraId="0C216575" w14:textId="77777777" w:rsidR="002574DA" w:rsidRPr="00FD0D23" w:rsidRDefault="2657C157" w:rsidP="00FD0D23">
      <w:pPr>
        <w:shd w:val="clear" w:color="auto" w:fill="CBDCA8"/>
        <w:jc w:val="center"/>
        <w:rPr>
          <w:rFonts w:asciiTheme="minorHAnsi" w:eastAsiaTheme="minorEastAsia" w:hAnsiTheme="minorHAnsi" w:cs="Arial"/>
          <w:bCs/>
          <w:color w:val="000000"/>
          <w:sz w:val="24"/>
        </w:rPr>
      </w:pPr>
      <w:r w:rsidRPr="00FD0D23">
        <w:rPr>
          <w:rFonts w:asciiTheme="minorHAnsi" w:eastAsiaTheme="minorEastAsia" w:hAnsiTheme="minorHAnsi" w:cs="Arial"/>
          <w:bCs/>
          <w:color w:val="000000"/>
          <w:sz w:val="24"/>
        </w:rPr>
        <w:t>(Processo Administrativo n.°</w:t>
      </w:r>
      <w:r w:rsidRPr="00510ACD">
        <w:rPr>
          <w:rFonts w:asciiTheme="minorHAnsi" w:eastAsiaTheme="minorEastAsia" w:hAnsiTheme="minorHAnsi" w:cs="Arial"/>
          <w:bCs/>
          <w:color w:val="FF0000"/>
          <w:sz w:val="24"/>
        </w:rPr>
        <w:t>...........</w:t>
      </w:r>
      <w:r w:rsidRPr="00FD0D23">
        <w:rPr>
          <w:rFonts w:asciiTheme="minorHAnsi" w:eastAsiaTheme="minorEastAsia" w:hAnsiTheme="minorHAnsi" w:cs="Arial"/>
          <w:bCs/>
          <w:color w:val="000000"/>
          <w:sz w:val="24"/>
        </w:rPr>
        <w:t>)</w:t>
      </w:r>
    </w:p>
    <w:p w14:paraId="50FCD7C1" w14:textId="77777777" w:rsidR="00FD0D23" w:rsidRPr="00903FDF" w:rsidRDefault="00FD0D23" w:rsidP="00FD0D23">
      <w:pPr>
        <w:tabs>
          <w:tab w:val="left" w:pos="1815"/>
        </w:tabs>
        <w:spacing w:after="120" w:line="276" w:lineRule="auto"/>
        <w:ind w:right="-17"/>
        <w:jc w:val="both"/>
        <w:rPr>
          <w:rFonts w:asciiTheme="minorHAnsi" w:hAnsiTheme="minorHAnsi" w:cstheme="minorHAnsi"/>
          <w:b/>
          <w:bCs/>
          <w:color w:val="000000"/>
          <w:szCs w:val="20"/>
        </w:rPr>
      </w:pPr>
      <w:r>
        <w:rPr>
          <w:rFonts w:cs="Arial"/>
          <w:b/>
          <w:bCs/>
          <w:color w:val="000000"/>
          <w:szCs w:val="20"/>
        </w:rPr>
        <w:tab/>
      </w:r>
    </w:p>
    <w:p w14:paraId="6170C753" w14:textId="72ED91AD" w:rsidR="008E1077" w:rsidRPr="00FD0D23" w:rsidRDefault="00665708" w:rsidP="00FD0D23">
      <w:pPr>
        <w:tabs>
          <w:tab w:val="left" w:pos="1815"/>
        </w:tabs>
        <w:spacing w:after="120" w:line="276" w:lineRule="auto"/>
        <w:ind w:right="-17"/>
        <w:jc w:val="both"/>
        <w:rPr>
          <w:rFonts w:asciiTheme="minorHAnsi" w:hAnsiTheme="minorHAnsi" w:cs="Arial"/>
          <w:color w:val="000000"/>
          <w:sz w:val="24"/>
          <w:szCs w:val="20"/>
        </w:rPr>
      </w:pPr>
      <w:r w:rsidRPr="00FD0D23">
        <w:rPr>
          <w:rFonts w:asciiTheme="minorHAnsi" w:hAnsiTheme="minorHAnsi" w:cs="Arial"/>
          <w:color w:val="000000"/>
          <w:sz w:val="24"/>
          <w:szCs w:val="20"/>
        </w:rPr>
        <w:t xml:space="preserve">Torna-se público, para conhecimento dos interessados, </w:t>
      </w:r>
      <w:r w:rsidRPr="004F626D">
        <w:rPr>
          <w:rFonts w:asciiTheme="minorHAnsi" w:hAnsiTheme="minorHAnsi" w:cs="Arial"/>
          <w:color w:val="000000"/>
          <w:sz w:val="24"/>
          <w:szCs w:val="20"/>
        </w:rPr>
        <w:t>que o</w:t>
      </w:r>
      <w:r w:rsidR="008E1077" w:rsidRPr="004F626D">
        <w:rPr>
          <w:rFonts w:asciiTheme="minorHAnsi" w:hAnsiTheme="minorHAnsi" w:cs="Arial"/>
          <w:color w:val="FF0000"/>
          <w:sz w:val="24"/>
          <w:szCs w:val="20"/>
        </w:rPr>
        <w:t xml:space="preserve"> campus</w:t>
      </w:r>
      <w:r w:rsidR="008F6965" w:rsidRPr="004F626D">
        <w:rPr>
          <w:rFonts w:asciiTheme="minorHAnsi" w:hAnsiTheme="minorHAnsi" w:cs="Arial"/>
          <w:color w:val="FF0000"/>
          <w:sz w:val="24"/>
          <w:szCs w:val="20"/>
        </w:rPr>
        <w:t>/Reitoria</w:t>
      </w:r>
      <w:r w:rsidR="008E1077" w:rsidRPr="00FD0D23">
        <w:rPr>
          <w:rFonts w:asciiTheme="minorHAnsi" w:hAnsiTheme="minorHAnsi" w:cs="Arial"/>
          <w:color w:val="FF0000"/>
          <w:sz w:val="24"/>
          <w:szCs w:val="20"/>
        </w:rPr>
        <w:t xml:space="preserve"> ................. </w:t>
      </w:r>
      <w:r w:rsidR="008E1077" w:rsidRPr="00FD0D23">
        <w:rPr>
          <w:rFonts w:asciiTheme="minorHAnsi" w:hAnsiTheme="minorHAnsi" w:cs="Arial"/>
          <w:sz w:val="24"/>
          <w:szCs w:val="20"/>
        </w:rPr>
        <w:t>do</w:t>
      </w:r>
      <w:r w:rsidRPr="00FD0D23">
        <w:rPr>
          <w:rFonts w:asciiTheme="minorHAnsi" w:hAnsiTheme="minorHAnsi" w:cs="Arial"/>
          <w:color w:val="000000"/>
          <w:sz w:val="24"/>
          <w:szCs w:val="20"/>
        </w:rPr>
        <w:t xml:space="preserve"> Instituto Federal de Educação, Ciência e Tecnologia Fluminense, por meio do Pregoeiro e Equipe de Apoio designados pela </w:t>
      </w:r>
      <w:r w:rsidR="006D1C53" w:rsidRPr="006D1C53">
        <w:rPr>
          <w:rFonts w:asciiTheme="minorHAnsi" w:hAnsiTheme="minorHAnsi" w:cstheme="minorHAnsi"/>
          <w:sz w:val="24"/>
          <w:szCs w:val="20"/>
        </w:rPr>
        <w:t>Portaria nº</w:t>
      </w:r>
      <w:r w:rsidR="006D1C53" w:rsidRPr="006D1C53">
        <w:rPr>
          <w:rFonts w:asciiTheme="minorHAnsi" w:hAnsiTheme="minorHAnsi" w:cstheme="minorHAnsi"/>
          <w:color w:val="FF0000"/>
          <w:sz w:val="24"/>
          <w:szCs w:val="20"/>
        </w:rPr>
        <w:t>......</w:t>
      </w:r>
      <w:r w:rsidR="006D1C53" w:rsidRPr="006D1C53">
        <w:rPr>
          <w:rFonts w:asciiTheme="minorHAnsi" w:hAnsiTheme="minorHAnsi" w:cstheme="minorHAnsi"/>
          <w:sz w:val="24"/>
          <w:szCs w:val="20"/>
        </w:rPr>
        <w:t xml:space="preserve">., de </w:t>
      </w:r>
      <w:r w:rsidR="006D1C53" w:rsidRPr="006D1C53">
        <w:rPr>
          <w:rFonts w:asciiTheme="minorHAnsi" w:hAnsiTheme="minorHAnsi" w:cstheme="minorHAnsi"/>
          <w:color w:val="FF0000"/>
          <w:sz w:val="24"/>
          <w:szCs w:val="20"/>
        </w:rPr>
        <w:t xml:space="preserve">..... [dia] </w:t>
      </w:r>
      <w:r w:rsidR="006D1C53" w:rsidRPr="006D1C53">
        <w:rPr>
          <w:rFonts w:asciiTheme="minorHAnsi" w:hAnsiTheme="minorHAnsi" w:cstheme="minorHAnsi"/>
          <w:sz w:val="24"/>
          <w:szCs w:val="20"/>
        </w:rPr>
        <w:t xml:space="preserve">de </w:t>
      </w:r>
      <w:r w:rsidR="006D1C53" w:rsidRPr="006D1C53">
        <w:rPr>
          <w:rFonts w:asciiTheme="minorHAnsi" w:hAnsiTheme="minorHAnsi" w:cstheme="minorHAnsi"/>
          <w:color w:val="FF0000"/>
          <w:sz w:val="24"/>
          <w:szCs w:val="20"/>
        </w:rPr>
        <w:t xml:space="preserve">......... [mês] </w:t>
      </w:r>
      <w:r w:rsidR="006D1C53" w:rsidRPr="006D1C53">
        <w:rPr>
          <w:rFonts w:asciiTheme="minorHAnsi" w:hAnsiTheme="minorHAnsi" w:cstheme="minorHAnsi"/>
          <w:sz w:val="24"/>
          <w:szCs w:val="20"/>
        </w:rPr>
        <w:t xml:space="preserve">de </w:t>
      </w:r>
      <w:r w:rsidR="006D1C53" w:rsidRPr="006D1C53">
        <w:rPr>
          <w:rFonts w:asciiTheme="minorHAnsi" w:hAnsiTheme="minorHAnsi" w:cstheme="minorHAnsi"/>
          <w:color w:val="FF0000"/>
          <w:sz w:val="24"/>
          <w:szCs w:val="20"/>
        </w:rPr>
        <w:t>20....</w:t>
      </w:r>
      <w:r w:rsidR="006D1C53" w:rsidRPr="006D1C53">
        <w:rPr>
          <w:rFonts w:asciiTheme="minorHAnsi" w:hAnsiTheme="minorHAnsi" w:cstheme="minorHAnsi"/>
          <w:color w:val="FF0000"/>
          <w:sz w:val="24"/>
        </w:rPr>
        <w:t>,</w:t>
      </w:r>
      <w:r w:rsidR="006D1C53" w:rsidRPr="006D1C53">
        <w:rPr>
          <w:rFonts w:asciiTheme="majorHAnsi" w:hAnsiTheme="majorHAnsi" w:cstheme="majorHAnsi"/>
          <w:color w:val="FF0000"/>
          <w:sz w:val="24"/>
        </w:rPr>
        <w:t xml:space="preserve"> </w:t>
      </w:r>
      <w:r w:rsidRPr="00FD0D23">
        <w:rPr>
          <w:rFonts w:asciiTheme="minorHAnsi" w:hAnsiTheme="minorHAnsi" w:cs="Arial"/>
          <w:color w:val="000000"/>
          <w:sz w:val="24"/>
          <w:szCs w:val="20"/>
        </w:rPr>
        <w:t xml:space="preserve">realizará licitação, na modalidade PREGÃO, na forma ELETRÔNICA, </w:t>
      </w:r>
      <w:r w:rsidRPr="0021157D">
        <w:rPr>
          <w:rFonts w:asciiTheme="minorHAnsi" w:hAnsiTheme="minorHAnsi" w:cs="Arial"/>
          <w:bCs/>
          <w:color w:val="000000"/>
          <w:sz w:val="24"/>
          <w:szCs w:val="20"/>
        </w:rPr>
        <w:t>com critério de julgamento menor preç</w:t>
      </w:r>
      <w:r w:rsidR="008E1077" w:rsidRPr="0021157D">
        <w:rPr>
          <w:rFonts w:asciiTheme="minorHAnsi" w:hAnsiTheme="minorHAnsi" w:cs="Arial"/>
          <w:bCs/>
          <w:color w:val="000000"/>
          <w:sz w:val="24"/>
          <w:szCs w:val="20"/>
        </w:rPr>
        <w:t>o</w:t>
      </w:r>
      <w:r w:rsidR="008E1077" w:rsidRPr="00FD0D23">
        <w:rPr>
          <w:rFonts w:asciiTheme="minorHAnsi" w:hAnsiTheme="minorHAnsi" w:cs="Arial"/>
          <w:b/>
          <w:bCs/>
          <w:i/>
          <w:sz w:val="24"/>
          <w:szCs w:val="20"/>
        </w:rPr>
        <w:t xml:space="preserve"> </w:t>
      </w:r>
      <w:r w:rsidR="00D94CDB">
        <w:rPr>
          <w:rFonts w:asciiTheme="minorHAnsi" w:hAnsiTheme="minorHAnsi" w:cs="Arial"/>
          <w:bCs/>
          <w:i/>
          <w:iCs/>
          <w:color w:val="FF0000"/>
          <w:sz w:val="24"/>
          <w:szCs w:val="20"/>
        </w:rPr>
        <w:t xml:space="preserve">(por item, </w:t>
      </w:r>
      <w:r w:rsidR="008E1077" w:rsidRPr="00FD0D23">
        <w:rPr>
          <w:rFonts w:asciiTheme="minorHAnsi" w:hAnsiTheme="minorHAnsi" w:cs="Arial"/>
          <w:bCs/>
          <w:i/>
          <w:iCs/>
          <w:color w:val="FF0000"/>
          <w:sz w:val="24"/>
          <w:szCs w:val="20"/>
        </w:rPr>
        <w:t>lote/grupo)</w:t>
      </w:r>
      <w:r w:rsidRPr="00FD0D23">
        <w:rPr>
          <w:rFonts w:asciiTheme="minorHAnsi" w:hAnsiTheme="minorHAnsi" w:cs="Arial"/>
          <w:b/>
          <w:bCs/>
          <w:color w:val="000000"/>
          <w:sz w:val="24"/>
          <w:szCs w:val="20"/>
        </w:rPr>
        <w:t>,</w:t>
      </w:r>
      <w:r w:rsidRPr="00FD0D23">
        <w:rPr>
          <w:rFonts w:asciiTheme="minorHAnsi" w:hAnsiTheme="minorHAnsi" w:cs="Arial"/>
          <w:color w:val="000000"/>
          <w:sz w:val="24"/>
          <w:szCs w:val="20"/>
        </w:rPr>
        <w:t xml:space="preserve"> sob a forma de execução indireta, no regime de empreitada por preço global, nos termos da Lei nº 10.520, de 17 de julho de 2002, do Decreto nº 10.024, de 20 de setembro de 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14:paraId="7FE5E585" w14:textId="77777777" w:rsidR="00E12C5D" w:rsidRPr="0022742A" w:rsidRDefault="008E1077" w:rsidP="00E12C5D">
      <w:pPr>
        <w:pStyle w:val="citao2"/>
        <w:spacing w:line="276" w:lineRule="auto"/>
        <w:rPr>
          <w:rFonts w:asciiTheme="minorHAnsi" w:hAnsiTheme="minorHAnsi" w:cs="Arial"/>
          <w:i w:val="0"/>
        </w:rPr>
      </w:pPr>
      <w:r w:rsidRPr="00C11045">
        <w:rPr>
          <w:rFonts w:asciiTheme="minorHAnsi" w:hAnsiTheme="minorHAnsi" w:cstheme="minorHAnsi"/>
          <w:b/>
          <w:i w:val="0"/>
        </w:rPr>
        <w:t>Nota Explicativa:</w:t>
      </w:r>
      <w:r w:rsidRPr="00C11045">
        <w:rPr>
          <w:rFonts w:asciiTheme="minorHAnsi" w:hAnsiTheme="minorHAnsi" w:cstheme="minorHAnsi"/>
          <w:i w:val="0"/>
        </w:rPr>
        <w:t xml:space="preserve"> </w:t>
      </w:r>
      <w:r w:rsidR="00E12C5D">
        <w:rPr>
          <w:rFonts w:asciiTheme="majorHAnsi" w:hAnsiTheme="majorHAnsi" w:cstheme="majorHAnsi"/>
          <w:i w:val="0"/>
        </w:rPr>
        <w:t xml:space="preserve">Incluir o número e data de publicação da atual Portaria </w:t>
      </w:r>
      <w:r w:rsidR="00E12C5D" w:rsidRPr="00F470A5">
        <w:rPr>
          <w:rFonts w:asciiTheme="majorHAnsi" w:hAnsiTheme="majorHAnsi" w:cstheme="majorHAnsi"/>
          <w:i w:val="0"/>
        </w:rPr>
        <w:t>que designa os Pregoeiros e a Equipe de apoio</w:t>
      </w:r>
      <w:r w:rsidR="00E12C5D" w:rsidRPr="0022742A">
        <w:rPr>
          <w:rFonts w:asciiTheme="minorHAnsi" w:hAnsiTheme="minorHAnsi" w:cs="Arial"/>
          <w:i w:val="0"/>
        </w:rPr>
        <w:t>.</w:t>
      </w:r>
      <w:r w:rsidR="00E12C5D">
        <w:rPr>
          <w:rFonts w:asciiTheme="minorHAnsi" w:hAnsiTheme="minorHAnsi" w:cs="Arial"/>
          <w:i w:val="0"/>
        </w:rPr>
        <w:t xml:space="preserve"> </w:t>
      </w:r>
    </w:p>
    <w:p w14:paraId="598F2A0B" w14:textId="77777777" w:rsidR="00665708" w:rsidRDefault="00665708" w:rsidP="2657C157">
      <w:pPr>
        <w:spacing w:line="276" w:lineRule="auto"/>
        <w:jc w:val="both"/>
        <w:rPr>
          <w:rFonts w:cs="Arial"/>
          <w:color w:val="000000" w:themeColor="text1"/>
        </w:rPr>
      </w:pPr>
    </w:p>
    <w:p w14:paraId="109A7A35" w14:textId="77777777" w:rsidR="002574DA" w:rsidRPr="00FD0D23" w:rsidRDefault="2657C157" w:rsidP="2657C157">
      <w:pPr>
        <w:spacing w:line="276" w:lineRule="auto"/>
        <w:jc w:val="both"/>
        <w:rPr>
          <w:rFonts w:asciiTheme="minorHAnsi" w:hAnsiTheme="minorHAnsi" w:cs="Arial"/>
          <w:sz w:val="24"/>
        </w:rPr>
      </w:pPr>
      <w:r w:rsidRPr="00FD0D23">
        <w:rPr>
          <w:rFonts w:asciiTheme="minorHAnsi" w:hAnsiTheme="minorHAnsi" w:cs="Arial"/>
          <w:color w:val="000000" w:themeColor="text1"/>
          <w:sz w:val="24"/>
        </w:rPr>
        <w:t>Data da sessão:</w:t>
      </w:r>
    </w:p>
    <w:p w14:paraId="114EEB6B" w14:textId="77777777" w:rsidR="002574DA" w:rsidRPr="00FD0D23" w:rsidRDefault="2657C157" w:rsidP="2657C157">
      <w:pPr>
        <w:spacing w:line="276" w:lineRule="auto"/>
        <w:jc w:val="both"/>
        <w:rPr>
          <w:rFonts w:asciiTheme="minorHAnsi" w:hAnsiTheme="minorHAnsi" w:cs="Arial"/>
          <w:sz w:val="24"/>
        </w:rPr>
      </w:pPr>
      <w:r w:rsidRPr="00FD0D23">
        <w:rPr>
          <w:rFonts w:asciiTheme="minorHAnsi" w:hAnsiTheme="minorHAnsi" w:cs="Arial"/>
          <w:color w:val="000000" w:themeColor="text1"/>
          <w:sz w:val="24"/>
        </w:rPr>
        <w:t xml:space="preserve">Horário: </w:t>
      </w:r>
    </w:p>
    <w:p w14:paraId="1BAA2923" w14:textId="77777777" w:rsidR="002574DA" w:rsidRPr="00FD0D23" w:rsidRDefault="2657C157" w:rsidP="2657C157">
      <w:pPr>
        <w:spacing w:after="120" w:line="276" w:lineRule="auto"/>
        <w:ind w:right="-15"/>
        <w:jc w:val="both"/>
        <w:rPr>
          <w:rFonts w:asciiTheme="minorHAnsi" w:hAnsiTheme="minorHAnsi" w:cs="Arial"/>
          <w:b/>
          <w:bCs/>
          <w:color w:val="000000" w:themeColor="text1"/>
          <w:sz w:val="24"/>
        </w:rPr>
      </w:pPr>
      <w:r w:rsidRPr="00FD0D23">
        <w:rPr>
          <w:rFonts w:asciiTheme="minorHAnsi" w:hAnsiTheme="minorHAnsi" w:cs="Arial"/>
          <w:color w:val="000000" w:themeColor="text1"/>
          <w:sz w:val="24"/>
        </w:rPr>
        <w:t>Local: Portal de Compras do Governo Federal – www.comprasgovernamentais.gov.br</w:t>
      </w:r>
    </w:p>
    <w:p w14:paraId="69F8DF35" w14:textId="77777777" w:rsidR="000F104D" w:rsidRPr="00FD0D23" w:rsidRDefault="2657C157" w:rsidP="000A3EC2">
      <w:pPr>
        <w:pStyle w:val="Nivel01"/>
        <w:numPr>
          <w:ilvl w:val="0"/>
          <w:numId w:val="12"/>
        </w:numPr>
        <w:shd w:val="clear" w:color="auto" w:fill="CBDCA8"/>
        <w:tabs>
          <w:tab w:val="left" w:pos="567"/>
        </w:tabs>
        <w:spacing w:before="240" w:after="0" w:line="240" w:lineRule="auto"/>
        <w:ind w:right="0"/>
        <w:rPr>
          <w:rFonts w:asciiTheme="minorHAnsi" w:hAnsiTheme="minorHAnsi" w:cs="Arial"/>
          <w:sz w:val="24"/>
          <w:szCs w:val="24"/>
        </w:rPr>
      </w:pPr>
      <w:r w:rsidRPr="00FD0D23">
        <w:rPr>
          <w:rFonts w:asciiTheme="minorHAnsi" w:hAnsiTheme="minorHAnsi" w:cs="Arial"/>
          <w:sz w:val="24"/>
          <w:szCs w:val="24"/>
        </w:rPr>
        <w:t>DO OBJETO</w:t>
      </w:r>
    </w:p>
    <w:p w14:paraId="0B97D6A3" w14:textId="77777777" w:rsidR="006A1E80" w:rsidRPr="00FD0D23" w:rsidRDefault="2657C157" w:rsidP="00931931">
      <w:pPr>
        <w:pStyle w:val="PADRO"/>
        <w:keepNext w:val="0"/>
        <w:widowControl/>
        <w:numPr>
          <w:ilvl w:val="1"/>
          <w:numId w:val="1"/>
        </w:numPr>
        <w:shd w:val="clear" w:color="auto" w:fill="auto"/>
        <w:spacing w:before="120" w:after="120"/>
        <w:ind w:left="426" w:firstLine="0"/>
        <w:rPr>
          <w:rFonts w:asciiTheme="minorHAnsi" w:hAnsiTheme="minorHAnsi" w:cs="Arial"/>
          <w:sz w:val="24"/>
        </w:rPr>
      </w:pPr>
      <w:r w:rsidRPr="00FD0D23">
        <w:rPr>
          <w:rFonts w:asciiTheme="minorHAnsi" w:hAnsiTheme="minorHAnsi" w:cs="Arial"/>
          <w:color w:val="000000" w:themeColor="text1"/>
          <w:sz w:val="24"/>
        </w:rPr>
        <w:t xml:space="preserve">O objeto da presente licitação é a escolha da proposta mais vantajosa </w:t>
      </w:r>
      <w:r w:rsidRPr="00FD0D23">
        <w:rPr>
          <w:rFonts w:asciiTheme="minorHAnsi" w:hAnsiTheme="minorHAnsi" w:cs="Arial"/>
          <w:sz w:val="24"/>
        </w:rPr>
        <w:t xml:space="preserve">para a </w:t>
      </w:r>
      <w:r w:rsidRPr="00FD0D23">
        <w:rPr>
          <w:rFonts w:asciiTheme="minorHAnsi" w:hAnsiTheme="minorHAnsi" w:cs="Arial"/>
          <w:iCs/>
          <w:sz w:val="24"/>
        </w:rPr>
        <w:t>contratação</w:t>
      </w:r>
      <w:r w:rsidRPr="00FD0D23">
        <w:rPr>
          <w:rFonts w:asciiTheme="minorHAnsi" w:hAnsiTheme="minorHAnsi" w:cs="Arial"/>
          <w:sz w:val="24"/>
        </w:rPr>
        <w:t xml:space="preserve"> </w:t>
      </w:r>
      <w:r w:rsidRPr="00FD0D23">
        <w:rPr>
          <w:rFonts w:asciiTheme="minorHAnsi" w:hAnsiTheme="minorHAnsi" w:cs="Arial"/>
          <w:color w:val="000000" w:themeColor="text1"/>
          <w:sz w:val="24"/>
        </w:rPr>
        <w:t xml:space="preserve">de serviços de </w:t>
      </w:r>
      <w:r w:rsidRPr="00FD0D23">
        <w:rPr>
          <w:rFonts w:asciiTheme="minorHAnsi" w:hAnsiTheme="minorHAnsi" w:cs="Arial"/>
          <w:color w:val="FF0000"/>
          <w:sz w:val="24"/>
        </w:rPr>
        <w:t>...........................................................</w:t>
      </w:r>
      <w:r w:rsidRPr="00FD0D23">
        <w:rPr>
          <w:rFonts w:asciiTheme="minorHAnsi" w:hAnsiTheme="minorHAnsi" w:cs="Arial"/>
          <w:b/>
          <w:bCs/>
          <w:color w:val="000000" w:themeColor="text1"/>
          <w:sz w:val="24"/>
        </w:rPr>
        <w:t>,</w:t>
      </w:r>
      <w:r w:rsidRPr="00FD0D23">
        <w:rPr>
          <w:rFonts w:asciiTheme="minorHAnsi" w:hAnsiTheme="minorHAnsi" w:cs="Arial"/>
          <w:color w:val="000000" w:themeColor="text1"/>
          <w:sz w:val="24"/>
        </w:rPr>
        <w:t xml:space="preserve"> conforme condições, quantidades e exigências estabelecidas neste Edital e seus anexos.</w:t>
      </w:r>
    </w:p>
    <w:p w14:paraId="5B11F1A5" w14:textId="77777777" w:rsidR="00B929CF" w:rsidRPr="00FD0D23" w:rsidRDefault="2657C157" w:rsidP="00931931">
      <w:pPr>
        <w:pStyle w:val="PADRO"/>
        <w:keepNext w:val="0"/>
        <w:widowControl/>
        <w:numPr>
          <w:ilvl w:val="1"/>
          <w:numId w:val="1"/>
        </w:numPr>
        <w:shd w:val="clear" w:color="auto" w:fill="auto"/>
        <w:spacing w:before="120" w:after="120"/>
        <w:ind w:left="426" w:firstLine="0"/>
        <w:rPr>
          <w:rFonts w:asciiTheme="minorHAnsi" w:hAnsiTheme="minorHAnsi" w:cs="Arial"/>
          <w:sz w:val="24"/>
        </w:rPr>
      </w:pPr>
      <w:r w:rsidRPr="00FD0D23">
        <w:rPr>
          <w:rFonts w:asciiTheme="minorHAnsi" w:hAnsiTheme="minorHAnsi" w:cs="Arial"/>
          <w:iCs/>
          <w:color w:val="FF0000"/>
          <w:sz w:val="24"/>
        </w:rPr>
        <w:t>A licitação será dividida em itens</w:t>
      </w:r>
      <w:r w:rsidRPr="00FD0D23">
        <w:rPr>
          <w:rFonts w:asciiTheme="minorHAnsi" w:hAnsiTheme="minorHAnsi" w:cs="Arial"/>
          <w:b/>
          <w:bCs/>
          <w:iCs/>
          <w:color w:val="FF0000"/>
          <w:sz w:val="24"/>
        </w:rPr>
        <w:t>,</w:t>
      </w:r>
      <w:r w:rsidRPr="00FD0D23">
        <w:rPr>
          <w:rFonts w:asciiTheme="minorHAnsi" w:hAnsiTheme="minorHAnsi" w:cs="Arial"/>
          <w:iCs/>
          <w:color w:val="FF0000"/>
          <w:sz w:val="24"/>
        </w:rPr>
        <w:t xml:space="preserve"> conforme tabela constante do Termo de Referência, facultando-se ao licitante a participação em quantos itens forem de seu interesse.</w:t>
      </w:r>
    </w:p>
    <w:p w14:paraId="5A703D40" w14:textId="66F13D1E" w:rsidR="00B929CF" w:rsidRPr="00FD0D23" w:rsidRDefault="2657C157" w:rsidP="00602C02">
      <w:pPr>
        <w:pStyle w:val="PADRO"/>
        <w:keepNext w:val="0"/>
        <w:widowControl/>
        <w:numPr>
          <w:ilvl w:val="1"/>
          <w:numId w:val="1"/>
        </w:numPr>
        <w:shd w:val="clear" w:color="auto" w:fill="auto"/>
        <w:spacing w:before="120" w:after="120"/>
        <w:ind w:left="426" w:firstLine="0"/>
        <w:rPr>
          <w:rFonts w:asciiTheme="minorHAnsi" w:hAnsiTheme="minorHAnsi" w:cs="Arial"/>
          <w:color w:val="FF0000"/>
          <w:sz w:val="24"/>
        </w:rPr>
      </w:pPr>
      <w:r w:rsidRPr="00FD0D23">
        <w:rPr>
          <w:rFonts w:asciiTheme="minorHAnsi" w:hAnsiTheme="minorHAnsi" w:cs="Arial"/>
          <w:color w:val="FF0000"/>
          <w:sz w:val="24"/>
        </w:rPr>
        <w:t xml:space="preserve">O critério de julgamento adotado será o </w:t>
      </w:r>
      <w:r w:rsidR="00397C51" w:rsidRPr="00FD0D23">
        <w:rPr>
          <w:rFonts w:asciiTheme="minorHAnsi" w:hAnsiTheme="minorHAnsi" w:cs="Arial"/>
          <w:b/>
          <w:iCs/>
          <w:color w:val="FF0000"/>
          <w:sz w:val="24"/>
        </w:rPr>
        <w:t>menor preço</w:t>
      </w:r>
      <w:r w:rsidR="000212C9" w:rsidRPr="00FD0D23">
        <w:rPr>
          <w:rFonts w:asciiTheme="minorHAnsi" w:hAnsiTheme="minorHAnsi" w:cs="Arial"/>
          <w:color w:val="FF0000"/>
          <w:sz w:val="24"/>
        </w:rPr>
        <w:t xml:space="preserve"> </w:t>
      </w:r>
      <w:r w:rsidRPr="00FD0D23">
        <w:rPr>
          <w:rFonts w:asciiTheme="minorHAnsi" w:hAnsiTheme="minorHAnsi" w:cs="Arial"/>
          <w:color w:val="FF0000"/>
          <w:sz w:val="24"/>
        </w:rPr>
        <w:t>do item, observadas as exigências contidas neste Edital e seus Anexos quanto às especificações do objeto.</w:t>
      </w:r>
    </w:p>
    <w:p w14:paraId="1EEAB930" w14:textId="77777777" w:rsidR="00B929CF" w:rsidRPr="00DA0631" w:rsidRDefault="2657C157" w:rsidP="008D0EE2">
      <w:pPr>
        <w:pStyle w:val="Nivel01"/>
        <w:tabs>
          <w:tab w:val="left" w:pos="567"/>
        </w:tabs>
        <w:spacing w:before="240" w:after="0"/>
        <w:ind w:right="0"/>
        <w:rPr>
          <w:rFonts w:asciiTheme="minorHAnsi" w:hAnsiTheme="minorHAnsi" w:cs="Arial"/>
          <w:color w:val="FF0000"/>
          <w:sz w:val="24"/>
          <w:szCs w:val="24"/>
          <w:u w:val="single"/>
        </w:rPr>
      </w:pPr>
      <w:r w:rsidRPr="00DA0631">
        <w:rPr>
          <w:rFonts w:asciiTheme="minorHAnsi" w:hAnsiTheme="minorHAnsi" w:cs="Arial"/>
          <w:color w:val="FF0000"/>
          <w:sz w:val="24"/>
          <w:szCs w:val="24"/>
          <w:u w:val="single"/>
        </w:rPr>
        <w:t>Ou</w:t>
      </w:r>
    </w:p>
    <w:p w14:paraId="2DCF205C" w14:textId="19A7F16B" w:rsidR="00B929CF" w:rsidRPr="00FD0D23" w:rsidRDefault="2657C157" w:rsidP="008D0EE2">
      <w:pPr>
        <w:tabs>
          <w:tab w:val="left" w:pos="709"/>
        </w:tabs>
        <w:suppressAutoHyphens/>
        <w:overflowPunct w:val="0"/>
        <w:spacing w:before="120" w:after="120" w:line="276" w:lineRule="auto"/>
        <w:ind w:left="284"/>
        <w:jc w:val="both"/>
        <w:textAlignment w:val="baseline"/>
        <w:rPr>
          <w:rFonts w:asciiTheme="minorHAnsi" w:hAnsiTheme="minorHAnsi" w:cs="Arial"/>
          <w:iCs/>
          <w:color w:val="FF0000"/>
          <w:sz w:val="24"/>
        </w:rPr>
      </w:pPr>
      <w:r w:rsidRPr="00FD0D23">
        <w:rPr>
          <w:rFonts w:asciiTheme="minorHAnsi" w:hAnsiTheme="minorHAnsi" w:cs="Arial"/>
          <w:iCs/>
          <w:color w:val="FF0000"/>
          <w:sz w:val="24"/>
        </w:rPr>
        <w:t>1.2. A licitação será realizada em único item.</w:t>
      </w:r>
    </w:p>
    <w:p w14:paraId="7E192C8E" w14:textId="3A7BF562" w:rsidR="00B929CF" w:rsidRPr="00FD0D23" w:rsidRDefault="2657C157" w:rsidP="008D0EE2">
      <w:pPr>
        <w:tabs>
          <w:tab w:val="left" w:pos="284"/>
        </w:tabs>
        <w:suppressAutoHyphens/>
        <w:overflowPunct w:val="0"/>
        <w:spacing w:before="120" w:after="120" w:line="276" w:lineRule="auto"/>
        <w:ind w:left="709" w:hanging="425"/>
        <w:jc w:val="both"/>
        <w:textAlignment w:val="baseline"/>
        <w:rPr>
          <w:rFonts w:asciiTheme="minorHAnsi" w:hAnsiTheme="minorHAnsi" w:cs="Arial"/>
          <w:iCs/>
          <w:color w:val="FF0000"/>
          <w:sz w:val="24"/>
        </w:rPr>
      </w:pPr>
      <w:r w:rsidRPr="00FD0D23">
        <w:rPr>
          <w:rFonts w:asciiTheme="minorHAnsi" w:hAnsiTheme="minorHAnsi" w:cs="Arial"/>
          <w:iCs/>
          <w:color w:val="FF0000"/>
          <w:sz w:val="24"/>
        </w:rPr>
        <w:lastRenderedPageBreak/>
        <w:t xml:space="preserve">1.3. O critério de julgamento adotado será o </w:t>
      </w:r>
      <w:r w:rsidRPr="00FD0D23">
        <w:rPr>
          <w:rFonts w:asciiTheme="minorHAnsi" w:hAnsiTheme="minorHAnsi" w:cs="Arial"/>
          <w:b/>
          <w:iCs/>
          <w:color w:val="FF0000"/>
          <w:sz w:val="24"/>
        </w:rPr>
        <w:t>menor preço</w:t>
      </w:r>
      <w:r w:rsidRPr="00FD0D23">
        <w:rPr>
          <w:rFonts w:asciiTheme="minorHAnsi" w:hAnsiTheme="minorHAnsi" w:cs="Arial"/>
          <w:iCs/>
          <w:color w:val="FF0000"/>
          <w:sz w:val="24"/>
        </w:rPr>
        <w:t xml:space="preserve"> do item, observadas as exigências contidas neste Edital e seus Anexos quanto às especificações do objeto.</w:t>
      </w:r>
    </w:p>
    <w:p w14:paraId="26CF3A33" w14:textId="77777777" w:rsidR="00B929CF" w:rsidRPr="00DA0631" w:rsidRDefault="2657C157" w:rsidP="0079174B">
      <w:pPr>
        <w:pStyle w:val="Nivel01"/>
        <w:tabs>
          <w:tab w:val="left" w:pos="567"/>
        </w:tabs>
        <w:spacing w:before="240" w:after="0"/>
        <w:ind w:right="0"/>
        <w:rPr>
          <w:rFonts w:asciiTheme="minorHAnsi" w:hAnsiTheme="minorHAnsi" w:cs="Arial"/>
          <w:color w:val="FF0000"/>
          <w:sz w:val="24"/>
          <w:szCs w:val="24"/>
          <w:u w:val="single"/>
        </w:rPr>
      </w:pPr>
      <w:r w:rsidRPr="00DA0631">
        <w:rPr>
          <w:rFonts w:asciiTheme="minorHAnsi" w:hAnsiTheme="minorHAnsi" w:cs="Arial"/>
          <w:color w:val="FF0000"/>
          <w:sz w:val="24"/>
          <w:szCs w:val="24"/>
          <w:u w:val="single"/>
        </w:rPr>
        <w:t>Ou</w:t>
      </w:r>
    </w:p>
    <w:p w14:paraId="3CC26AFF" w14:textId="098F7C00" w:rsidR="00C27766" w:rsidRPr="00906D7C" w:rsidRDefault="390C2635" w:rsidP="00C27766">
      <w:pPr>
        <w:autoSpaceDE w:val="0"/>
        <w:spacing w:before="120" w:after="120" w:line="276" w:lineRule="auto"/>
        <w:ind w:left="426"/>
        <w:jc w:val="both"/>
        <w:rPr>
          <w:rFonts w:asciiTheme="minorHAnsi" w:eastAsiaTheme="minorEastAsia" w:hAnsiTheme="minorHAnsi" w:cstheme="minorHAnsi"/>
          <w:color w:val="FF0000"/>
          <w:sz w:val="24"/>
        </w:rPr>
      </w:pPr>
      <w:r w:rsidRPr="00906D7C">
        <w:rPr>
          <w:rFonts w:asciiTheme="minorHAnsi" w:eastAsiaTheme="minorEastAsia" w:hAnsiTheme="minorHAnsi" w:cstheme="minorHAnsi"/>
          <w:color w:val="FF0000"/>
          <w:sz w:val="24"/>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34F74D53" w14:textId="02534E53" w:rsidR="000B49DC" w:rsidRPr="00906D7C" w:rsidRDefault="2657C157" w:rsidP="00C27766">
      <w:pPr>
        <w:autoSpaceDE w:val="0"/>
        <w:spacing w:before="120" w:after="120" w:line="276" w:lineRule="auto"/>
        <w:ind w:left="426"/>
        <w:jc w:val="both"/>
        <w:rPr>
          <w:rFonts w:asciiTheme="minorHAnsi" w:eastAsiaTheme="minorEastAsia" w:hAnsiTheme="minorHAnsi" w:cstheme="minorHAnsi"/>
          <w:color w:val="FF0000"/>
          <w:sz w:val="24"/>
        </w:rPr>
      </w:pPr>
      <w:r w:rsidRPr="00906D7C">
        <w:rPr>
          <w:rFonts w:asciiTheme="minorHAnsi" w:eastAsiaTheme="minorEastAsia" w:hAnsiTheme="minorHAnsi" w:cstheme="minorHAnsi"/>
          <w:color w:val="FF0000"/>
          <w:sz w:val="24"/>
        </w:rPr>
        <w:t xml:space="preserve">1.3. O critério de julgamento adotado será o </w:t>
      </w:r>
      <w:r w:rsidR="000C31C6" w:rsidRPr="00660E2E">
        <w:rPr>
          <w:rFonts w:asciiTheme="minorHAnsi" w:eastAsiaTheme="minorEastAsia" w:hAnsiTheme="minorHAnsi" w:cstheme="minorHAnsi"/>
          <w:b/>
          <w:color w:val="FF0000"/>
          <w:sz w:val="24"/>
        </w:rPr>
        <w:t>menor preço</w:t>
      </w:r>
      <w:r w:rsidR="000212C9" w:rsidRPr="00660E2E">
        <w:rPr>
          <w:rFonts w:asciiTheme="minorHAnsi" w:eastAsiaTheme="minorEastAsia" w:hAnsiTheme="minorHAnsi" w:cstheme="minorHAnsi"/>
          <w:b/>
          <w:color w:val="FF0000"/>
          <w:sz w:val="24"/>
        </w:rPr>
        <w:t xml:space="preserve"> </w:t>
      </w:r>
      <w:r w:rsidRPr="00660E2E">
        <w:rPr>
          <w:rFonts w:asciiTheme="minorHAnsi" w:eastAsiaTheme="minorEastAsia" w:hAnsiTheme="minorHAnsi" w:cstheme="minorHAnsi"/>
          <w:b/>
          <w:color w:val="FF0000"/>
          <w:sz w:val="24"/>
        </w:rPr>
        <w:t>GLOBAL do grupo</w:t>
      </w:r>
      <w:r w:rsidRPr="00906D7C">
        <w:rPr>
          <w:rFonts w:asciiTheme="minorHAnsi" w:eastAsiaTheme="minorEastAsia" w:hAnsiTheme="minorHAnsi" w:cstheme="minorHAnsi"/>
          <w:color w:val="FF0000"/>
          <w:sz w:val="24"/>
        </w:rPr>
        <w:t>, observadas as exigências contidas neste Edital e seus Anexos quanto às especificações do objeto.</w:t>
      </w:r>
    </w:p>
    <w:p w14:paraId="0E5E4624" w14:textId="77777777" w:rsidR="00B929CF" w:rsidRPr="00DA0631" w:rsidRDefault="2657C157" w:rsidP="008D0EE2">
      <w:pPr>
        <w:spacing w:line="276" w:lineRule="auto"/>
        <w:rPr>
          <w:rFonts w:asciiTheme="minorHAnsi" w:eastAsiaTheme="minorEastAsia" w:hAnsiTheme="minorHAnsi" w:cs="Arial"/>
          <w:b/>
          <w:color w:val="FF0000"/>
          <w:sz w:val="24"/>
          <w:u w:val="single"/>
        </w:rPr>
      </w:pPr>
      <w:r w:rsidRPr="00DA0631">
        <w:rPr>
          <w:rFonts w:asciiTheme="minorHAnsi" w:eastAsiaTheme="minorEastAsia" w:hAnsiTheme="minorHAnsi" w:cs="Arial"/>
          <w:b/>
          <w:color w:val="FF0000"/>
          <w:sz w:val="24"/>
          <w:u w:val="single"/>
        </w:rPr>
        <w:t>Ou</w:t>
      </w:r>
    </w:p>
    <w:p w14:paraId="3E5C0BB6" w14:textId="77777777" w:rsidR="00B929CF" w:rsidRPr="008D0EE2" w:rsidRDefault="2657C157" w:rsidP="008D0EE2">
      <w:pPr>
        <w:pStyle w:val="Nivel01"/>
        <w:tabs>
          <w:tab w:val="left" w:pos="567"/>
        </w:tabs>
        <w:spacing w:before="240" w:after="0"/>
        <w:ind w:left="426" w:right="0"/>
        <w:rPr>
          <w:rFonts w:asciiTheme="minorHAnsi" w:hAnsiTheme="minorHAnsi" w:cs="Arial"/>
          <w:b w:val="0"/>
          <w:color w:val="FF0000"/>
          <w:sz w:val="24"/>
          <w:szCs w:val="24"/>
        </w:rPr>
      </w:pPr>
      <w:r w:rsidRPr="008D0EE2">
        <w:rPr>
          <w:rFonts w:asciiTheme="minorHAnsi" w:hAnsiTheme="minorHAnsi" w:cs="Arial"/>
          <w:b w:val="0"/>
          <w:color w:val="FF0000"/>
          <w:sz w:val="24"/>
          <w:szCs w:val="24"/>
        </w:rPr>
        <w:t>1.2. A licitação será realizada em grupo único, formados por .... itens, conforme tabela constante no Termo de Referência, devendo o licitante oferecer proposta para todos os itens que o compõem.</w:t>
      </w:r>
    </w:p>
    <w:p w14:paraId="6C3A2313" w14:textId="77777777" w:rsidR="00B929CF" w:rsidRPr="0079174B" w:rsidRDefault="2657C157" w:rsidP="008D0EE2">
      <w:pPr>
        <w:pStyle w:val="Citao1"/>
        <w:spacing w:after="120" w:line="276" w:lineRule="auto"/>
        <w:ind w:left="284" w:right="-15"/>
        <w:rPr>
          <w:rFonts w:asciiTheme="minorHAnsi" w:hAnsiTheme="minorHAnsi"/>
          <w:i w:val="0"/>
          <w:iCs w:val="0"/>
        </w:rPr>
      </w:pPr>
      <w:r w:rsidRPr="0079174B">
        <w:rPr>
          <w:rFonts w:asciiTheme="minorHAnsi" w:hAnsiTheme="minorHAnsi"/>
          <w:b/>
          <w:bCs/>
          <w:i w:val="0"/>
          <w:iCs w:val="0"/>
        </w:rPr>
        <w:t xml:space="preserve">Nota explicativa: </w:t>
      </w:r>
      <w:r w:rsidRPr="0079174B">
        <w:rPr>
          <w:rFonts w:asciiTheme="minorHAnsi" w:hAnsiTheme="minorHAnsi" w:cs="Arial"/>
          <w:i w:val="0"/>
        </w:rPr>
        <w:t>Deve a autoridade indicar o número de itens a serem licitados.</w:t>
      </w:r>
    </w:p>
    <w:p w14:paraId="219EAA1C" w14:textId="1F32AEFC" w:rsidR="00660E2E" w:rsidRPr="00A46E75" w:rsidRDefault="00C27766" w:rsidP="00A46E75">
      <w:pPr>
        <w:pStyle w:val="PargrafodaLista"/>
        <w:spacing w:before="100" w:beforeAutospacing="1" w:after="100" w:afterAutospacing="1" w:line="276" w:lineRule="auto"/>
        <w:ind w:left="426"/>
        <w:jc w:val="both"/>
        <w:rPr>
          <w:rFonts w:asciiTheme="minorHAnsi" w:hAnsiTheme="minorHAnsi" w:cs="Arial"/>
          <w:iCs/>
          <w:color w:val="FF0000"/>
          <w:sz w:val="24"/>
        </w:rPr>
      </w:pPr>
      <w:r w:rsidRPr="00690BF8">
        <w:rPr>
          <w:rFonts w:asciiTheme="minorHAnsi" w:hAnsiTheme="minorHAnsi" w:cs="Arial"/>
          <w:iCs/>
          <w:color w:val="FF0000"/>
          <w:sz w:val="24"/>
        </w:rPr>
        <w:t xml:space="preserve">1.3. </w:t>
      </w:r>
      <w:r w:rsidR="2657C157" w:rsidRPr="00690BF8">
        <w:rPr>
          <w:rFonts w:asciiTheme="minorHAnsi" w:hAnsiTheme="minorHAnsi" w:cs="Arial"/>
          <w:iCs/>
          <w:color w:val="FF0000"/>
          <w:sz w:val="24"/>
        </w:rPr>
        <w:t xml:space="preserve">O critério de julgamento adotado será o </w:t>
      </w:r>
      <w:r w:rsidR="000C31C6" w:rsidRPr="00690BF8">
        <w:rPr>
          <w:rFonts w:asciiTheme="minorHAnsi" w:hAnsiTheme="minorHAnsi" w:cs="Arial"/>
          <w:b/>
          <w:iCs/>
          <w:color w:val="FF0000"/>
          <w:sz w:val="24"/>
        </w:rPr>
        <w:t>menor preço</w:t>
      </w:r>
      <w:r w:rsidR="000212C9" w:rsidRPr="00690BF8">
        <w:rPr>
          <w:rFonts w:asciiTheme="minorHAnsi" w:hAnsiTheme="minorHAnsi" w:cs="Arial"/>
          <w:b/>
          <w:iCs/>
          <w:color w:val="FF0000"/>
          <w:sz w:val="24"/>
        </w:rPr>
        <w:t xml:space="preserve"> </w:t>
      </w:r>
      <w:r w:rsidR="2657C157" w:rsidRPr="00690BF8">
        <w:rPr>
          <w:rFonts w:asciiTheme="minorHAnsi" w:hAnsiTheme="minorHAnsi" w:cs="Arial"/>
          <w:b/>
          <w:iCs/>
          <w:color w:val="FF0000"/>
          <w:sz w:val="24"/>
        </w:rPr>
        <w:t>GLOBAL do grupo</w:t>
      </w:r>
      <w:r w:rsidR="2657C157" w:rsidRPr="00690BF8">
        <w:rPr>
          <w:rFonts w:asciiTheme="minorHAnsi" w:hAnsiTheme="minorHAnsi" w:cs="Arial"/>
          <w:iCs/>
          <w:color w:val="FF0000"/>
          <w:sz w:val="24"/>
        </w:rPr>
        <w:t>, observadas as exigências contidas neste Edital e seus Anexos quanto às especificações do objeto.</w:t>
      </w:r>
    </w:p>
    <w:p w14:paraId="4C4250D3" w14:textId="766FAA06" w:rsidR="00C27766" w:rsidRPr="00A46E75" w:rsidRDefault="00FF2C61" w:rsidP="00A46E75">
      <w:pPr>
        <w:pStyle w:val="Citao1"/>
        <w:spacing w:after="120" w:line="276" w:lineRule="auto"/>
        <w:ind w:left="284" w:right="-15"/>
        <w:rPr>
          <w:rFonts w:asciiTheme="minorHAnsi" w:hAnsiTheme="minorHAnsi" w:cs="Arial"/>
          <w:i w:val="0"/>
          <w:iCs w:val="0"/>
          <w:color w:val="auto"/>
        </w:rPr>
      </w:pPr>
      <w:r w:rsidRPr="00C27766">
        <w:rPr>
          <w:rFonts w:asciiTheme="minorHAnsi" w:hAnsiTheme="minorHAnsi" w:cs="Arial"/>
          <w:b/>
          <w:bCs/>
          <w:i w:val="0"/>
          <w:iCs w:val="0"/>
          <w:color w:val="auto"/>
        </w:rPr>
        <w:t>Nota explicativa:</w:t>
      </w:r>
      <w:r w:rsidRPr="00C27766">
        <w:rPr>
          <w:rFonts w:asciiTheme="minorHAnsi" w:hAnsiTheme="minorHAnsi" w:cs="Arial"/>
          <w:bCs/>
          <w:i w:val="0"/>
          <w:iCs w:val="0"/>
          <w:color w:val="auto"/>
        </w:rPr>
        <w:t xml:space="preserve"> Selecionar a redação de acordo com o objeto da licitação.</w:t>
      </w:r>
    </w:p>
    <w:p w14:paraId="2DEE138B" w14:textId="1B60B9D6" w:rsidR="000F104D" w:rsidRPr="008D0EE2" w:rsidRDefault="2657C157" w:rsidP="008D0EE2">
      <w:pPr>
        <w:pStyle w:val="Nivel01"/>
        <w:numPr>
          <w:ilvl w:val="0"/>
          <w:numId w:val="1"/>
        </w:numPr>
        <w:shd w:val="clear" w:color="auto" w:fill="CBDCA8"/>
        <w:tabs>
          <w:tab w:val="left" w:pos="851"/>
        </w:tabs>
        <w:spacing w:before="240" w:after="0" w:line="240" w:lineRule="auto"/>
        <w:ind w:left="284" w:right="0" w:hanging="426"/>
        <w:rPr>
          <w:rFonts w:asciiTheme="minorHAnsi" w:hAnsiTheme="minorHAnsi" w:cs="Arial"/>
          <w:color w:val="auto"/>
          <w:sz w:val="24"/>
          <w:szCs w:val="24"/>
        </w:rPr>
      </w:pPr>
      <w:r w:rsidRPr="008D0EE2">
        <w:rPr>
          <w:rFonts w:asciiTheme="minorHAnsi" w:hAnsiTheme="minorHAnsi" w:cs="Arial"/>
          <w:color w:val="auto"/>
          <w:sz w:val="24"/>
          <w:szCs w:val="24"/>
        </w:rPr>
        <w:t>DOS RECURSOS ORÇAMENTÁRIOS</w:t>
      </w:r>
    </w:p>
    <w:p w14:paraId="21708561" w14:textId="0C267578" w:rsidR="000F104D" w:rsidRPr="00C27766" w:rsidRDefault="390C2635" w:rsidP="00C27766">
      <w:pPr>
        <w:numPr>
          <w:ilvl w:val="1"/>
          <w:numId w:val="1"/>
        </w:numPr>
        <w:spacing w:before="120" w:after="120" w:line="276" w:lineRule="auto"/>
        <w:ind w:left="425" w:firstLine="0"/>
        <w:jc w:val="both"/>
        <w:rPr>
          <w:rFonts w:asciiTheme="minorHAnsi" w:hAnsiTheme="minorHAnsi" w:cs="Arial"/>
          <w:sz w:val="24"/>
        </w:rPr>
      </w:pPr>
      <w:r w:rsidRPr="00C27766">
        <w:rPr>
          <w:rFonts w:asciiTheme="minorHAnsi" w:hAnsiTheme="minorHAnsi" w:cs="Arial"/>
          <w:sz w:val="24"/>
        </w:rPr>
        <w:t xml:space="preserve">As despesas para atender a esta licitação estão programadas em dotação orçamentária própria, prevista no orçamento da União para o exercício de </w:t>
      </w:r>
      <w:r w:rsidRPr="005B1CB9">
        <w:rPr>
          <w:rFonts w:asciiTheme="minorHAnsi" w:hAnsiTheme="minorHAnsi" w:cs="Arial"/>
          <w:color w:val="FF0000"/>
          <w:sz w:val="24"/>
        </w:rPr>
        <w:t xml:space="preserve">20...., </w:t>
      </w:r>
      <w:r w:rsidRPr="00C27766">
        <w:rPr>
          <w:rFonts w:asciiTheme="minorHAnsi" w:hAnsiTheme="minorHAnsi" w:cs="Arial"/>
          <w:sz w:val="24"/>
        </w:rPr>
        <w:t>na classificação abaixo:</w:t>
      </w:r>
    </w:p>
    <w:p w14:paraId="74B99175" w14:textId="532E371D" w:rsidR="000F104D"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Gestão/Unidade:</w:t>
      </w:r>
    </w:p>
    <w:p w14:paraId="0E0E30B0" w14:textId="77777777" w:rsidR="000F104D" w:rsidRPr="007A370E" w:rsidRDefault="2657C157" w:rsidP="2657C157">
      <w:pPr>
        <w:spacing w:before="120" w:after="120" w:line="276" w:lineRule="auto"/>
        <w:ind w:left="1134"/>
        <w:jc w:val="both"/>
        <w:rPr>
          <w:rFonts w:asciiTheme="minorHAnsi" w:eastAsiaTheme="minorEastAsia" w:hAnsiTheme="minorHAnsi" w:cs="Arial"/>
          <w:color w:val="FF0000"/>
          <w:sz w:val="24"/>
          <w:lang w:eastAsia="en-US"/>
        </w:rPr>
      </w:pPr>
      <w:r w:rsidRPr="007A370E">
        <w:rPr>
          <w:rFonts w:asciiTheme="minorHAnsi" w:eastAsiaTheme="minorEastAsia" w:hAnsiTheme="minorHAnsi" w:cs="Arial"/>
          <w:color w:val="FF0000"/>
          <w:sz w:val="24"/>
          <w:lang w:eastAsia="en-US"/>
        </w:rPr>
        <w:t xml:space="preserve">Fonte: </w:t>
      </w:r>
    </w:p>
    <w:p w14:paraId="5F3408F6" w14:textId="47E46F95" w:rsidR="008D0EE2"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Programa de Trabalho:</w:t>
      </w:r>
    </w:p>
    <w:p w14:paraId="1B40A251" w14:textId="096F6B66" w:rsidR="000F104D"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Elemento de Despesa:</w:t>
      </w:r>
    </w:p>
    <w:p w14:paraId="199FB28D" w14:textId="77777777" w:rsidR="00080710" w:rsidRPr="00490ED3" w:rsidRDefault="2657C157" w:rsidP="2657C157">
      <w:pPr>
        <w:spacing w:before="120" w:after="120" w:line="276" w:lineRule="auto"/>
        <w:ind w:left="1134"/>
        <w:jc w:val="both"/>
        <w:rPr>
          <w:rFonts w:asciiTheme="minorHAnsi" w:hAnsiTheme="minorHAnsi" w:cs="Arial"/>
          <w:color w:val="FF0000"/>
          <w:lang w:eastAsia="en-US"/>
        </w:rPr>
      </w:pPr>
      <w:r w:rsidRPr="007A370E">
        <w:rPr>
          <w:rFonts w:asciiTheme="minorHAnsi" w:hAnsiTheme="minorHAnsi" w:cs="Arial"/>
          <w:color w:val="FF0000"/>
          <w:sz w:val="24"/>
          <w:lang w:eastAsia="en-US"/>
        </w:rPr>
        <w:t>PI</w:t>
      </w:r>
      <w:r w:rsidRPr="007A370E">
        <w:rPr>
          <w:rFonts w:cs="Arial"/>
          <w:color w:val="FF0000"/>
          <w:lang w:eastAsia="en-US"/>
        </w:rPr>
        <w:t>:</w:t>
      </w:r>
    </w:p>
    <w:p w14:paraId="62BE4D86" w14:textId="72B5C25D" w:rsidR="00B66152" w:rsidRPr="00490ED3" w:rsidRDefault="00B66152" w:rsidP="00D43CBE">
      <w:pPr>
        <w:pStyle w:val="Citao1"/>
        <w:ind w:right="-30"/>
        <w:rPr>
          <w:rFonts w:asciiTheme="minorHAnsi" w:hAnsiTheme="minorHAnsi" w:cs="Arial"/>
          <w:i w:val="0"/>
          <w:color w:val="auto"/>
        </w:rPr>
      </w:pPr>
      <w:r w:rsidRPr="00490ED3">
        <w:rPr>
          <w:rFonts w:asciiTheme="minorHAnsi" w:hAnsiTheme="minorHAnsi" w:cs="Arial"/>
          <w:b/>
          <w:bCs/>
          <w:i w:val="0"/>
          <w:color w:val="auto"/>
        </w:rPr>
        <w:t>Nota explicativa:</w:t>
      </w:r>
      <w:r w:rsidRPr="00490ED3">
        <w:rPr>
          <w:rFonts w:asciiTheme="minorHAnsi" w:hAnsiTheme="minorHAnsi" w:cs="Arial"/>
          <w:i w:val="0"/>
          <w:color w:val="auto"/>
        </w:rPr>
        <w:t xml:space="preserve"> Informar a dotação orçamentária da contratação.</w:t>
      </w:r>
    </w:p>
    <w:p w14:paraId="3B7AB9B1" w14:textId="14BE7682" w:rsidR="000F104D" w:rsidRPr="001358C1" w:rsidRDefault="2657C157" w:rsidP="001358C1">
      <w:pPr>
        <w:pStyle w:val="Nivel01"/>
        <w:numPr>
          <w:ilvl w:val="0"/>
          <w:numId w:val="1"/>
        </w:numPr>
        <w:shd w:val="clear" w:color="auto" w:fill="CBDCA8"/>
        <w:tabs>
          <w:tab w:val="left" w:pos="993"/>
        </w:tabs>
        <w:spacing w:before="240" w:after="0" w:line="240" w:lineRule="auto"/>
        <w:ind w:left="142" w:right="0" w:hanging="284"/>
        <w:rPr>
          <w:rFonts w:asciiTheme="minorHAnsi" w:hAnsiTheme="minorHAnsi" w:cs="Arial"/>
          <w:sz w:val="24"/>
          <w:szCs w:val="24"/>
        </w:rPr>
      </w:pPr>
      <w:r w:rsidRPr="001358C1">
        <w:rPr>
          <w:rFonts w:asciiTheme="minorHAnsi" w:hAnsiTheme="minorHAnsi" w:cs="Arial"/>
          <w:sz w:val="24"/>
          <w:szCs w:val="24"/>
        </w:rPr>
        <w:lastRenderedPageBreak/>
        <w:t>DO CREDENCIAMENTO</w:t>
      </w:r>
    </w:p>
    <w:p w14:paraId="6E327ECF" w14:textId="77777777" w:rsidR="000F104D" w:rsidRPr="001358C1" w:rsidRDefault="2657C157" w:rsidP="001358C1">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O Credenciamento é o nível básico do registro cadastral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que permite a participação dos interessados na modalidade licitatória Pregão, em sua forma eletrônica.</w:t>
      </w:r>
    </w:p>
    <w:p w14:paraId="4F8BF6B9" w14:textId="77777777" w:rsidR="000F104D" w:rsidRPr="001358C1" w:rsidRDefault="2657C157" w:rsidP="001358C1">
      <w:pPr>
        <w:numPr>
          <w:ilvl w:val="1"/>
          <w:numId w:val="1"/>
        </w:numPr>
        <w:spacing w:before="120" w:after="120" w:line="276" w:lineRule="auto"/>
        <w:ind w:left="851" w:hanging="425"/>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O cadastro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xml:space="preserve"> deverá ser feito no Portal de Compras do Governo Federal, no sítio </w:t>
      </w:r>
      <w:hyperlink r:id="rId11">
        <w:r w:rsidRPr="00C11AF0">
          <w:rPr>
            <w:rStyle w:val="Hyperlink"/>
            <w:rFonts w:asciiTheme="minorHAnsi" w:hAnsiTheme="minorHAnsi" w:cs="Arial"/>
            <w:sz w:val="24"/>
          </w:rPr>
          <w:t>www.comprasgovernamentais.gov.br</w:t>
        </w:r>
      </w:hyperlink>
      <w:r w:rsidRPr="001358C1">
        <w:rPr>
          <w:rFonts w:asciiTheme="minorHAnsi" w:eastAsiaTheme="minorEastAsia" w:hAnsiTheme="minorHAnsi" w:cs="Arial"/>
          <w:bCs/>
          <w:iCs/>
          <w:color w:val="000000"/>
          <w:sz w:val="24"/>
        </w:rPr>
        <w:t>, por meio de certificado digital conferido pela Infraestrutura de Chaves Públicas Brasileira – ICP - Brasil.</w:t>
      </w:r>
    </w:p>
    <w:p w14:paraId="4784E8E1" w14:textId="77777777" w:rsidR="000F104D" w:rsidRPr="001358C1" w:rsidRDefault="2657C157"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O credenciamento junto ao provedor do sistema implica a responsabilidade do licitante ou de seu representante legal e a presunção de sua capacidade técnica para realização das transações inerentes a este Pregão.</w:t>
      </w:r>
    </w:p>
    <w:p w14:paraId="50E6D921" w14:textId="77777777" w:rsidR="00BF7734" w:rsidRPr="001358C1" w:rsidRDefault="00BF7734"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249537" w14:textId="77777777" w:rsidR="00B607A0" w:rsidRPr="001358C1" w:rsidRDefault="00B607A0"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É de responsabilidade do cadastrado conferir a exatidão dos seus dados cadastrais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1358C1" w:rsidRDefault="00B607A0" w:rsidP="001358C1">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A não observância do disposto no subitem anterior poderá ensejar desclassificação no momento da habilitação</w:t>
      </w:r>
    </w:p>
    <w:p w14:paraId="75DD3A45" w14:textId="6AB670D2" w:rsidR="000F104D" w:rsidRPr="00C11AF0" w:rsidRDefault="00B607A0" w:rsidP="00C11AF0">
      <w:pPr>
        <w:pStyle w:val="Nivel01"/>
        <w:numPr>
          <w:ilvl w:val="0"/>
          <w:numId w:val="1"/>
        </w:numPr>
        <w:shd w:val="clear" w:color="auto" w:fill="CBDCA8"/>
        <w:tabs>
          <w:tab w:val="left" w:pos="567"/>
        </w:tabs>
        <w:spacing w:before="240" w:after="0" w:line="240" w:lineRule="auto"/>
        <w:ind w:right="0"/>
        <w:rPr>
          <w:rFonts w:asciiTheme="minorHAnsi" w:hAnsiTheme="minorHAnsi" w:cs="Arial"/>
        </w:rPr>
      </w:pPr>
      <w:r w:rsidRPr="2657C157">
        <w:rPr>
          <w:rFonts w:cs="Arial"/>
        </w:rPr>
        <w:t xml:space="preserve"> </w:t>
      </w:r>
      <w:r w:rsidR="2657C157" w:rsidRPr="00C11AF0">
        <w:rPr>
          <w:rFonts w:asciiTheme="minorHAnsi" w:hAnsiTheme="minorHAnsi" w:cs="Arial"/>
          <w:sz w:val="24"/>
          <w:szCs w:val="24"/>
        </w:rPr>
        <w:t>DA PARTICIPAÇÃO NO PREGÃO</w:t>
      </w:r>
    </w:p>
    <w:p w14:paraId="171DBA6D" w14:textId="6790B7B1" w:rsidR="00532993" w:rsidRPr="000B4663" w:rsidRDefault="00AD2971" w:rsidP="00C27766">
      <w:pPr>
        <w:numPr>
          <w:ilvl w:val="1"/>
          <w:numId w:val="1"/>
        </w:numPr>
        <w:autoSpaceDE w:val="0"/>
        <w:snapToGrid w:val="0"/>
        <w:spacing w:before="120" w:after="120" w:line="276" w:lineRule="auto"/>
        <w:ind w:left="425" w:firstLine="0"/>
        <w:jc w:val="both"/>
        <w:rPr>
          <w:rFonts w:asciiTheme="minorHAnsi" w:hAnsiTheme="minorHAnsi"/>
          <w:sz w:val="24"/>
        </w:rPr>
      </w:pPr>
      <w:r w:rsidRPr="000B4663">
        <w:rPr>
          <w:rFonts w:asciiTheme="minorHAnsi" w:hAnsiTheme="minorHAnsi" w:cs="Arial"/>
          <w:color w:val="000000"/>
          <w:sz w:val="24"/>
        </w:rPr>
        <w:t>Poderão participar deste Pregão interessados cujo ramo de atividade seja compatível com o objeto desta licitação</w:t>
      </w:r>
      <w:r w:rsidR="00532993" w:rsidRPr="000B4663">
        <w:rPr>
          <w:rFonts w:asciiTheme="minorHAnsi" w:hAnsiTheme="minorHAnsi" w:cs="Arial"/>
          <w:color w:val="000000"/>
          <w:sz w:val="24"/>
        </w:rPr>
        <w:t>,</w:t>
      </w:r>
      <w:r w:rsidRPr="000B4663">
        <w:rPr>
          <w:rFonts w:asciiTheme="minorHAnsi" w:hAnsiTheme="minorHAnsi" w:cs="Arial"/>
          <w:color w:val="000000"/>
          <w:sz w:val="24"/>
        </w:rPr>
        <w:t xml:space="preserve"> e que estejam com Credenciamento regular no Sistema de Cadastramento Unificado de Fornecedores – </w:t>
      </w:r>
      <w:r w:rsidR="00532993" w:rsidRPr="000B4663">
        <w:rPr>
          <w:rFonts w:asciiTheme="minorHAnsi" w:hAnsiTheme="minorHAnsi" w:cs="Arial"/>
          <w:color w:val="000000"/>
          <w:sz w:val="24"/>
        </w:rPr>
        <w:t>SICAF</w:t>
      </w:r>
      <w:r w:rsidRPr="000B4663">
        <w:rPr>
          <w:rFonts w:asciiTheme="minorHAnsi" w:hAnsiTheme="minorHAnsi" w:cs="Arial"/>
          <w:color w:val="000000"/>
          <w:sz w:val="24"/>
        </w:rPr>
        <w:t>, conforme disposto no art. 9º da IN SEGES/MP nº 3, de 2018</w:t>
      </w:r>
      <w:r w:rsidR="00BC6EAE" w:rsidRPr="000B4663">
        <w:rPr>
          <w:rFonts w:asciiTheme="minorHAnsi" w:hAnsiTheme="minorHAnsi" w:cs="Arial"/>
          <w:color w:val="000000"/>
          <w:sz w:val="24"/>
        </w:rPr>
        <w:t>.</w:t>
      </w:r>
    </w:p>
    <w:p w14:paraId="6A85AF4D" w14:textId="1636997B" w:rsidR="00996A15" w:rsidRPr="000B4663" w:rsidRDefault="2657C157" w:rsidP="00C27766">
      <w:pPr>
        <w:numPr>
          <w:ilvl w:val="2"/>
          <w:numId w:val="1"/>
        </w:numPr>
        <w:autoSpaceDE w:val="0"/>
        <w:snapToGrid w:val="0"/>
        <w:spacing w:before="120" w:after="120" w:line="276" w:lineRule="auto"/>
        <w:jc w:val="both"/>
        <w:rPr>
          <w:rFonts w:asciiTheme="minorHAnsi" w:hAnsiTheme="minorHAnsi" w:cs="Arial"/>
          <w:color w:val="000000"/>
          <w:sz w:val="24"/>
        </w:rPr>
      </w:pPr>
      <w:r w:rsidRPr="000B4663">
        <w:rPr>
          <w:rFonts w:asciiTheme="minorHAnsi" w:hAnsiTheme="minorHAnsi" w:cs="Arial"/>
          <w:color w:val="000000"/>
          <w:sz w:val="24"/>
        </w:rPr>
        <w:t>Os licitantes deverão utilizar o certificado digital para acesso ao Sistema</w:t>
      </w:r>
      <w:r w:rsidR="00D203A2">
        <w:rPr>
          <w:rFonts w:asciiTheme="minorHAnsi" w:hAnsiTheme="minorHAnsi" w:cs="Arial"/>
          <w:color w:val="000000"/>
          <w:sz w:val="24"/>
        </w:rPr>
        <w:t>.</w:t>
      </w:r>
    </w:p>
    <w:p w14:paraId="25A316A8" w14:textId="1627D4EC" w:rsidR="00AC00D2" w:rsidRPr="0021157D" w:rsidRDefault="00AC00D2" w:rsidP="00C27766">
      <w:pPr>
        <w:numPr>
          <w:ilvl w:val="2"/>
          <w:numId w:val="1"/>
        </w:numPr>
        <w:autoSpaceDE w:val="0"/>
        <w:snapToGrid w:val="0"/>
        <w:spacing w:before="120" w:after="120" w:line="276" w:lineRule="auto"/>
        <w:jc w:val="both"/>
        <w:rPr>
          <w:rFonts w:asciiTheme="minorHAnsi" w:hAnsiTheme="minorHAnsi" w:cs="Arial"/>
          <w:color w:val="FF0000"/>
          <w:sz w:val="24"/>
        </w:rPr>
      </w:pPr>
      <w:r w:rsidRPr="0021157D">
        <w:rPr>
          <w:rFonts w:asciiTheme="minorHAnsi" w:hAnsiTheme="minorHAnsi" w:cs="Arial"/>
          <w:color w:val="FF0000"/>
          <w:sz w:val="24"/>
        </w:rPr>
        <w:t xml:space="preserve">Para os </w:t>
      </w:r>
      <w:r w:rsidR="00D203A2" w:rsidRPr="0021157D">
        <w:rPr>
          <w:rFonts w:asciiTheme="minorHAnsi" w:hAnsiTheme="minorHAnsi" w:cs="Arial"/>
          <w:color w:val="FF0000"/>
          <w:sz w:val="24"/>
        </w:rPr>
        <w:t>itens</w:t>
      </w:r>
      <w:r w:rsidR="00177977" w:rsidRPr="0021157D">
        <w:rPr>
          <w:rFonts w:asciiTheme="minorHAnsi" w:hAnsiTheme="minorHAnsi" w:cs="Arial"/>
          <w:color w:val="FF0000"/>
          <w:sz w:val="24"/>
        </w:rPr>
        <w:t xml:space="preserve"> </w:t>
      </w:r>
      <w:r w:rsidR="00D203A2" w:rsidRPr="0021157D">
        <w:rPr>
          <w:rFonts w:asciiTheme="minorHAnsi" w:hAnsiTheme="minorHAnsi" w:cs="Arial"/>
          <w:color w:val="FF0000"/>
          <w:sz w:val="24"/>
        </w:rPr>
        <w:t>...</w:t>
      </w:r>
      <w:r w:rsidRPr="0021157D">
        <w:rPr>
          <w:rFonts w:asciiTheme="minorHAnsi" w:hAnsiTheme="minorHAnsi" w:cs="Arial"/>
          <w:color w:val="FF0000"/>
          <w:sz w:val="24"/>
        </w:rPr>
        <w:t>.., ....., ....., a participação é exclusiva a microempresas e empresas de pequeno porte, nos termos do art. 48 da Lei Complementar nº 123, de 14 de dezembro de 2006.</w:t>
      </w:r>
    </w:p>
    <w:p w14:paraId="7CA90444" w14:textId="77777777" w:rsidR="00AC00D2" w:rsidRPr="00A73F8A" w:rsidRDefault="00AC00D2" w:rsidP="00AC00D2">
      <w:pPr>
        <w:pStyle w:val="citao2"/>
        <w:spacing w:line="276" w:lineRule="auto"/>
        <w:rPr>
          <w:rFonts w:asciiTheme="minorHAnsi" w:hAnsiTheme="minorHAnsi" w:cs="Arial"/>
          <w:i w:val="0"/>
        </w:rPr>
      </w:pPr>
      <w:r w:rsidRPr="00A73F8A">
        <w:rPr>
          <w:rFonts w:asciiTheme="minorHAnsi" w:hAnsiTheme="minorHAnsi" w:cs="Arial"/>
          <w:b/>
          <w:i w:val="0"/>
        </w:rPr>
        <w:lastRenderedPageBreak/>
        <w:t>Nota Explicativa:</w:t>
      </w:r>
      <w:r w:rsidRPr="00A73F8A">
        <w:rPr>
          <w:rFonts w:asciiTheme="minorHAnsi" w:hAnsiTheme="minorHAnsi" w:cs="Arial"/>
          <w:i w:val="0"/>
        </w:rPr>
        <w:t xml:space="preserve"> Utilizar o subitem 4.1.2 apenas se houver itens com </w:t>
      </w:r>
      <w:r w:rsidRPr="00A73F8A">
        <w:rPr>
          <w:rFonts w:asciiTheme="minorHAnsi" w:hAnsiTheme="minorHAnsi" w:cs="Arial"/>
          <w:b/>
          <w:i w:val="0"/>
        </w:rPr>
        <w:t>participação exclusiva de Microempresas e Empresas de Pequeno Porte</w:t>
      </w:r>
      <w:r w:rsidRPr="00A73F8A">
        <w:rPr>
          <w:rFonts w:asciiTheme="minorHAnsi" w:hAnsiTheme="minorHAnsi" w:cs="Arial"/>
          <w:i w:val="0"/>
        </w:rPr>
        <w:t xml:space="preserve"> em razão do valor, conforme art. 48 da Lei Complementar nº 123, de 2006.</w:t>
      </w:r>
    </w:p>
    <w:p w14:paraId="0A4FB3FE" w14:textId="77777777" w:rsidR="000F104D"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Não poderão participar desta licitação os interessados:</w:t>
      </w:r>
    </w:p>
    <w:p w14:paraId="2EB8CA27"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p</w:t>
      </w:r>
      <w:r w:rsidR="2657C157" w:rsidRPr="00A73F8A">
        <w:rPr>
          <w:rFonts w:asciiTheme="minorHAnsi" w:hAnsiTheme="minorHAnsi" w:cs="Arial"/>
          <w:color w:val="000000" w:themeColor="text1"/>
          <w:sz w:val="24"/>
        </w:rPr>
        <w:t>roibidos de participar de licitações e celebrar contratos administrativos, na forma da legislação vigente;</w:t>
      </w:r>
    </w:p>
    <w:p w14:paraId="022FFA76"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q</w:t>
      </w:r>
      <w:r w:rsidR="2657C157" w:rsidRPr="00A73F8A">
        <w:rPr>
          <w:rFonts w:asciiTheme="minorHAnsi" w:hAnsiTheme="minorHAnsi" w:cs="Arial"/>
          <w:color w:val="000000" w:themeColor="text1"/>
          <w:sz w:val="24"/>
        </w:rPr>
        <w:t>ue não atendam às condições deste Edital e seu(s) anexo(s);</w:t>
      </w:r>
    </w:p>
    <w:p w14:paraId="05A82E81"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e</w:t>
      </w:r>
      <w:r w:rsidR="2657C157" w:rsidRPr="00A73F8A">
        <w:rPr>
          <w:rFonts w:asciiTheme="minorHAnsi" w:hAnsiTheme="minorHAnsi" w:cs="Arial"/>
          <w:color w:val="000000" w:themeColor="text1"/>
          <w:sz w:val="24"/>
        </w:rPr>
        <w:t>strangeiros que não tenham representação legal no Brasil com poderes expressos para receber citação e responder administrativa ou judicialmente;</w:t>
      </w:r>
    </w:p>
    <w:p w14:paraId="200CAFBC"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eastAsia="Arial Unicode MS" w:hAnsiTheme="minorHAnsi" w:cs="Arial"/>
          <w:color w:val="000000" w:themeColor="text1"/>
          <w:sz w:val="24"/>
        </w:rPr>
        <w:t>q</w:t>
      </w:r>
      <w:r w:rsidR="2657C157" w:rsidRPr="00A73F8A">
        <w:rPr>
          <w:rFonts w:asciiTheme="minorHAnsi" w:eastAsia="Arial Unicode MS" w:hAnsiTheme="minorHAnsi" w:cs="Arial"/>
          <w:color w:val="000000" w:themeColor="text1"/>
          <w:sz w:val="24"/>
        </w:rPr>
        <w:t>ue se enquadrem nas vedações previstas no artigo 9º da Lei nº 8.666, de 1993;</w:t>
      </w:r>
    </w:p>
    <w:p w14:paraId="0E5D5EF2" w14:textId="73E54F22" w:rsidR="00471425" w:rsidRPr="00297EB7" w:rsidRDefault="00297EB7" w:rsidP="00A51BAD">
      <w:pPr>
        <w:pStyle w:val="PADRO"/>
        <w:numPr>
          <w:ilvl w:val="2"/>
          <w:numId w:val="3"/>
        </w:numPr>
        <w:rPr>
          <w:rFonts w:asciiTheme="minorHAnsi" w:eastAsia="Arial Unicode MS" w:hAnsiTheme="minorHAnsi" w:cs="Arial"/>
          <w:color w:val="000000" w:themeColor="text1"/>
          <w:sz w:val="24"/>
        </w:rPr>
      </w:pPr>
      <w:r w:rsidRPr="00297EB7">
        <w:rPr>
          <w:rFonts w:asciiTheme="minorHAnsi" w:eastAsia="Arial Unicode MS" w:hAnsiTheme="minorHAnsi" w:cs="Arial"/>
          <w:color w:val="000000" w:themeColor="text1"/>
          <w:sz w:val="24"/>
        </w:rPr>
        <w:t>que estejam sob falência, concurso de credores, concordata ou em processo de dissolução ou liquidação, salvo as que tenham recuperação judicial aprovada e devidamente homologada pelo juízo competente;</w:t>
      </w:r>
    </w:p>
    <w:p w14:paraId="223A0E81" w14:textId="6EF898AB" w:rsidR="00164870" w:rsidRPr="00A73F8A" w:rsidRDefault="00AC00D2" w:rsidP="00A51BAD">
      <w:pPr>
        <w:pStyle w:val="PADRO"/>
        <w:numPr>
          <w:ilvl w:val="2"/>
          <w:numId w:val="3"/>
        </w:numPr>
        <w:rPr>
          <w:rFonts w:asciiTheme="minorHAnsi" w:hAnsiTheme="minorHAnsi" w:cs="Arial"/>
          <w:color w:val="000000" w:themeColor="text1"/>
          <w:sz w:val="24"/>
        </w:rPr>
      </w:pPr>
      <w:r w:rsidRPr="00A73F8A">
        <w:rPr>
          <w:rFonts w:asciiTheme="minorHAnsi" w:hAnsiTheme="minorHAnsi"/>
          <w:color w:val="000000" w:themeColor="text1"/>
          <w:sz w:val="24"/>
        </w:rPr>
        <w:t>e</w:t>
      </w:r>
      <w:r w:rsidR="2657C157" w:rsidRPr="00A73F8A">
        <w:rPr>
          <w:rFonts w:asciiTheme="minorHAnsi" w:hAnsiTheme="minorHAnsi"/>
          <w:color w:val="000000" w:themeColor="text1"/>
          <w:sz w:val="24"/>
        </w:rPr>
        <w:t xml:space="preserve">ntidades </w:t>
      </w:r>
      <w:r w:rsidR="2657C157" w:rsidRPr="00A73F8A">
        <w:rPr>
          <w:rFonts w:asciiTheme="minorHAnsi" w:hAnsiTheme="minorHAnsi" w:cs="Arial"/>
          <w:color w:val="000000" w:themeColor="text1"/>
          <w:sz w:val="24"/>
        </w:rPr>
        <w:t>empresariais que estejam reunidas em consórcio;</w:t>
      </w:r>
    </w:p>
    <w:p w14:paraId="3DA08447" w14:textId="400A9B73" w:rsidR="006414FF" w:rsidRPr="001C04FA" w:rsidRDefault="00AC00D2" w:rsidP="00A51BAD">
      <w:pPr>
        <w:pStyle w:val="PADRO"/>
        <w:numPr>
          <w:ilvl w:val="2"/>
          <w:numId w:val="3"/>
        </w:numPr>
        <w:rPr>
          <w:rFonts w:asciiTheme="minorHAnsi" w:hAnsiTheme="minorHAnsi" w:cs="Arial"/>
          <w:color w:val="000000" w:themeColor="text1"/>
          <w:sz w:val="24"/>
        </w:rPr>
      </w:pPr>
      <w:r w:rsidRPr="00A73F8A">
        <w:rPr>
          <w:rFonts w:asciiTheme="minorHAnsi" w:hAnsiTheme="minorHAnsi" w:cs="Arial"/>
          <w:color w:val="000000" w:themeColor="text1"/>
          <w:sz w:val="24"/>
        </w:rPr>
        <w:t>o</w:t>
      </w:r>
      <w:r w:rsidR="006414FF" w:rsidRPr="00A73F8A">
        <w:rPr>
          <w:rFonts w:asciiTheme="minorHAnsi" w:hAnsiTheme="minorHAnsi" w:cs="Arial"/>
          <w:color w:val="000000" w:themeColor="text1"/>
          <w:sz w:val="24"/>
        </w:rPr>
        <w:t xml:space="preserve">rganizações da Sociedade Civil de Interesse Público - OSCIP, atuando </w:t>
      </w:r>
      <w:r w:rsidR="006803C4" w:rsidRPr="00A73F8A">
        <w:rPr>
          <w:rFonts w:asciiTheme="minorHAnsi" w:hAnsiTheme="minorHAnsi" w:cs="Arial"/>
          <w:color w:val="000000" w:themeColor="text1"/>
          <w:sz w:val="24"/>
        </w:rPr>
        <w:t>nessa condição</w:t>
      </w:r>
      <w:r w:rsidR="006414FF" w:rsidRPr="00A73F8A">
        <w:rPr>
          <w:rFonts w:asciiTheme="minorHAnsi" w:hAnsiTheme="minorHAnsi" w:cs="Arial"/>
          <w:color w:val="000000" w:themeColor="text1"/>
          <w:sz w:val="24"/>
        </w:rPr>
        <w:t xml:space="preserve"> (</w:t>
      </w:r>
      <w:r w:rsidR="00257699" w:rsidRPr="00A73F8A">
        <w:rPr>
          <w:rFonts w:asciiTheme="minorHAnsi" w:hAnsiTheme="minorHAnsi" w:cs="Arial"/>
          <w:color w:val="000000" w:themeColor="text1"/>
          <w:sz w:val="24"/>
        </w:rPr>
        <w:t>Acórdão</w:t>
      </w:r>
      <w:r w:rsidR="00257699" w:rsidRPr="00A73F8A">
        <w:rPr>
          <w:rFonts w:asciiTheme="minorHAnsi" w:hAnsiTheme="minorHAnsi" w:cs="Arial"/>
          <w:color w:val="000000"/>
          <w:sz w:val="24"/>
        </w:rPr>
        <w:t xml:space="preserve"> n</w:t>
      </w:r>
      <w:r w:rsidR="006414FF" w:rsidRPr="00A73F8A">
        <w:rPr>
          <w:rFonts w:asciiTheme="minorHAnsi" w:hAnsiTheme="minorHAnsi" w:cs="Arial"/>
          <w:color w:val="000000"/>
          <w:sz w:val="24"/>
        </w:rPr>
        <w:t>º 746/2014-TCU-</w:t>
      </w:r>
      <w:r w:rsidR="006803C4" w:rsidRPr="00A73F8A">
        <w:rPr>
          <w:rFonts w:asciiTheme="minorHAnsi" w:hAnsiTheme="minorHAnsi" w:cs="Arial"/>
          <w:color w:val="000000"/>
          <w:sz w:val="24"/>
        </w:rPr>
        <w:t>Plenário</w:t>
      </w:r>
      <w:r w:rsidR="006414FF" w:rsidRPr="00A73F8A">
        <w:rPr>
          <w:rFonts w:asciiTheme="minorHAnsi" w:hAnsiTheme="minorHAnsi" w:cs="Arial"/>
          <w:color w:val="000000"/>
          <w:sz w:val="24"/>
        </w:rPr>
        <w:t>)</w:t>
      </w:r>
      <w:r w:rsidR="006803C4" w:rsidRPr="00A73F8A">
        <w:rPr>
          <w:rFonts w:asciiTheme="minorHAnsi" w:hAnsiTheme="minorHAnsi" w:cs="Arial"/>
          <w:color w:val="000000"/>
          <w:sz w:val="24"/>
        </w:rPr>
        <w:t xml:space="preserve">; </w:t>
      </w:r>
    </w:p>
    <w:p w14:paraId="7BF02CF0" w14:textId="77777777" w:rsidR="001C04FA" w:rsidRPr="001C04FA" w:rsidRDefault="001C04FA" w:rsidP="001C04FA">
      <w:pPr>
        <w:numPr>
          <w:ilvl w:val="2"/>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r w:rsidRPr="001C04FA">
        <w:rPr>
          <w:rFonts w:asciiTheme="minorHAnsi" w:eastAsia="WenQuanYi Micro Hei" w:hAnsiTheme="minorHAnsi" w:cs="Lohit Hindi"/>
          <w:color w:val="000000" w:themeColor="text1"/>
          <w:sz w:val="24"/>
          <w:lang w:eastAsia="zh-CN" w:bidi="hi-IN"/>
        </w:rPr>
        <w:t>instituições sem fins lucrativos (parágrafo único do art. 12 da Instrução Normativa/SEGES nº 05/2017).</w:t>
      </w:r>
    </w:p>
    <w:p w14:paraId="47F8F21E" w14:textId="77777777" w:rsidR="001C04FA" w:rsidRPr="001C04FA" w:rsidRDefault="001C04FA" w:rsidP="001C04FA">
      <w:pPr>
        <w:numPr>
          <w:ilvl w:val="3"/>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r w:rsidRPr="001C04FA">
        <w:rPr>
          <w:rFonts w:asciiTheme="minorHAnsi" w:eastAsia="WenQuanYi Micro Hei" w:hAnsiTheme="minorHAnsi" w:cs="Lohit Hindi"/>
          <w:color w:val="000000" w:themeColor="text1"/>
          <w:sz w:val="24"/>
          <w:lang w:eastAsia="zh-CN" w:bidi="hi-IN"/>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594FABCD" w14:textId="17F29FC7" w:rsidR="001C04FA" w:rsidRPr="008F6965" w:rsidRDefault="001C04FA" w:rsidP="008F6965">
      <w:pPr>
        <w:numPr>
          <w:ilvl w:val="2"/>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bookmarkStart w:id="0" w:name="_Hlk519667815"/>
      <w:r w:rsidRPr="001C04FA">
        <w:rPr>
          <w:rFonts w:asciiTheme="minorHAnsi" w:eastAsia="WenQuanYi Micro Hei" w:hAnsiTheme="minorHAnsi" w:cs="Lohit Hindi"/>
          <w:color w:val="000000" w:themeColor="text1"/>
          <w:sz w:val="24"/>
          <w:lang w:eastAsia="zh-CN" w:bidi="hi-IN"/>
        </w:rPr>
        <w:t>sociedades cooperativas, considerando a vedação contida no art. 10 da Instrução Normativa SEGES/MP nº 5, de 2017.</w:t>
      </w:r>
      <w:bookmarkEnd w:id="0"/>
    </w:p>
    <w:p w14:paraId="51FF74DA" w14:textId="77777777" w:rsidR="006414FF" w:rsidRPr="00A73F8A" w:rsidRDefault="006414FF"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color w:val="000000"/>
          <w:sz w:val="24"/>
        </w:rPr>
        <w:t>Nos</w:t>
      </w:r>
      <w:r w:rsidRPr="00A73F8A">
        <w:rPr>
          <w:rFonts w:asciiTheme="minorHAnsi" w:hAnsiTheme="minorHAnsi" w:cs="Arial"/>
          <w:color w:val="000000"/>
          <w:sz w:val="24"/>
          <w:shd w:val="clear" w:color="auto" w:fill="FFFFFF"/>
        </w:rPr>
        <w:t xml:space="preserve"> termos do </w:t>
      </w:r>
      <w:r w:rsidR="008257ED" w:rsidRPr="00A73F8A">
        <w:rPr>
          <w:rFonts w:asciiTheme="minorHAnsi" w:hAnsiTheme="minorHAnsi" w:cs="Arial"/>
          <w:color w:val="000000"/>
          <w:sz w:val="24"/>
          <w:shd w:val="clear" w:color="auto" w:fill="FFFFFF"/>
        </w:rPr>
        <w:t xml:space="preserve">art. </w:t>
      </w:r>
      <w:r w:rsidR="006A1E80" w:rsidRPr="00A73F8A">
        <w:rPr>
          <w:rFonts w:asciiTheme="minorHAnsi" w:hAnsiTheme="minorHAnsi" w:cs="Arial"/>
          <w:color w:val="000000"/>
          <w:sz w:val="24"/>
          <w:shd w:val="clear" w:color="auto" w:fill="FFFFFF"/>
        </w:rPr>
        <w:t>5º do Decreto nº 9.507, de 2018</w:t>
      </w:r>
      <w:r w:rsidRPr="00A73F8A">
        <w:rPr>
          <w:rFonts w:asciiTheme="minorHAnsi" w:hAnsiTheme="minorHAnsi" w:cs="Arial"/>
          <w:color w:val="000000"/>
          <w:sz w:val="24"/>
          <w:shd w:val="clear" w:color="auto" w:fill="FFFFFF"/>
        </w:rPr>
        <w:t xml:space="preserve">, é vedada a contratação de </w:t>
      </w:r>
      <w:r w:rsidRPr="00A73F8A">
        <w:rPr>
          <w:rFonts w:asciiTheme="minorHAnsi" w:hAnsiTheme="minorHAnsi" w:cs="Arial"/>
          <w:sz w:val="24"/>
        </w:rPr>
        <w:t>pessoa</w:t>
      </w:r>
      <w:r w:rsidRPr="00A73F8A">
        <w:rPr>
          <w:rFonts w:asciiTheme="minorHAnsi" w:hAnsiTheme="minorHAnsi" w:cs="Arial"/>
          <w:color w:val="000000"/>
          <w:sz w:val="24"/>
          <w:shd w:val="clear" w:color="auto" w:fill="FFFFFF"/>
        </w:rPr>
        <w:t xml:space="preserve"> jurídica na qual haja administrador ou sócio com poder de direção, familiar de:</w:t>
      </w:r>
    </w:p>
    <w:p w14:paraId="5032BFF6" w14:textId="77777777" w:rsidR="006414FF" w:rsidRPr="00A73F8A" w:rsidRDefault="006414FF" w:rsidP="00A51BAD">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lastRenderedPageBreak/>
        <w:t>detentor de cargo em comissão ou função de confiança que atue na área responsável pela demanda ou contratação; ou</w:t>
      </w:r>
    </w:p>
    <w:p w14:paraId="45FB285E" w14:textId="77777777" w:rsidR="006414FF" w:rsidRPr="00A73F8A" w:rsidRDefault="006414FF" w:rsidP="00A51BAD">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t>de autoridade hierarquicamente superior no âmbito do órgão contratante.</w:t>
      </w:r>
    </w:p>
    <w:p w14:paraId="4F487C7C" w14:textId="77777777" w:rsidR="006414FF" w:rsidRPr="00A73F8A" w:rsidRDefault="006414FF" w:rsidP="00A51BAD">
      <w:pPr>
        <w:pStyle w:val="xwestern"/>
        <w:numPr>
          <w:ilvl w:val="2"/>
          <w:numId w:val="6"/>
        </w:numPr>
        <w:shd w:val="clear" w:color="auto" w:fill="FFFFFF" w:themeFill="background1"/>
        <w:spacing w:before="119" w:beforeAutospacing="0" w:after="119" w:afterAutospacing="0" w:line="276" w:lineRule="auto"/>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t>Para os fins do disposto neste item</w:t>
      </w:r>
      <w:r w:rsidRPr="00A73F8A">
        <w:rPr>
          <w:rFonts w:asciiTheme="minorHAnsi" w:hAnsiTheme="minorHAnsi" w:cs="Arial"/>
          <w:i/>
          <w:iCs/>
          <w:color w:val="000000"/>
          <w:szCs w:val="20"/>
          <w:shd w:val="clear" w:color="auto" w:fill="FFFFFF"/>
        </w:rPr>
        <w:t>,</w:t>
      </w:r>
      <w:r w:rsidRPr="00A73F8A">
        <w:rPr>
          <w:rFonts w:asciiTheme="minorHAnsi" w:hAnsiTheme="minorHAnsi" w:cs="Arial"/>
          <w:color w:val="00000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A73F8A" w:rsidRDefault="006414FF"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shd w:val="clear" w:color="auto" w:fill="FFFFFF"/>
        </w:rPr>
        <w:t xml:space="preserve">Nos termos do art. 7° do Decreto n° 7.203, de 2010, é vedada, ainda, a utilização, na execução dos serviços </w:t>
      </w:r>
      <w:r w:rsidRPr="00A73F8A">
        <w:rPr>
          <w:rFonts w:asciiTheme="minorHAnsi" w:hAnsiTheme="minorHAnsi" w:cs="Arial"/>
          <w:color w:val="000000"/>
          <w:sz w:val="24"/>
        </w:rPr>
        <w:t>contratados</w:t>
      </w:r>
      <w:r w:rsidRPr="00A73F8A">
        <w:rPr>
          <w:rFonts w:asciiTheme="minorHAnsi" w:hAnsiTheme="minorHAnsi" w:cs="Arial"/>
          <w:color w:val="000000"/>
          <w:sz w:val="24"/>
          <w:shd w:val="clear" w:color="auto" w:fill="FFFFFF"/>
        </w:rPr>
        <w:t>, de empregado da futura Contratada que seja familiar de agente público ocupante de cargo em comissão ou função de confiança neste órgão contratante.</w:t>
      </w:r>
    </w:p>
    <w:p w14:paraId="39A7DB88" w14:textId="12D1F401" w:rsidR="0092765E" w:rsidRPr="007E249C" w:rsidRDefault="000F104D" w:rsidP="007E249C">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rPr>
        <w:t>Como condição para participação no Pregão, o licitante assinalará “sim” ou “não” em campo próprio do sistema eletrônico, relativo às seguintes declarações:</w:t>
      </w:r>
      <w:r w:rsidRPr="00A73F8A">
        <w:rPr>
          <w:rFonts w:asciiTheme="minorHAnsi" w:eastAsia="Zurich BT" w:hAnsiTheme="minorHAnsi" w:cs="Arial"/>
          <w:color w:val="000000"/>
          <w:sz w:val="24"/>
        </w:rPr>
        <w:t xml:space="preserve"> </w:t>
      </w:r>
    </w:p>
    <w:p w14:paraId="7482851F" w14:textId="7A595CF0" w:rsidR="000F104D" w:rsidRPr="0092765E"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92765E">
        <w:rPr>
          <w:rFonts w:asciiTheme="minorHAnsi" w:hAnsiTheme="minorHAnsi" w:cs="Arial"/>
          <w:color w:val="000000" w:themeColor="text1"/>
          <w:sz w:val="24"/>
        </w:rPr>
        <w:t>que cumpre os requisitos estabelecidos no artigo 3° da Lei Complementar nº 123, de 2006, estando apto a usufruir do tratamento favorecido estabelecido em seus arts. 42 a 49.</w:t>
      </w:r>
    </w:p>
    <w:p w14:paraId="4E39F0B2" w14:textId="77777777" w:rsidR="00AC00D2" w:rsidRPr="00A73F8A"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Arial"/>
          <w:color w:val="000000" w:themeColor="text1"/>
          <w:sz w:val="24"/>
        </w:rPr>
      </w:pPr>
    </w:p>
    <w:p w14:paraId="1FD3AF03" w14:textId="7770BA3A" w:rsidR="00AC00D2" w:rsidRPr="0092765E" w:rsidRDefault="00AC00D2" w:rsidP="000A3EC2">
      <w:pPr>
        <w:pStyle w:val="PargrafodaLista"/>
        <w:numPr>
          <w:ilvl w:val="3"/>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92765E">
        <w:rPr>
          <w:rFonts w:asciiTheme="minorHAnsi" w:hAnsiTheme="minorHAnsi" w:cs="Arial"/>
          <w:bCs/>
          <w:color w:val="000000"/>
          <w:sz w:val="24"/>
          <w:szCs w:val="20"/>
        </w:rPr>
        <w:t>nos itens exclusivos para participação de microempresas e empresas de pequeno porte, a assinalação do campo “não” impedirá o prosseguimento no certame;</w:t>
      </w:r>
    </w:p>
    <w:p w14:paraId="16EDD178" w14:textId="77777777" w:rsidR="000F104D" w:rsidRPr="00A73F8A" w:rsidRDefault="00AC00D2" w:rsidP="000A3EC2">
      <w:pPr>
        <w:pStyle w:val="PargrafodaLista"/>
        <w:numPr>
          <w:ilvl w:val="3"/>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Pr="00A73F8A"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Arial"/>
          <w:color w:val="000000" w:themeColor="text1"/>
          <w:sz w:val="24"/>
        </w:rPr>
      </w:pPr>
    </w:p>
    <w:p w14:paraId="0A683FD9" w14:textId="77777777" w:rsidR="00BF7734" w:rsidRPr="00A73F8A"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que está ciente e concorda com as condições c</w:t>
      </w:r>
      <w:r w:rsidR="00BF7734" w:rsidRPr="00A73F8A">
        <w:rPr>
          <w:rFonts w:asciiTheme="minorHAnsi" w:hAnsiTheme="minorHAnsi" w:cs="Arial"/>
          <w:color w:val="000000" w:themeColor="text1"/>
          <w:sz w:val="24"/>
        </w:rPr>
        <w:t>ontidas no Edital e seus anexos;</w:t>
      </w:r>
    </w:p>
    <w:p w14:paraId="5C66141D" w14:textId="77777777" w:rsidR="000F104D" w:rsidRPr="00A73F8A" w:rsidRDefault="00BF7734" w:rsidP="000A3EC2">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 xml:space="preserve">que cumpre os requisitos para a habilitação definidos no Edital e que a </w:t>
      </w:r>
      <w:r w:rsidRPr="00A73F8A">
        <w:rPr>
          <w:rFonts w:asciiTheme="minorHAnsi" w:hAnsiTheme="minorHAnsi" w:cs="Arial"/>
          <w:color w:val="000000"/>
          <w:sz w:val="24"/>
        </w:rPr>
        <w:t>proposta apresentada está em conformidade com as exigências editalícias</w:t>
      </w:r>
      <w:r w:rsidR="2657C157" w:rsidRPr="00A73F8A">
        <w:rPr>
          <w:rFonts w:asciiTheme="minorHAnsi" w:hAnsiTheme="minorHAnsi" w:cs="Arial"/>
          <w:color w:val="000000" w:themeColor="text1"/>
          <w:sz w:val="24"/>
        </w:rPr>
        <w:t xml:space="preserve">; </w:t>
      </w:r>
    </w:p>
    <w:p w14:paraId="531E83C9" w14:textId="77777777" w:rsidR="00BF7734" w:rsidRPr="00A73F8A" w:rsidRDefault="00BF7734" w:rsidP="000A3EC2">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 xml:space="preserve">que inexistem fatos impeditivos para sua habilitação no certame, ciente da obrigatoriedade de declarar ocorrências posteriores; </w:t>
      </w:r>
    </w:p>
    <w:p w14:paraId="54B29B66" w14:textId="77777777" w:rsidR="000F104D" w:rsidRPr="00A73F8A"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A73F8A"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eastAsia="Zurich BT" w:hAnsiTheme="minorHAnsi" w:cs="Arial"/>
          <w:color w:val="000000" w:themeColor="text1"/>
          <w:sz w:val="24"/>
        </w:rPr>
        <w:t>que a proposta foi elaborada de forma independente, nos termos d</w:t>
      </w:r>
      <w:r w:rsidRPr="00A73F8A">
        <w:rPr>
          <w:rFonts w:asciiTheme="minorHAnsi" w:hAnsiTheme="minorHAnsi" w:cs="Arial"/>
          <w:color w:val="000000" w:themeColor="text1"/>
          <w:sz w:val="24"/>
        </w:rPr>
        <w:t>a Instrução Normativa SLTI/MP nº 2, de 16 de setembro de 2009.</w:t>
      </w:r>
    </w:p>
    <w:p w14:paraId="21BC9FC6" w14:textId="77777777" w:rsidR="00A356F4" w:rsidRPr="00A73F8A"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sz w:val="24"/>
        </w:rPr>
      </w:pPr>
      <w:r w:rsidRPr="00A73F8A">
        <w:rPr>
          <w:rFonts w:asciiTheme="minorHAnsi" w:eastAsia="Zurich BT" w:hAnsiTheme="minorHAnsi" w:cs="Arial"/>
          <w:color w:val="FF0000"/>
          <w:sz w:val="24"/>
        </w:rPr>
        <w:t xml:space="preserve"> </w:t>
      </w:r>
      <w:r w:rsidRPr="00A73F8A">
        <w:rPr>
          <w:rFonts w:asciiTheme="minorHAnsi" w:eastAsia="Zurich BT" w:hAnsiTheme="minorHAnsi" w:cs="Arial"/>
          <w:sz w:val="24"/>
        </w:rPr>
        <w:t>que não possui, em sua cadeia produtiva, empregados executando trabalho degradante ou forçado, observando o disposto nos incisos III e IV do art. 1º e no inciso III do art. 5º da Constituição Federal;</w:t>
      </w:r>
    </w:p>
    <w:p w14:paraId="5C4A2A1F" w14:textId="77777777" w:rsidR="00A356F4" w:rsidRPr="00A73F8A" w:rsidRDefault="2657C157" w:rsidP="000A3EC2">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sz w:val="24"/>
        </w:rPr>
      </w:pPr>
      <w:r w:rsidRPr="00A73F8A">
        <w:rPr>
          <w:rFonts w:asciiTheme="minorHAnsi" w:eastAsia="Zurich BT" w:hAnsiTheme="minorHAnsi" w:cs="Arial"/>
          <w:sz w:val="24"/>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A declaração falsa relativa ao cumprimento de qualquer condição sujeitará o licitante às sanções previstas em lei e neste Edital.</w:t>
      </w:r>
    </w:p>
    <w:p w14:paraId="195CF345" w14:textId="4A62D2AA" w:rsidR="00BF7734" w:rsidRPr="00A73F8A" w:rsidRDefault="00BF7734" w:rsidP="00A73F8A">
      <w:pPr>
        <w:pStyle w:val="Nivel01"/>
        <w:numPr>
          <w:ilvl w:val="0"/>
          <w:numId w:val="1"/>
        </w:numPr>
        <w:shd w:val="clear" w:color="auto" w:fill="CBDCA8"/>
        <w:tabs>
          <w:tab w:val="left" w:pos="567"/>
        </w:tabs>
        <w:spacing w:before="240" w:after="0" w:line="240" w:lineRule="auto"/>
        <w:ind w:right="0"/>
        <w:rPr>
          <w:rFonts w:asciiTheme="minorHAnsi" w:hAnsiTheme="minorHAnsi" w:cs="Arial"/>
          <w:sz w:val="24"/>
          <w:szCs w:val="24"/>
        </w:rPr>
      </w:pPr>
      <w:r w:rsidRPr="00A73F8A">
        <w:rPr>
          <w:rFonts w:asciiTheme="minorHAnsi" w:hAnsiTheme="minorHAnsi" w:cs="Arial"/>
          <w:sz w:val="24"/>
          <w:szCs w:val="24"/>
        </w:rPr>
        <w:t>DA APRESENTAÇÃO DA PROPOSTA E DOS DOCUMENTOS DE HABILITAÇÃO</w:t>
      </w:r>
    </w:p>
    <w:p w14:paraId="1DED6C85" w14:textId="334B2552"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Os licitantes </w:t>
      </w:r>
      <w:r w:rsidRPr="00A73F8A">
        <w:rPr>
          <w:rFonts w:asciiTheme="minorHAnsi" w:hAnsiTheme="minorHAnsi" w:cs="Arial"/>
          <w:color w:val="000000"/>
          <w:sz w:val="24"/>
        </w:rPr>
        <w:t>encaminharão, exclusivamente por meio do sistema, concomitantemente com os documentos de habilitação exigidos no edital, proposta com a descrição do objeto ofertado e o preço, até a data e o horário estabelecidos para abertura da sessão pública</w:t>
      </w:r>
      <w:r w:rsidRPr="00A73F8A">
        <w:rPr>
          <w:rFonts w:asciiTheme="minorHAnsi" w:hAnsiTheme="minorHAnsi" w:cs="Arial"/>
          <w:color w:val="000000" w:themeColor="text1"/>
          <w:sz w:val="24"/>
        </w:rPr>
        <w:t>, quando, então, encerrar-se-á automaticamente a etapa de envio dessa documentação</w:t>
      </w:r>
      <w:r w:rsidR="00845743">
        <w:rPr>
          <w:rFonts w:asciiTheme="minorHAnsi" w:hAnsiTheme="minorHAnsi" w:cs="Arial"/>
          <w:color w:val="000000" w:themeColor="text1"/>
          <w:sz w:val="24"/>
        </w:rPr>
        <w:t>.</w:t>
      </w:r>
    </w:p>
    <w:p w14:paraId="3868E49D" w14:textId="77777777" w:rsidR="00BF7734" w:rsidRPr="0021157D"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21157D">
        <w:rPr>
          <w:rFonts w:asciiTheme="minorHAnsi" w:hAnsiTheme="minorHAnsi" w:cs="Arial"/>
          <w:color w:val="000000"/>
          <w:sz w:val="24"/>
        </w:rPr>
        <w:t>O envio da proposta, acompanhada dos documentos de habilitação exigidos neste Edital, ocorrerá por meio de chave de acesso e senha.</w:t>
      </w:r>
    </w:p>
    <w:p w14:paraId="2B171AA7"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szCs w:val="20"/>
        </w:rPr>
      </w:pPr>
      <w:r w:rsidRPr="00A73F8A">
        <w:rPr>
          <w:rFonts w:asciiTheme="minorHAnsi" w:hAnsiTheme="minorHAnsi" w:cs="Arial"/>
          <w:color w:val="000000" w:themeColor="text1"/>
          <w:sz w:val="24"/>
        </w:rPr>
        <w:t xml:space="preserve">Os licitantes poderão deixar de apresentar os documentos de habilitação que constem do SICAF, assegurado aos demais licitantes o direito de acesso aos dados constantes dos </w:t>
      </w:r>
      <w:r w:rsidRPr="00A73F8A">
        <w:rPr>
          <w:rFonts w:asciiTheme="minorHAnsi" w:hAnsiTheme="minorHAnsi" w:cs="Arial"/>
          <w:color w:val="000000" w:themeColor="text1"/>
          <w:sz w:val="24"/>
          <w:szCs w:val="20"/>
        </w:rPr>
        <w:t>sistemas.</w:t>
      </w:r>
    </w:p>
    <w:p w14:paraId="30663450"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szCs w:val="20"/>
        </w:rPr>
      </w:pPr>
      <w:r w:rsidRPr="00A73F8A">
        <w:rPr>
          <w:rFonts w:asciiTheme="minorHAnsi" w:eastAsia="Arial" w:hAnsiTheme="minorHAnsi" w:cs="Arial"/>
          <w:sz w:val="24"/>
          <w:szCs w:val="20"/>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olor w:val="000000" w:themeColor="text1"/>
          <w:sz w:val="24"/>
        </w:rPr>
      </w:pPr>
      <w:r w:rsidRPr="00A73F8A">
        <w:rPr>
          <w:rFonts w:asciiTheme="minorHAnsi" w:hAnsiTheme="minorHAnsi" w:cs="Arial"/>
          <w:color w:val="000000" w:themeColor="text1"/>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6F2D2E03"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sz w:val="24"/>
        </w:rPr>
        <w:t xml:space="preserve">Até a abertura da sessão pública, os licitantes poderão retirar ou substituir </w:t>
      </w:r>
      <w:r w:rsidRPr="00A73F8A">
        <w:rPr>
          <w:rFonts w:asciiTheme="minorHAnsi" w:hAnsiTheme="minorHAnsi" w:cs="Arial"/>
          <w:color w:val="000000"/>
          <w:sz w:val="24"/>
        </w:rPr>
        <w:t>a proposta e os documentos de habilitação anteriormente inseridos no sistema</w:t>
      </w:r>
      <w:r w:rsidR="00845743">
        <w:rPr>
          <w:rFonts w:asciiTheme="minorHAnsi" w:hAnsiTheme="minorHAnsi" w:cs="Arial"/>
          <w:color w:val="000000"/>
          <w:sz w:val="24"/>
        </w:rPr>
        <w:t>.</w:t>
      </w:r>
    </w:p>
    <w:p w14:paraId="20A6266D"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Os documentos que compõem a proposta e a habilitação do licitante melhor classificado somente </w:t>
      </w:r>
      <w:r w:rsidRPr="00A73F8A">
        <w:rPr>
          <w:rFonts w:asciiTheme="minorHAnsi" w:hAnsiTheme="minorHAnsi" w:cs="Arial"/>
          <w:color w:val="000000"/>
          <w:sz w:val="24"/>
        </w:rPr>
        <w:t>serão</w:t>
      </w:r>
      <w:r w:rsidRPr="00A73F8A">
        <w:rPr>
          <w:rFonts w:asciiTheme="minorHAnsi" w:hAnsiTheme="minorHAnsi" w:cs="Arial"/>
          <w:color w:val="000000" w:themeColor="text1"/>
          <w:sz w:val="24"/>
        </w:rPr>
        <w:t xml:space="preserve"> disponibilizados para avaliação do pregoeiro e para acesso público após o encerramento do envio de lances.</w:t>
      </w:r>
    </w:p>
    <w:p w14:paraId="4F1DD835" w14:textId="44DB2DA2" w:rsidR="00BF7734" w:rsidRPr="001D2623" w:rsidRDefault="00BF7734" w:rsidP="001D2623">
      <w:pPr>
        <w:pStyle w:val="Nivel01"/>
        <w:numPr>
          <w:ilvl w:val="0"/>
          <w:numId w:val="1"/>
        </w:numPr>
        <w:shd w:val="clear" w:color="auto" w:fill="CBDCA8"/>
        <w:tabs>
          <w:tab w:val="left" w:pos="567"/>
        </w:tabs>
        <w:spacing w:before="240" w:after="0" w:line="240" w:lineRule="auto"/>
        <w:ind w:right="0"/>
        <w:rPr>
          <w:rFonts w:asciiTheme="minorHAnsi" w:hAnsiTheme="minorHAnsi" w:cs="Arial"/>
          <w:sz w:val="24"/>
          <w:szCs w:val="24"/>
        </w:rPr>
      </w:pPr>
      <w:r w:rsidRPr="00A73F8A">
        <w:rPr>
          <w:rFonts w:asciiTheme="minorHAnsi" w:hAnsiTheme="minorHAnsi" w:cs="Arial"/>
          <w:sz w:val="24"/>
          <w:szCs w:val="24"/>
        </w:rPr>
        <w:t>DO PREENCHIMENTO DA PROPOSTA</w:t>
      </w:r>
    </w:p>
    <w:p w14:paraId="3B99E091" w14:textId="77777777" w:rsidR="0024587A"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sz w:val="24"/>
        </w:rPr>
        <w:t>O licitante deverá enviar sua proposta mediante o preenchimento, no sistema eletrônico, dos segu</w:t>
      </w:r>
      <w:r w:rsidR="0024587A" w:rsidRPr="00A73F8A">
        <w:rPr>
          <w:rFonts w:asciiTheme="minorHAnsi" w:hAnsiTheme="minorHAnsi" w:cs="Arial"/>
          <w:sz w:val="24"/>
        </w:rPr>
        <w:t>intes campos:</w:t>
      </w:r>
    </w:p>
    <w:p w14:paraId="1A2872CB" w14:textId="0D025347" w:rsidR="00413CBD" w:rsidRPr="00A73F8A" w:rsidRDefault="0024587A"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sz w:val="24"/>
        </w:rPr>
        <w:t xml:space="preserve">Valor </w:t>
      </w:r>
      <w:r w:rsidR="00413CBD" w:rsidRPr="00A73F8A">
        <w:rPr>
          <w:rFonts w:asciiTheme="minorHAnsi" w:hAnsiTheme="minorHAnsi"/>
          <w:color w:val="FF0000"/>
          <w:sz w:val="24"/>
        </w:rPr>
        <w:t>(unitário/total)</w:t>
      </w:r>
      <w:r w:rsidRPr="00A73F8A">
        <w:rPr>
          <w:rFonts w:asciiTheme="minorHAnsi" w:hAnsiTheme="minorHAnsi"/>
          <w:color w:val="FF0000"/>
          <w:sz w:val="24"/>
        </w:rPr>
        <w:t xml:space="preserve"> e </w:t>
      </w:r>
      <w:r w:rsidR="00413CBD" w:rsidRPr="00A73F8A">
        <w:rPr>
          <w:rFonts w:asciiTheme="minorHAnsi" w:hAnsiTheme="minorHAnsi"/>
          <w:color w:val="FF0000"/>
          <w:sz w:val="24"/>
        </w:rPr>
        <w:t>(mensal/anual)</w:t>
      </w:r>
      <w:r w:rsidRPr="00A73F8A">
        <w:rPr>
          <w:rFonts w:asciiTheme="minorHAnsi" w:hAnsiTheme="minorHAnsi"/>
          <w:color w:val="FF0000"/>
          <w:sz w:val="24"/>
        </w:rPr>
        <w:t xml:space="preserve"> </w:t>
      </w:r>
      <w:r w:rsidRPr="00A73F8A">
        <w:rPr>
          <w:rFonts w:asciiTheme="minorHAnsi" w:hAnsiTheme="minorHAnsi"/>
          <w:bCs/>
          <w:iCs/>
          <w:sz w:val="24"/>
        </w:rPr>
        <w:t>do item;</w:t>
      </w:r>
    </w:p>
    <w:p w14:paraId="539F3111" w14:textId="6A17B8DE" w:rsidR="00413CBD" w:rsidRPr="00A73F8A" w:rsidRDefault="00413CBD" w:rsidP="00413CBD">
      <w:pPr>
        <w:pStyle w:val="citao2"/>
        <w:spacing w:line="276" w:lineRule="auto"/>
        <w:rPr>
          <w:rFonts w:asciiTheme="minorHAnsi" w:hAnsiTheme="minorHAnsi" w:cs="Arial"/>
          <w:i w:val="0"/>
        </w:rPr>
      </w:pPr>
      <w:r w:rsidRPr="00A73F8A">
        <w:rPr>
          <w:rFonts w:asciiTheme="minorHAnsi" w:hAnsiTheme="minorHAnsi" w:cs="Arial"/>
          <w:b/>
          <w:i w:val="0"/>
        </w:rPr>
        <w:t>Nota Explicativa:</w:t>
      </w:r>
      <w:r w:rsidRPr="00A73F8A">
        <w:rPr>
          <w:rFonts w:asciiTheme="minorHAnsi" w:hAnsiTheme="minorHAnsi" w:cs="Arial"/>
          <w:i w:val="0"/>
        </w:rPr>
        <w:t xml:space="preserve"> Deve o elaborador do edital adequar a redação acima conforme o objeto da licitação e o critério de julgamento.</w:t>
      </w:r>
    </w:p>
    <w:p w14:paraId="48E6BC8D" w14:textId="5C21896C" w:rsidR="0024587A" w:rsidRPr="00A73F8A" w:rsidRDefault="0024587A"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bCs/>
          <w:sz w:val="24"/>
        </w:rPr>
        <w:t>Descrição detalhada do objeto, contendo as informações similares à especificação do Termo de Referência: indicando, no que for aplicável</w:t>
      </w:r>
      <w:r w:rsidRPr="00A73F8A">
        <w:rPr>
          <w:rFonts w:asciiTheme="minorHAnsi" w:hAnsiTheme="minorHAnsi"/>
          <w:sz w:val="24"/>
        </w:rPr>
        <w:t xml:space="preserve">, </w:t>
      </w:r>
      <w:r w:rsidRPr="00A73F8A">
        <w:rPr>
          <w:rFonts w:asciiTheme="minorHAnsi" w:hAnsiTheme="minorHAnsi"/>
          <w:i/>
          <w:sz w:val="24"/>
        </w:rPr>
        <w:t xml:space="preserve">o </w:t>
      </w:r>
      <w:r w:rsidRPr="00A73F8A">
        <w:rPr>
          <w:rFonts w:asciiTheme="minorHAnsi" w:hAnsiTheme="minorHAnsi"/>
          <w:sz w:val="24"/>
        </w:rPr>
        <w:t>modelo, prazo de validade ou de garantia,</w:t>
      </w:r>
      <w:r w:rsidRPr="00A73F8A">
        <w:rPr>
          <w:rFonts w:asciiTheme="minorHAnsi" w:hAnsiTheme="minorHAnsi"/>
          <w:color w:val="FF0000"/>
          <w:sz w:val="24"/>
        </w:rPr>
        <w:t xml:space="preserve"> </w:t>
      </w:r>
      <w:r w:rsidRPr="00A73F8A">
        <w:rPr>
          <w:rFonts w:asciiTheme="minorHAnsi" w:hAnsiTheme="minorHAnsi"/>
          <w:sz w:val="24"/>
        </w:rPr>
        <w:t xml:space="preserve">número do registro ou inscrição do bem no órgão competente, quando for o caso; </w:t>
      </w:r>
    </w:p>
    <w:p w14:paraId="6E16C63D" w14:textId="77777777" w:rsidR="000F104D" w:rsidRPr="00A73F8A" w:rsidRDefault="000F104D"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Todas as especificações do objeto contidas na proposta vinculam a Contratada</w:t>
      </w:r>
      <w:r w:rsidR="00E8357D" w:rsidRPr="00A73F8A">
        <w:rPr>
          <w:rFonts w:asciiTheme="minorHAnsi" w:hAnsiTheme="minorHAnsi" w:cs="Arial"/>
          <w:sz w:val="24"/>
        </w:rPr>
        <w:t>.</w:t>
      </w:r>
    </w:p>
    <w:p w14:paraId="7AC0167B" w14:textId="77777777" w:rsidR="00532993" w:rsidRPr="00A73F8A" w:rsidRDefault="00532993"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2B647F" w14:textId="62AF0907" w:rsidR="00BF7734" w:rsidRPr="00A73F8A" w:rsidRDefault="00BF7734"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cs="Arial"/>
          <w:sz w:val="24"/>
        </w:rPr>
        <w:t xml:space="preserve">     </w:t>
      </w:r>
      <w:r w:rsidRPr="00A73F8A">
        <w:rPr>
          <w:rFonts w:asciiTheme="minorHAnsi" w:hAnsiTheme="minorHAnsi" w:cs="Arial"/>
          <w:color w:val="000000" w:themeColor="text1"/>
          <w:sz w:val="24"/>
        </w:rPr>
        <w:t xml:space="preserve">     A Contratada deverá arcar com o ônus decorrente de eventual equívoco no dimensionamento dos quantitativos de sua proposta, inclusive quanto aos custos variáveis decorrentes</w:t>
      </w:r>
      <w:r w:rsidR="004F626D">
        <w:rPr>
          <w:rFonts w:asciiTheme="minorHAnsi" w:hAnsiTheme="minorHAnsi" w:cs="Arial"/>
          <w:color w:val="000000" w:themeColor="text1"/>
          <w:sz w:val="24"/>
        </w:rPr>
        <w:t xml:space="preserve"> de fatores futuros e incertos.</w:t>
      </w:r>
    </w:p>
    <w:p w14:paraId="5AE22E38" w14:textId="7B91C417" w:rsidR="00BF7734" w:rsidRPr="00241562" w:rsidRDefault="00BF7734" w:rsidP="00241562">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32140737" w14:textId="77777777" w:rsidR="006A1E80" w:rsidRPr="00A73F8A" w:rsidRDefault="00F01FD1"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A empresa é a única responsável pela cotação correta dos encargos tributários. Em caso de erro ou cotação incompatível com o regime tributário a que se submete, serão adotadas as orientações a seguir:</w:t>
      </w:r>
    </w:p>
    <w:p w14:paraId="45659FE6" w14:textId="1E9F4908" w:rsidR="006A1E80" w:rsidRPr="00A73F8A" w:rsidRDefault="00177977" w:rsidP="00C27766">
      <w:pPr>
        <w:numPr>
          <w:ilvl w:val="2"/>
          <w:numId w:val="1"/>
        </w:numPr>
        <w:spacing w:before="120" w:after="120" w:line="276" w:lineRule="auto"/>
        <w:jc w:val="both"/>
        <w:rPr>
          <w:rFonts w:asciiTheme="minorHAnsi" w:hAnsiTheme="minorHAnsi" w:cs="Arial"/>
          <w:sz w:val="24"/>
        </w:rPr>
      </w:pPr>
      <w:r w:rsidRPr="00A73F8A">
        <w:rPr>
          <w:rFonts w:asciiTheme="minorHAnsi" w:hAnsiTheme="minorHAnsi" w:cs="Arial"/>
          <w:sz w:val="24"/>
        </w:rPr>
        <w:t>Cotação</w:t>
      </w:r>
      <w:r w:rsidR="00F01FD1" w:rsidRPr="00A73F8A">
        <w:rPr>
          <w:rFonts w:asciiTheme="minorHAnsi" w:hAnsiTheme="minorHAnsi" w:cs="Arial"/>
          <w:sz w:val="24"/>
        </w:rPr>
        <w:t xml:space="preserve"> de percentual menor que o adequado: o percentual será mantido durante toda a execução contratual;</w:t>
      </w:r>
    </w:p>
    <w:p w14:paraId="1D8FEAC1" w14:textId="76B90B11" w:rsidR="008025AE" w:rsidRPr="00A73F8A" w:rsidRDefault="00177977" w:rsidP="00C27766">
      <w:pPr>
        <w:numPr>
          <w:ilvl w:val="2"/>
          <w:numId w:val="1"/>
        </w:numPr>
        <w:spacing w:before="120" w:after="120" w:line="276" w:lineRule="auto"/>
        <w:jc w:val="both"/>
        <w:rPr>
          <w:rFonts w:asciiTheme="minorHAnsi" w:hAnsiTheme="minorHAnsi" w:cs="Arial"/>
          <w:sz w:val="24"/>
        </w:rPr>
      </w:pPr>
      <w:r w:rsidRPr="00A73F8A">
        <w:rPr>
          <w:rFonts w:asciiTheme="minorHAnsi" w:hAnsiTheme="minorHAnsi" w:cs="Arial"/>
          <w:sz w:val="24"/>
        </w:rPr>
        <w:t>Cotação</w:t>
      </w:r>
      <w:r w:rsidR="00F01FD1" w:rsidRPr="00A73F8A">
        <w:rPr>
          <w:rFonts w:asciiTheme="minorHAnsi" w:hAnsiTheme="minorHAnsi" w:cs="Arial"/>
          <w:sz w:val="24"/>
        </w:rPr>
        <w:t xml:space="preserve"> de percentual maior que o adequado: o excesso será suprimido, unilateralmente, da planilha e haverá glosa, quando do pagamento</w:t>
      </w:r>
      <w:r w:rsidR="008025AE" w:rsidRPr="00A73F8A">
        <w:rPr>
          <w:rFonts w:asciiTheme="minorHAnsi" w:hAnsiTheme="minorHAnsi" w:cs="Arial"/>
          <w:sz w:val="24"/>
        </w:rPr>
        <w:t>,</w:t>
      </w:r>
      <w:r w:rsidR="00F01FD1" w:rsidRPr="00A73F8A">
        <w:rPr>
          <w:rFonts w:asciiTheme="minorHAnsi" w:hAnsiTheme="minorHAnsi" w:cs="Arial"/>
          <w:sz w:val="24"/>
        </w:rPr>
        <w:t xml:space="preserve"> </w:t>
      </w:r>
      <w:r w:rsidR="008025AE" w:rsidRPr="00A73F8A">
        <w:rPr>
          <w:rFonts w:asciiTheme="minorHAnsi" w:hAnsiTheme="minorHAnsi" w:cs="Arial"/>
          <w:sz w:val="24"/>
        </w:rPr>
        <w:t>e/</w:t>
      </w:r>
      <w:r w:rsidR="00F01FD1" w:rsidRPr="00A73F8A">
        <w:rPr>
          <w:rFonts w:asciiTheme="minorHAnsi" w:hAnsiTheme="minorHAnsi" w:cs="Arial"/>
          <w:sz w:val="24"/>
        </w:rPr>
        <w:t xml:space="preserve">ou </w:t>
      </w:r>
      <w:r w:rsidR="008025AE" w:rsidRPr="00A73F8A">
        <w:rPr>
          <w:rFonts w:asciiTheme="minorHAnsi" w:hAnsiTheme="minorHAnsi" w:cs="Arial"/>
          <w:sz w:val="24"/>
        </w:rPr>
        <w:t xml:space="preserve">redução, quando </w:t>
      </w:r>
      <w:r w:rsidR="00F01FD1" w:rsidRPr="00A73F8A">
        <w:rPr>
          <w:rFonts w:asciiTheme="minorHAnsi" w:hAnsiTheme="minorHAnsi" w:cs="Arial"/>
          <w:sz w:val="24"/>
        </w:rPr>
        <w:t>da repactuação, para fins de total ressarcimento do débito.</w:t>
      </w:r>
    </w:p>
    <w:p w14:paraId="352DB812" w14:textId="77777777" w:rsidR="00383436" w:rsidRPr="00A73F8A" w:rsidRDefault="00F01FD1" w:rsidP="00C27766">
      <w:pPr>
        <w:numPr>
          <w:ilvl w:val="1"/>
          <w:numId w:val="1"/>
        </w:numPr>
        <w:spacing w:before="120" w:after="120" w:line="276" w:lineRule="auto"/>
        <w:ind w:left="496" w:firstLine="0"/>
        <w:jc w:val="both"/>
        <w:rPr>
          <w:rFonts w:asciiTheme="minorHAnsi" w:hAnsiTheme="minorHAnsi"/>
          <w:sz w:val="24"/>
        </w:rPr>
      </w:pPr>
      <w:r w:rsidRPr="00A73F8A">
        <w:rPr>
          <w:rFonts w:asciiTheme="minorHAnsi" w:hAnsiTheme="minorHAnsi" w:cs="Arial"/>
          <w:sz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A73F8A"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Independent</w:t>
      </w:r>
      <w:r w:rsidR="390C2635" w:rsidRPr="00A73F8A">
        <w:rPr>
          <w:rFonts w:asciiTheme="minorHAnsi" w:hAnsiTheme="minorHAnsi" w:cs="Arial"/>
          <w:sz w:val="24"/>
        </w:rPr>
        <w:t>emente</w:t>
      </w:r>
      <w:r w:rsidRPr="00A73F8A">
        <w:rPr>
          <w:rFonts w:asciiTheme="minorHAnsi" w:hAnsiTheme="minorHAnsi" w:cs="Arial"/>
          <w:sz w:val="24"/>
        </w:rPr>
        <w:t xml:space="preserve"> do percentual de tributo inserido na planilha, no pagamento dos serviços, serão retidos na fonte os percentuais estabelecidos na legislação vigente.</w:t>
      </w:r>
    </w:p>
    <w:p w14:paraId="0421FEA3" w14:textId="77777777" w:rsidR="00F01FD1"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A apresentação das propostas implica obrigatoriedade do cumprimento das disposições nelas contidas,</w:t>
      </w:r>
      <w:r w:rsidR="00383436" w:rsidRPr="00A73F8A">
        <w:rPr>
          <w:rFonts w:asciiTheme="minorHAnsi" w:hAnsiTheme="minorHAnsi" w:cs="Arial"/>
          <w:sz w:val="24"/>
        </w:rPr>
        <w:t xml:space="preserve"> em conformidade com o que dispõe o Termo de Referência,</w:t>
      </w:r>
      <w:r w:rsidRPr="00A73F8A">
        <w:rPr>
          <w:rFonts w:asciiTheme="minorHAnsi" w:hAnsiTheme="minorHAnsi" w:cs="Arial"/>
          <w:sz w:val="24"/>
        </w:rPr>
        <w:t xml:space="preserve"> assumindo o proponente o compromisso de executar os serviços nos seus termos, bem como de </w:t>
      </w:r>
      <w:r w:rsidRPr="00793853">
        <w:rPr>
          <w:rFonts w:asciiTheme="minorHAnsi" w:hAnsiTheme="minorHAnsi" w:cs="Arial"/>
          <w:color w:val="FF0000"/>
          <w:sz w:val="24"/>
        </w:rPr>
        <w:t xml:space="preserve">fornecer </w:t>
      </w:r>
      <w:r w:rsidR="00383436" w:rsidRPr="00793853">
        <w:rPr>
          <w:rFonts w:asciiTheme="minorHAnsi" w:hAnsiTheme="minorHAnsi" w:cs="Arial"/>
          <w:color w:val="FF0000"/>
          <w:sz w:val="24"/>
        </w:rPr>
        <w:t>o</w:t>
      </w:r>
      <w:r w:rsidRPr="00793853">
        <w:rPr>
          <w:rFonts w:asciiTheme="minorHAnsi" w:hAnsiTheme="minorHAnsi" w:cs="Arial"/>
          <w:color w:val="FF0000"/>
          <w:sz w:val="24"/>
        </w:rPr>
        <w:t>s materiais, equipamentos, ferramentas e utensílios necessários</w:t>
      </w:r>
      <w:r w:rsidRPr="00A73F8A">
        <w:rPr>
          <w:rFonts w:asciiTheme="minorHAnsi" w:hAnsiTheme="minorHAnsi" w:cs="Arial"/>
          <w:sz w:val="24"/>
        </w:rPr>
        <w:t>, em quantidades e qualidades adequadas à perfeita execução contratual, promovendo, quando requerido, sua substituição.</w:t>
      </w:r>
    </w:p>
    <w:p w14:paraId="77814862" w14:textId="3A9389B4" w:rsidR="00793853" w:rsidRPr="00A73F8A" w:rsidRDefault="00793853" w:rsidP="00793853">
      <w:pPr>
        <w:pStyle w:val="citao2"/>
        <w:spacing w:line="276" w:lineRule="auto"/>
        <w:rPr>
          <w:rFonts w:asciiTheme="minorHAnsi" w:hAnsiTheme="minorHAnsi" w:cs="Arial"/>
          <w:i w:val="0"/>
        </w:rPr>
      </w:pPr>
      <w:r w:rsidRPr="00A73F8A">
        <w:rPr>
          <w:rFonts w:asciiTheme="minorHAnsi" w:hAnsiTheme="minorHAnsi" w:cs="Arial"/>
          <w:b/>
          <w:i w:val="0"/>
        </w:rPr>
        <w:t>Nota Explicativa:</w:t>
      </w:r>
      <w:r w:rsidRPr="00A73F8A">
        <w:rPr>
          <w:rFonts w:asciiTheme="minorHAnsi" w:hAnsiTheme="minorHAnsi" w:cs="Arial"/>
          <w:i w:val="0"/>
        </w:rPr>
        <w:t xml:space="preserve"> Dev</w:t>
      </w:r>
      <w:r>
        <w:rPr>
          <w:rFonts w:asciiTheme="minorHAnsi" w:hAnsiTheme="minorHAnsi" w:cs="Arial"/>
          <w:i w:val="0"/>
        </w:rPr>
        <w:t xml:space="preserve">e o elaborador do edital adaptar </w:t>
      </w:r>
      <w:r w:rsidRPr="00A73F8A">
        <w:rPr>
          <w:rFonts w:asciiTheme="minorHAnsi" w:hAnsiTheme="minorHAnsi" w:cs="Arial"/>
          <w:i w:val="0"/>
        </w:rPr>
        <w:t>a redação acima</w:t>
      </w:r>
      <w:r>
        <w:rPr>
          <w:rFonts w:asciiTheme="minorHAnsi" w:hAnsiTheme="minorHAnsi" w:cs="Arial"/>
          <w:i w:val="0"/>
        </w:rPr>
        <w:t xml:space="preserve"> conforme o objeto da licitação.</w:t>
      </w:r>
    </w:p>
    <w:p w14:paraId="27325862" w14:textId="77777777" w:rsidR="00F01FD1" w:rsidRPr="00A73F8A"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4944B1CC" w:rsidR="000F104D" w:rsidRPr="00A73F8A" w:rsidRDefault="2657C157" w:rsidP="00C27766">
      <w:pPr>
        <w:numPr>
          <w:ilvl w:val="1"/>
          <w:numId w:val="1"/>
        </w:numPr>
        <w:spacing w:before="120" w:after="120" w:line="276" w:lineRule="auto"/>
        <w:ind w:left="496"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prazo de validade da proposta não será inferior a </w:t>
      </w:r>
      <w:r w:rsidR="0024587A" w:rsidRPr="00A73F8A">
        <w:rPr>
          <w:rFonts w:asciiTheme="minorHAnsi" w:hAnsiTheme="minorHAnsi" w:cs="Arial"/>
          <w:b/>
          <w:color w:val="FF0000"/>
          <w:sz w:val="24"/>
        </w:rPr>
        <w:t xml:space="preserve">90 </w:t>
      </w:r>
      <w:r w:rsidRPr="00A73F8A">
        <w:rPr>
          <w:rFonts w:asciiTheme="minorHAnsi" w:hAnsiTheme="minorHAnsi" w:cs="Arial"/>
          <w:b/>
          <w:color w:val="FF0000"/>
          <w:sz w:val="24"/>
        </w:rPr>
        <w:t>(</w:t>
      </w:r>
      <w:r w:rsidR="0024587A" w:rsidRPr="00A73F8A">
        <w:rPr>
          <w:rFonts w:asciiTheme="minorHAnsi" w:hAnsiTheme="minorHAnsi" w:cs="Arial"/>
          <w:b/>
          <w:color w:val="FF0000"/>
          <w:sz w:val="24"/>
        </w:rPr>
        <w:t>noventa</w:t>
      </w:r>
      <w:r w:rsidRPr="00A73F8A">
        <w:rPr>
          <w:rFonts w:asciiTheme="minorHAnsi" w:hAnsiTheme="minorHAnsi" w:cs="Arial"/>
          <w:b/>
          <w:color w:val="FF0000"/>
          <w:sz w:val="24"/>
        </w:rPr>
        <w:t>) dias</w:t>
      </w:r>
      <w:r w:rsidRPr="00A73F8A">
        <w:rPr>
          <w:rFonts w:asciiTheme="minorHAnsi" w:hAnsiTheme="minorHAnsi" w:cs="Arial"/>
          <w:b/>
          <w:bCs/>
          <w:color w:val="000000" w:themeColor="text1"/>
          <w:sz w:val="24"/>
        </w:rPr>
        <w:t>,</w:t>
      </w:r>
      <w:r w:rsidRPr="00A73F8A">
        <w:rPr>
          <w:rFonts w:asciiTheme="minorHAnsi" w:hAnsiTheme="minorHAnsi" w:cs="Arial"/>
          <w:color w:val="000000" w:themeColor="text1"/>
          <w:sz w:val="24"/>
        </w:rPr>
        <w:t xml:space="preserve"> a contar da data de sua apresentação.</w:t>
      </w:r>
    </w:p>
    <w:p w14:paraId="7456AE53" w14:textId="219C487D" w:rsidR="00B607A0" w:rsidRPr="00241562" w:rsidRDefault="00CB3170" w:rsidP="00241562">
      <w:pPr>
        <w:pStyle w:val="Citao1"/>
        <w:spacing w:after="120" w:line="276" w:lineRule="auto"/>
        <w:ind w:left="375" w:right="-15"/>
        <w:rPr>
          <w:rFonts w:asciiTheme="minorHAnsi" w:eastAsiaTheme="minorEastAsia" w:hAnsiTheme="minorHAnsi" w:cs="Arial"/>
          <w:i w:val="0"/>
          <w:iCs w:val="0"/>
          <w:lang w:eastAsia="pt-BR"/>
        </w:rPr>
      </w:pPr>
      <w:r w:rsidRPr="00A73F8A">
        <w:rPr>
          <w:rFonts w:asciiTheme="minorHAnsi" w:eastAsiaTheme="minorEastAsia" w:hAnsiTheme="minorHAnsi" w:cs="Arial"/>
          <w:b/>
          <w:i w:val="0"/>
          <w:iCs w:val="0"/>
          <w:lang w:eastAsia="pt-BR"/>
        </w:rPr>
        <w:t>Nota explicativa:</w:t>
      </w:r>
      <w:r w:rsidRPr="00A73F8A">
        <w:rPr>
          <w:rFonts w:asciiTheme="minorHAnsi" w:eastAsiaTheme="minorEastAsia" w:hAnsiTheme="minorHAnsi" w:cs="Arial"/>
          <w:i w:val="0"/>
          <w:iCs w:val="0"/>
          <w:lang w:eastAsia="pt-BR"/>
        </w:rPr>
        <w:t xml:space="preserve"> Segundo o </w:t>
      </w:r>
      <w:r w:rsidR="00A63748" w:rsidRPr="00A73F8A">
        <w:rPr>
          <w:rFonts w:asciiTheme="minorHAnsi" w:eastAsiaTheme="minorEastAsia" w:hAnsiTheme="minorHAnsi" w:cs="Arial"/>
          <w:i w:val="0"/>
          <w:iCs w:val="0"/>
          <w:lang w:eastAsia="pt-BR"/>
        </w:rPr>
        <w:t>parágrafo</w:t>
      </w:r>
      <w:r w:rsidRPr="00A73F8A">
        <w:rPr>
          <w:rFonts w:asciiTheme="minorHAnsi" w:eastAsiaTheme="minorEastAsia" w:hAnsiTheme="minorHAnsi" w:cs="Arial"/>
          <w:i w:val="0"/>
          <w:iCs w:val="0"/>
          <w:lang w:eastAsia="pt-BR"/>
        </w:rPr>
        <w:t xml:space="preserve"> 3º do Art. 48 do Decreto 10.024/2019, o prazo de validade das propostas será de 60 dias, permitida a fixação de prazo diverso no edital. Desta forma, é possível prever prazo diferente, de acordo com as peculiaridades da licitação. A Administração do IFFluminense optou por fixar o prazo de 90 dias, podendo ser alterado conforme a necessidade da aquisição.</w:t>
      </w:r>
    </w:p>
    <w:p w14:paraId="3C6AACB9" w14:textId="77777777" w:rsidR="00B607A0" w:rsidRPr="00A73F8A" w:rsidRDefault="00B607A0" w:rsidP="00C27766">
      <w:pPr>
        <w:numPr>
          <w:ilvl w:val="1"/>
          <w:numId w:val="1"/>
        </w:numPr>
        <w:spacing w:before="120" w:after="120" w:line="276" w:lineRule="auto"/>
        <w:ind w:left="496"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Os licitantes devem respeitar os preços máximos estabelecidos nas normas de regência de contratações públicas federais, quando participarem de licitações públicas</w:t>
      </w:r>
      <w:r w:rsidR="003C65E9" w:rsidRPr="00A73F8A">
        <w:rPr>
          <w:rFonts w:asciiTheme="minorHAnsi" w:hAnsiTheme="minorHAnsi" w:cs="Arial"/>
          <w:color w:val="000000" w:themeColor="text1"/>
          <w:sz w:val="24"/>
        </w:rPr>
        <w:t>.</w:t>
      </w:r>
      <w:r w:rsidRPr="00A73F8A">
        <w:rPr>
          <w:rFonts w:asciiTheme="minorHAnsi" w:hAnsiTheme="minorHAnsi" w:cs="Arial"/>
          <w:color w:val="000000" w:themeColor="text1"/>
          <w:sz w:val="24"/>
        </w:rPr>
        <w:t xml:space="preserve"> </w:t>
      </w:r>
      <w:r w:rsidR="003C65E9" w:rsidRPr="00A73F8A">
        <w:rPr>
          <w:rFonts w:asciiTheme="minorHAnsi" w:hAnsiTheme="minorHAnsi" w:cs="Arial"/>
          <w:color w:val="000000" w:themeColor="text1"/>
          <w:sz w:val="24"/>
        </w:rPr>
        <w:t xml:space="preserve"> </w:t>
      </w:r>
    </w:p>
    <w:p w14:paraId="637117BC" w14:textId="732EB4F8" w:rsidR="00B607A0" w:rsidRPr="00A73F8A" w:rsidRDefault="00B607A0" w:rsidP="00C27766">
      <w:pPr>
        <w:numPr>
          <w:ilvl w:val="2"/>
          <w:numId w:val="1"/>
        </w:numPr>
        <w:spacing w:before="120" w:after="120" w:line="276" w:lineRule="auto"/>
        <w:jc w:val="both"/>
        <w:rPr>
          <w:rFonts w:asciiTheme="minorHAnsi" w:hAnsiTheme="minorHAnsi"/>
          <w:sz w:val="24"/>
          <w:lang w:eastAsia="en-US"/>
        </w:rPr>
      </w:pPr>
      <w:r w:rsidRPr="00A73F8A">
        <w:rPr>
          <w:rFonts w:asciiTheme="minorHAnsi" w:hAnsiTheme="minorHAnsi" w:cs="Arial"/>
          <w:color w:val="000000" w:themeColor="text1"/>
          <w:sz w:val="24"/>
        </w:rPr>
        <w:t xml:space="preserve">O descumprimento das regras supramencionadas pela Administração por parte dos </w:t>
      </w:r>
      <w:r w:rsidR="00646E4B" w:rsidRPr="00A73F8A">
        <w:rPr>
          <w:rFonts w:asciiTheme="minorHAnsi" w:hAnsiTheme="minorHAnsi" w:cs="Arial"/>
          <w:color w:val="000000" w:themeColor="text1"/>
          <w:sz w:val="24"/>
        </w:rPr>
        <w:t>contratados</w:t>
      </w:r>
      <w:r w:rsidRPr="00A73F8A">
        <w:rPr>
          <w:rFonts w:asciiTheme="minorHAnsi" w:hAnsiTheme="minorHAnsi" w:cs="Arial"/>
          <w:color w:val="000000" w:themeColor="text1"/>
          <w:sz w:val="24"/>
        </w:rPr>
        <w:t xml:space="preserve"> pode ensejar a </w:t>
      </w:r>
      <w:r w:rsidR="00AC00D2" w:rsidRPr="00A73F8A">
        <w:rPr>
          <w:rFonts w:asciiTheme="minorHAnsi" w:hAnsiTheme="minorHAnsi" w:cs="Arial"/>
          <w:color w:val="000000" w:themeColor="text1"/>
          <w:sz w:val="24"/>
        </w:rPr>
        <w:t xml:space="preserve">responsabilização pelo </w:t>
      </w:r>
      <w:r w:rsidRPr="00A73F8A">
        <w:rPr>
          <w:rFonts w:asciiTheme="minorHAnsi" w:hAnsiTheme="minorHAnsi" w:cs="Arial"/>
          <w:color w:val="000000" w:themeColor="text1"/>
          <w:sz w:val="24"/>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E573C2" w:rsidRPr="00A73F8A">
        <w:rPr>
          <w:rFonts w:asciiTheme="minorHAnsi" w:hAnsiTheme="minorHAnsi" w:cs="Arial"/>
          <w:color w:val="000000" w:themeColor="text1"/>
          <w:sz w:val="24"/>
        </w:rPr>
        <w:t>sobre preço</w:t>
      </w:r>
      <w:r w:rsidRPr="00A73F8A">
        <w:rPr>
          <w:rFonts w:asciiTheme="minorHAnsi" w:hAnsiTheme="minorHAnsi" w:cs="Arial"/>
          <w:color w:val="000000" w:themeColor="text1"/>
          <w:sz w:val="24"/>
        </w:rPr>
        <w:t xml:space="preserve"> na execução do contrato</w:t>
      </w:r>
      <w:r w:rsidR="00D203A2">
        <w:rPr>
          <w:rFonts w:asciiTheme="minorHAnsi" w:hAnsiTheme="minorHAnsi" w:cs="Arial"/>
          <w:color w:val="000000" w:themeColor="text1"/>
          <w:sz w:val="24"/>
        </w:rPr>
        <w:t>.</w:t>
      </w:r>
    </w:p>
    <w:p w14:paraId="04A88209" w14:textId="551CEFE8" w:rsidR="00DD0533" w:rsidRPr="00A73F8A" w:rsidRDefault="00DD0533" w:rsidP="00A73F8A">
      <w:pPr>
        <w:pStyle w:val="Nivel01"/>
        <w:numPr>
          <w:ilvl w:val="0"/>
          <w:numId w:val="1"/>
        </w:numPr>
        <w:shd w:val="clear" w:color="auto" w:fill="CBDCA8"/>
        <w:tabs>
          <w:tab w:val="left" w:pos="567"/>
        </w:tabs>
        <w:spacing w:before="240" w:after="0" w:line="240" w:lineRule="auto"/>
        <w:ind w:left="0" w:right="0" w:firstLine="0"/>
        <w:rPr>
          <w:rFonts w:asciiTheme="minorHAnsi" w:hAnsiTheme="minorHAnsi" w:cs="Arial"/>
          <w:color w:val="auto"/>
          <w:sz w:val="24"/>
          <w:szCs w:val="24"/>
        </w:rPr>
      </w:pPr>
      <w:r w:rsidRPr="00A73F8A">
        <w:rPr>
          <w:rFonts w:asciiTheme="minorHAnsi" w:hAnsiTheme="minorHAnsi" w:cs="Arial"/>
          <w:color w:val="auto"/>
          <w:sz w:val="24"/>
          <w:szCs w:val="24"/>
        </w:rPr>
        <w:t>DA ABERTURA DA SESSÃO, CLASSIFICAÇÃO DAS PROPOSTAS E FORMULAÇÃO DE LANCES</w:t>
      </w:r>
    </w:p>
    <w:p w14:paraId="4F91349D" w14:textId="77777777" w:rsidR="00DD0533" w:rsidRPr="00A73F8A" w:rsidRDefault="00DD0533" w:rsidP="00C27766">
      <w:pPr>
        <w:pStyle w:val="PargrafodaLista"/>
        <w:numPr>
          <w:ilvl w:val="1"/>
          <w:numId w:val="1"/>
        </w:numPr>
        <w:spacing w:before="120" w:after="120" w:line="276" w:lineRule="auto"/>
        <w:ind w:left="785"/>
        <w:jc w:val="both"/>
        <w:rPr>
          <w:rFonts w:asciiTheme="minorHAnsi" w:hAnsiTheme="minorHAnsi" w:cs="Arial"/>
          <w:color w:val="000000" w:themeColor="text1"/>
          <w:sz w:val="24"/>
        </w:rPr>
      </w:pPr>
      <w:r w:rsidRPr="00A73F8A">
        <w:rPr>
          <w:rFonts w:asciiTheme="minorHAnsi" w:hAnsiTheme="minorHAnsi" w:cs="Arial"/>
          <w:sz w:val="24"/>
          <w:lang w:eastAsia="en-US"/>
        </w:rPr>
        <w:t xml:space="preserve">A abertura da presente licitação dar-se-á em sessão </w:t>
      </w:r>
      <w:r w:rsidRPr="00A73F8A">
        <w:rPr>
          <w:rFonts w:asciiTheme="minorHAnsi" w:hAnsiTheme="minorHAnsi" w:cs="Arial"/>
          <w:color w:val="000000" w:themeColor="text1"/>
          <w:sz w:val="24"/>
          <w:lang w:eastAsia="en-US"/>
        </w:rPr>
        <w:t>pública, por meio de sistema eletrônico, na data, horário e local indicados neste Edital.</w:t>
      </w:r>
    </w:p>
    <w:p w14:paraId="109C3E5C" w14:textId="77777777" w:rsidR="00DD0533" w:rsidRPr="00A73F8A" w:rsidRDefault="00DD0533" w:rsidP="00C27766">
      <w:pPr>
        <w:pStyle w:val="PargrafodaLista"/>
        <w:numPr>
          <w:ilvl w:val="1"/>
          <w:numId w:val="1"/>
        </w:numPr>
        <w:spacing w:before="120" w:after="120" w:line="276" w:lineRule="auto"/>
        <w:ind w:left="78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lang w:eastAsia="en-US"/>
        </w:rPr>
        <w:t xml:space="preserve">Também será desclassificada a proposta que </w:t>
      </w:r>
      <w:r w:rsidRPr="00A73F8A">
        <w:rPr>
          <w:rFonts w:asciiTheme="minorHAnsi" w:hAnsiTheme="minorHAnsi" w:cs="Arial"/>
          <w:bCs/>
          <w:color w:val="000000" w:themeColor="text1"/>
          <w:sz w:val="24"/>
          <w:lang w:eastAsia="en-US"/>
        </w:rPr>
        <w:t>identifique o licitante.</w:t>
      </w:r>
    </w:p>
    <w:p w14:paraId="08920444"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rPr>
        <w:t>A desclassificação será sempre fundamentada e registrada no sistema, com acompanhamento em tempo real por todos os participantes.</w:t>
      </w:r>
    </w:p>
    <w:p w14:paraId="64BA5255"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rPr>
        <w:t>A não desclassificação da proposta não impede o seu julgamento definitivo em sentido contrário, levado a efeito na fase de aceitação.</w:t>
      </w:r>
    </w:p>
    <w:p w14:paraId="5AF57878" w14:textId="77777777" w:rsidR="00DD0533" w:rsidRPr="00A73F8A" w:rsidRDefault="00DD0533" w:rsidP="00C27766">
      <w:pPr>
        <w:pStyle w:val="PADRO"/>
        <w:keepNext w:val="0"/>
        <w:widowControl/>
        <w:numPr>
          <w:ilvl w:val="1"/>
          <w:numId w:val="1"/>
        </w:numPr>
        <w:spacing w:before="120" w:after="120"/>
        <w:ind w:left="426"/>
        <w:rPr>
          <w:rFonts w:asciiTheme="minorHAnsi" w:hAnsiTheme="minorHAnsi" w:cs="Arial"/>
          <w:sz w:val="24"/>
        </w:rPr>
      </w:pPr>
      <w:r w:rsidRPr="00A73F8A">
        <w:rPr>
          <w:rFonts w:asciiTheme="minorHAnsi" w:hAnsiTheme="minorHAnsi" w:cs="Arial"/>
          <w:color w:val="000000" w:themeColor="text1"/>
          <w:sz w:val="24"/>
        </w:rPr>
        <w:t>O sistema ordenará automaticamente as propostas classificadas, sendo que somente estas participarão da fase de lances.</w:t>
      </w:r>
    </w:p>
    <w:p w14:paraId="161B7B86" w14:textId="77777777" w:rsidR="00DD0533" w:rsidRPr="00A73F8A" w:rsidRDefault="00DD0533" w:rsidP="00C27766">
      <w:pPr>
        <w:numPr>
          <w:ilvl w:val="1"/>
          <w:numId w:val="1"/>
        </w:numPr>
        <w:spacing w:before="120" w:after="120" w:line="276" w:lineRule="auto"/>
        <w:ind w:left="426"/>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O sistema disponibilizará campo próprio para troca de mensagens entre o Pregoeiro e os licitantes.</w:t>
      </w:r>
    </w:p>
    <w:p w14:paraId="375E74AF" w14:textId="77777777" w:rsidR="00DD0533" w:rsidRPr="00A73F8A" w:rsidRDefault="00DD0533" w:rsidP="00C27766">
      <w:pPr>
        <w:numPr>
          <w:ilvl w:val="1"/>
          <w:numId w:val="1"/>
        </w:numPr>
        <w:spacing w:before="120" w:after="120" w:line="276" w:lineRule="auto"/>
        <w:ind w:left="42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Iniciada a etapa competitiva, os licitantes deverão encaminhar lances exclusivamente por meio de sistema eletrônico, sendo imediatamente informados do seu recebimento e do valor consignado no registro.</w:t>
      </w:r>
    </w:p>
    <w:p w14:paraId="3DAF2F79" w14:textId="353D25D7" w:rsidR="00C60425" w:rsidRPr="00842EDB" w:rsidRDefault="00DD0533" w:rsidP="00C27766">
      <w:pPr>
        <w:numPr>
          <w:ilvl w:val="2"/>
          <w:numId w:val="1"/>
        </w:numPr>
        <w:tabs>
          <w:tab w:val="left" w:pos="1440"/>
        </w:tabs>
        <w:autoSpaceDE w:val="0"/>
        <w:snapToGrid w:val="0"/>
        <w:spacing w:before="120" w:after="120" w:line="276" w:lineRule="auto"/>
        <w:jc w:val="both"/>
        <w:rPr>
          <w:rFonts w:asciiTheme="minorHAnsi" w:eastAsia="Arial" w:hAnsiTheme="minorHAnsi" w:cs="Arial"/>
          <w:i/>
          <w:iCs/>
          <w:color w:val="FF0000"/>
          <w:sz w:val="24"/>
        </w:rPr>
      </w:pPr>
      <w:r w:rsidRPr="00842EDB">
        <w:rPr>
          <w:rFonts w:asciiTheme="minorHAnsi" w:hAnsiTheme="minorHAnsi"/>
          <w:iCs/>
          <w:sz w:val="24"/>
        </w:rPr>
        <w:t>O lance deverá ser ofertado pelo</w:t>
      </w:r>
      <w:r w:rsidRPr="00842EDB">
        <w:rPr>
          <w:rFonts w:asciiTheme="minorHAnsi" w:hAnsiTheme="minorHAnsi"/>
          <w:i/>
          <w:iCs/>
          <w:sz w:val="24"/>
        </w:rPr>
        <w:t xml:space="preserve"> </w:t>
      </w:r>
      <w:r w:rsidRPr="00842EDB">
        <w:rPr>
          <w:rFonts w:asciiTheme="minorHAnsi" w:hAnsiTheme="minorHAnsi"/>
          <w:iCs/>
          <w:color w:val="FF0000"/>
          <w:sz w:val="24"/>
        </w:rPr>
        <w:t>valor anual/total/unitário do item</w:t>
      </w:r>
      <w:r w:rsidR="00EE3012" w:rsidRPr="00842EDB">
        <w:rPr>
          <w:rFonts w:asciiTheme="minorHAnsi" w:hAnsiTheme="minorHAnsi"/>
          <w:iCs/>
          <w:color w:val="FF0000"/>
          <w:sz w:val="24"/>
        </w:rPr>
        <w:t>/</w:t>
      </w:r>
      <w:r w:rsidR="00CB3170" w:rsidRPr="00842EDB">
        <w:rPr>
          <w:rFonts w:asciiTheme="minorHAnsi" w:hAnsiTheme="minorHAnsi"/>
          <w:iCs/>
          <w:color w:val="FF0000"/>
          <w:sz w:val="24"/>
        </w:rPr>
        <w:t>grupo</w:t>
      </w:r>
      <w:r w:rsidRPr="00842EDB">
        <w:rPr>
          <w:rFonts w:asciiTheme="minorHAnsi" w:hAnsiTheme="minorHAnsi"/>
          <w:iCs/>
          <w:color w:val="FF0000"/>
          <w:sz w:val="24"/>
        </w:rPr>
        <w:t>.</w:t>
      </w:r>
    </w:p>
    <w:p w14:paraId="04BCFCE4" w14:textId="708AE396" w:rsidR="00DD0533" w:rsidRPr="001525C3" w:rsidRDefault="00DD0533" w:rsidP="00241562">
      <w:pPr>
        <w:pStyle w:val="Citao1"/>
        <w:spacing w:after="120" w:line="276" w:lineRule="auto"/>
        <w:rPr>
          <w:rFonts w:asciiTheme="minorHAnsi" w:hAnsiTheme="minorHAnsi" w:cs="Arial"/>
          <w:i w:val="0"/>
          <w:color w:val="FF0000"/>
        </w:rPr>
      </w:pPr>
      <w:r w:rsidRPr="00241562">
        <w:rPr>
          <w:rFonts w:asciiTheme="minorHAnsi" w:hAnsiTheme="minorHAnsi" w:cs="Arial"/>
          <w:b/>
          <w:bCs/>
          <w:i w:val="0"/>
        </w:rPr>
        <w:t>Nota explicativa</w:t>
      </w:r>
      <w:r w:rsidRPr="00241562">
        <w:rPr>
          <w:rFonts w:asciiTheme="minorHAnsi" w:hAnsiTheme="minorHAnsi" w:cs="Arial"/>
          <w:i w:val="0"/>
        </w:rPr>
        <w:t>:</w:t>
      </w:r>
      <w:r w:rsidRPr="001525C3">
        <w:rPr>
          <w:rFonts w:asciiTheme="minorHAnsi" w:hAnsiTheme="minorHAnsi" w:cs="Arial"/>
          <w:i w:val="0"/>
        </w:rPr>
        <w:t xml:space="preserve"> Deve a autoridade </w:t>
      </w:r>
      <w:r w:rsidR="00E72368">
        <w:rPr>
          <w:rFonts w:asciiTheme="minorHAnsi" w:hAnsiTheme="minorHAnsi" w:cs="Arial"/>
          <w:i w:val="0"/>
        </w:rPr>
        <w:t xml:space="preserve">pela </w:t>
      </w:r>
      <w:r w:rsidRPr="001525C3">
        <w:rPr>
          <w:rFonts w:asciiTheme="minorHAnsi" w:hAnsiTheme="minorHAnsi" w:cs="Arial"/>
          <w:i w:val="0"/>
        </w:rPr>
        <w:t xml:space="preserve">redação do item em conformidade ao objeto licitado e ao critério de julgamento já estabelecido no edital, bem como o que dispõe o Termo de Referência. </w:t>
      </w:r>
    </w:p>
    <w:p w14:paraId="613E78B0" w14:textId="3B07794D" w:rsidR="00C60425" w:rsidRPr="00A73F8A" w:rsidRDefault="00C60425" w:rsidP="00C27766">
      <w:pPr>
        <w:numPr>
          <w:ilvl w:val="1"/>
          <w:numId w:val="1"/>
        </w:numPr>
        <w:spacing w:before="120" w:after="120" w:line="276" w:lineRule="auto"/>
        <w:ind w:left="426"/>
        <w:jc w:val="both"/>
        <w:rPr>
          <w:rFonts w:asciiTheme="minorHAnsi" w:hAnsiTheme="minorHAnsi" w:cs="Arial"/>
          <w:sz w:val="24"/>
        </w:rPr>
      </w:pPr>
      <w:r w:rsidRPr="00A73F8A">
        <w:rPr>
          <w:rFonts w:asciiTheme="minorHAnsi" w:hAnsiTheme="minorHAnsi" w:cs="Arial"/>
          <w:sz w:val="24"/>
        </w:rPr>
        <w:t>Os licitantes poderão oferecer lances sucessivos, observando o horário fixado para abertura da sessão e as regras estabelecidas no Edital.</w:t>
      </w:r>
    </w:p>
    <w:p w14:paraId="34A8EB2E" w14:textId="0660DA2F" w:rsidR="00C60425" w:rsidRPr="00A73F8A" w:rsidRDefault="00C60425" w:rsidP="00C27766">
      <w:pPr>
        <w:numPr>
          <w:ilvl w:val="1"/>
          <w:numId w:val="1"/>
        </w:numPr>
        <w:spacing w:before="120" w:after="120" w:line="276" w:lineRule="auto"/>
        <w:ind w:left="426"/>
        <w:jc w:val="both"/>
        <w:rPr>
          <w:rFonts w:asciiTheme="minorHAnsi" w:hAnsiTheme="minorHAnsi" w:cs="Arial"/>
          <w:sz w:val="24"/>
        </w:rPr>
      </w:pPr>
      <w:r w:rsidRPr="00A73F8A">
        <w:rPr>
          <w:rFonts w:asciiTheme="minorHAnsi" w:hAnsiTheme="minorHAnsi" w:cs="Arial"/>
          <w:sz w:val="24"/>
        </w:rPr>
        <w:t xml:space="preserve">O licitante somente poderá oferecer lance de valor inferior ao último por ele ofertado e registrado pelo sistema. </w:t>
      </w:r>
    </w:p>
    <w:p w14:paraId="37638FD8" w14:textId="31C23FBC" w:rsidR="00CB3170" w:rsidRPr="00842EDB" w:rsidRDefault="00C256D6" w:rsidP="00B16A71">
      <w:pPr>
        <w:numPr>
          <w:ilvl w:val="1"/>
          <w:numId w:val="1"/>
        </w:numPr>
        <w:spacing w:before="120" w:after="120" w:line="276" w:lineRule="auto"/>
        <w:ind w:left="426"/>
        <w:jc w:val="both"/>
        <w:rPr>
          <w:rFonts w:asciiTheme="minorHAnsi" w:hAnsiTheme="minorHAnsi" w:cstheme="minorHAnsi"/>
          <w:iCs/>
          <w:color w:val="FF0000"/>
          <w:szCs w:val="20"/>
        </w:rPr>
      </w:pPr>
      <w:r w:rsidRPr="00A56334">
        <w:rPr>
          <w:rFonts w:asciiTheme="minorHAnsi" w:hAnsiTheme="minorHAnsi" w:cs="Arial"/>
          <w:b/>
          <w:iCs/>
          <w:sz w:val="24"/>
        </w:rPr>
        <w:t xml:space="preserve"> </w:t>
      </w:r>
      <w:r w:rsidR="00C60425" w:rsidRPr="00842EDB">
        <w:rPr>
          <w:rFonts w:asciiTheme="minorHAnsi" w:hAnsiTheme="minorHAnsi" w:cs="Arial"/>
          <w:iCs/>
          <w:sz w:val="24"/>
        </w:rPr>
        <w:t xml:space="preserve">O </w:t>
      </w:r>
      <w:r w:rsidR="00C60425" w:rsidRPr="00842EDB">
        <w:rPr>
          <w:rFonts w:asciiTheme="minorHAnsi" w:hAnsiTheme="minorHAnsi" w:cs="Arial"/>
          <w:sz w:val="24"/>
        </w:rPr>
        <w:t>intervalo</w:t>
      </w:r>
      <w:r w:rsidR="00C60425" w:rsidRPr="00842EDB">
        <w:rPr>
          <w:rFonts w:asciiTheme="minorHAnsi" w:hAnsiTheme="minorHAnsi" w:cs="Arial"/>
          <w:iCs/>
          <w:sz w:val="24"/>
        </w:rPr>
        <w:t xml:space="preserve"> mínimo de diferença de valores ou percentuais entre os lances, que incidirá tanto em relação aos lances intermediários quanto em relação à proposta que cobrir a melhor oferta deverá ser de </w:t>
      </w:r>
      <w:r w:rsidR="00413716" w:rsidRPr="00842EDB">
        <w:rPr>
          <w:rFonts w:asciiTheme="minorHAnsi" w:hAnsiTheme="minorHAnsi" w:cs="Arial"/>
          <w:iCs/>
          <w:color w:val="FF0000"/>
          <w:sz w:val="24"/>
        </w:rPr>
        <w:t xml:space="preserve">R$ ..... (....) para os itens ..... e de R$ ..... (....) </w:t>
      </w:r>
      <w:r w:rsidR="00413716" w:rsidRPr="00842EDB">
        <w:rPr>
          <w:rFonts w:asciiTheme="minorHAnsi" w:hAnsiTheme="minorHAnsi" w:cstheme="minorHAnsi"/>
          <w:iCs/>
          <w:color w:val="FF0000"/>
          <w:sz w:val="24"/>
        </w:rPr>
        <w:t>para os itens ....</w:t>
      </w:r>
    </w:p>
    <w:p w14:paraId="419486EF" w14:textId="6CCD3BE4" w:rsidR="00E72368" w:rsidRPr="00A56334" w:rsidRDefault="00A56334" w:rsidP="00E72368">
      <w:pPr>
        <w:pStyle w:val="Citao"/>
        <w:spacing w:before="0" w:line="276" w:lineRule="auto"/>
        <w:rPr>
          <w:rFonts w:asciiTheme="minorHAnsi" w:hAnsiTheme="minorHAnsi" w:cstheme="minorHAnsi"/>
          <w:b/>
          <w:bCs/>
          <w:i w:val="0"/>
          <w:color w:val="auto"/>
          <w:szCs w:val="20"/>
        </w:rPr>
      </w:pPr>
      <w:r w:rsidRPr="00A56334">
        <w:rPr>
          <w:rFonts w:asciiTheme="minorHAnsi" w:hAnsiTheme="minorHAnsi" w:cstheme="minorHAnsi"/>
          <w:b/>
          <w:bCs/>
          <w:i w:val="0"/>
          <w:color w:val="auto"/>
          <w:szCs w:val="20"/>
        </w:rPr>
        <w:t xml:space="preserve">Nota Explicativa: </w:t>
      </w:r>
      <w:r w:rsidRPr="00A56334">
        <w:rPr>
          <w:rFonts w:asciiTheme="minorHAnsi" w:hAnsiTheme="minorHAnsi" w:cstheme="minorHAnsi"/>
          <w:bCs/>
          <w:i w:val="0"/>
          <w:color w:val="auto"/>
          <w:szCs w:val="20"/>
        </w:rPr>
        <w:t xml:space="preserve">Os intervalos de valor previstos no item 7.8 deverão ser estabelecidos conforme o valor dos itens da licitação. Assim, para itens com valores baixos recomendam-se intervalos de valores menores e para itens com valores altos, intervalos maiores. </w:t>
      </w:r>
    </w:p>
    <w:p w14:paraId="0303BEA4" w14:textId="0FCCCCEA" w:rsidR="000D0B29" w:rsidRPr="00842EDB" w:rsidRDefault="000D0B29" w:rsidP="00B16A71">
      <w:pPr>
        <w:numPr>
          <w:ilvl w:val="1"/>
          <w:numId w:val="1"/>
        </w:numPr>
        <w:spacing w:before="120" w:after="120" w:line="276" w:lineRule="auto"/>
        <w:ind w:left="426"/>
        <w:jc w:val="both"/>
        <w:rPr>
          <w:rFonts w:asciiTheme="minorHAnsi" w:hAnsiTheme="minorHAnsi"/>
          <w:iCs/>
          <w:sz w:val="24"/>
        </w:rPr>
      </w:pPr>
      <w:r w:rsidRPr="00842EDB">
        <w:rPr>
          <w:rFonts w:asciiTheme="minorHAnsi" w:hAnsiTheme="minorHAnsi" w:cs="Arial"/>
          <w:iCs/>
          <w:sz w:val="24"/>
        </w:rPr>
        <w:t>Será</w:t>
      </w:r>
      <w:r w:rsidRPr="00842EDB">
        <w:rPr>
          <w:rFonts w:asciiTheme="minorHAnsi" w:hAnsiTheme="minorHAnsi"/>
          <w:iCs/>
          <w:sz w:val="24"/>
        </w:rPr>
        <w:t xml:space="preserve"> adotado </w:t>
      </w:r>
      <w:r w:rsidRPr="00842EDB">
        <w:rPr>
          <w:rFonts w:asciiTheme="minorHAnsi" w:hAnsiTheme="minorHAnsi"/>
          <w:sz w:val="24"/>
        </w:rPr>
        <w:t xml:space="preserve">para o envio de lances no pregão eletrônico o modo de disputa “aberto”, em que os </w:t>
      </w:r>
      <w:r w:rsidRPr="00842EDB">
        <w:rPr>
          <w:rFonts w:asciiTheme="minorHAnsi" w:hAnsiTheme="minorHAnsi"/>
          <w:iCs/>
          <w:sz w:val="24"/>
        </w:rPr>
        <w:t>licitantes</w:t>
      </w:r>
      <w:r w:rsidRPr="00842EDB">
        <w:rPr>
          <w:rFonts w:asciiTheme="minorHAnsi" w:hAnsiTheme="minorHAnsi"/>
          <w:sz w:val="24"/>
        </w:rPr>
        <w:t xml:space="preserve"> apresentarão lances públicos e sucessivos, com prorrogações.</w:t>
      </w:r>
    </w:p>
    <w:p w14:paraId="47481406" w14:textId="77777777" w:rsidR="00CB3170" w:rsidRPr="00A73F8A" w:rsidRDefault="00CB3170" w:rsidP="00CB3170">
      <w:pPr>
        <w:pStyle w:val="Citao"/>
        <w:spacing w:before="0" w:line="276" w:lineRule="auto"/>
        <w:rPr>
          <w:rFonts w:asciiTheme="minorHAnsi" w:hAnsiTheme="minorHAnsi" w:cs="Arial"/>
          <w:b/>
          <w:bCs/>
          <w:i w:val="0"/>
          <w:color w:val="auto"/>
          <w:szCs w:val="20"/>
        </w:rPr>
      </w:pPr>
      <w:r w:rsidRPr="00A73F8A">
        <w:rPr>
          <w:rFonts w:asciiTheme="minorHAnsi" w:hAnsiTheme="minorHAnsi" w:cs="Arial"/>
          <w:b/>
          <w:bCs/>
          <w:i w:val="0"/>
          <w:color w:val="auto"/>
          <w:szCs w:val="20"/>
        </w:rPr>
        <w:t>Nota Explicativa:</w:t>
      </w:r>
      <w:r w:rsidRPr="00E72368">
        <w:rPr>
          <w:rFonts w:asciiTheme="minorHAnsi" w:hAnsiTheme="minorHAnsi" w:cs="Arial"/>
          <w:bCs/>
          <w:i w:val="0"/>
          <w:color w:val="auto"/>
          <w:szCs w:val="20"/>
        </w:rPr>
        <w:t xml:space="preserve"> A administração do IFFluminense adotou o modo de disputa aberto. </w:t>
      </w:r>
      <w:r w:rsidRPr="00E72368">
        <w:rPr>
          <w:rFonts w:asciiTheme="minorHAnsi" w:hAnsiTheme="minorHAnsi" w:cs="Arial"/>
          <w:i w:val="0"/>
          <w:color w:val="auto"/>
          <w:szCs w:val="20"/>
        </w:rPr>
        <w:t xml:space="preserve">Neste caso, a previsão de </w:t>
      </w:r>
      <w:r w:rsidRPr="00E72368">
        <w:rPr>
          <w:rFonts w:asciiTheme="minorHAnsi" w:hAnsiTheme="minorHAnsi" w:cs="Arial"/>
          <w:i w:val="0"/>
          <w:szCs w:val="20"/>
        </w:rPr>
        <w:t>intervalo mínimo de diferença de valores entre os lances é obrigatória, conforme artigo 31,</w:t>
      </w:r>
      <w:r w:rsidRPr="00E72368">
        <w:rPr>
          <w:rFonts w:asciiTheme="minorHAnsi" w:hAnsiTheme="minorHAnsi" w:cs="Arial"/>
          <w:i w:val="0"/>
          <w:color w:val="auto"/>
          <w:szCs w:val="20"/>
        </w:rPr>
        <w:t xml:space="preserve"> parágrafo único do Decreto nº 10.024, de 20 de setembro de 2019.</w:t>
      </w:r>
      <w:r w:rsidRPr="00A73F8A">
        <w:rPr>
          <w:rFonts w:asciiTheme="minorHAnsi" w:hAnsiTheme="minorHAnsi" w:cs="Arial"/>
          <w:b/>
          <w:i w:val="0"/>
          <w:color w:val="auto"/>
          <w:szCs w:val="20"/>
        </w:rPr>
        <w:t xml:space="preserve"> </w:t>
      </w:r>
      <w:r w:rsidRPr="00A73F8A">
        <w:rPr>
          <w:rFonts w:asciiTheme="minorHAnsi" w:hAnsiTheme="minorHAnsi" w:cs="Arial"/>
          <w:b/>
          <w:bCs/>
          <w:i w:val="0"/>
          <w:color w:val="auto"/>
          <w:szCs w:val="20"/>
        </w:rPr>
        <w:t xml:space="preserve"> </w:t>
      </w:r>
    </w:p>
    <w:p w14:paraId="44F7B028"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A etapa de lances da sessão pública terá duração de dez minutos e, após isso, será prorrogada automaticamente pelo sistema quando houver lance ofertado nos últimos dois minutos do período de duração da sessão pública.</w:t>
      </w:r>
    </w:p>
    <w:p w14:paraId="6D2DD747"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A prorrogação automática da etapa de lances, de que trata o item anterior, será de dois minutos e ocorrerá sucessivamente sempre que houver lances enviados nesse período de prorrogação, inclusive no caso de lances intermediários.</w:t>
      </w:r>
    </w:p>
    <w:p w14:paraId="12A8BC73"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Não havendo novos lances na forma estabelecida nos itens anteriores, a sessão pública encerrar-se-á automaticamente.</w:t>
      </w:r>
    </w:p>
    <w:p w14:paraId="7BAABE9D" w14:textId="77777777" w:rsidR="0072491E"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Encerrada a fase competitiva sem que haja a prorrogação automática pelo sistema, poderá o pregoeiro, assessorado pela equipe de apoio, justificadamente, admitir o reinício da sessão pública de lances, em prol da consecução do melhor preço.</w:t>
      </w:r>
    </w:p>
    <w:p w14:paraId="6D98D8F9" w14:textId="605F7F39" w:rsidR="00A1264F" w:rsidRPr="00A73F8A" w:rsidRDefault="00A1264F"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cs="Arial"/>
          <w:color w:val="000000"/>
          <w:sz w:val="24"/>
        </w:rPr>
        <w:t xml:space="preserve">Não serão aceitos dois ou mais lances de mesmo valor, prevalecendo aquele que for recebido e registrado em </w:t>
      </w:r>
      <w:r w:rsidRPr="00A73F8A">
        <w:rPr>
          <w:rFonts w:asciiTheme="minorHAnsi" w:hAnsiTheme="minorHAnsi" w:cs="Arial"/>
          <w:sz w:val="24"/>
        </w:rPr>
        <w:t>primeiro</w:t>
      </w:r>
      <w:r w:rsidRPr="00A73F8A">
        <w:rPr>
          <w:rFonts w:asciiTheme="minorHAnsi" w:hAnsiTheme="minorHAnsi" w:cs="Arial"/>
          <w:color w:val="000000"/>
          <w:sz w:val="24"/>
        </w:rPr>
        <w:t xml:space="preserve"> lugar. </w:t>
      </w:r>
    </w:p>
    <w:p w14:paraId="1BC8BFE5"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Durante o transcurso </w:t>
      </w:r>
      <w:r w:rsidRPr="00A73F8A">
        <w:rPr>
          <w:rFonts w:asciiTheme="minorHAnsi" w:hAnsiTheme="minorHAnsi" w:cs="Arial"/>
          <w:sz w:val="24"/>
        </w:rPr>
        <w:t>da</w:t>
      </w:r>
      <w:r w:rsidRPr="00A73F8A">
        <w:rPr>
          <w:rFonts w:asciiTheme="minorHAnsi" w:hAnsiTheme="minorHAnsi" w:cs="Arial"/>
          <w:color w:val="000000" w:themeColor="text1"/>
          <w:sz w:val="24"/>
        </w:rPr>
        <w:t xml:space="preserve"> sessão pública, os licitantes serão informados, em tempo real, do valor do menor lance registrado, vedada a identificação do licitante. </w:t>
      </w:r>
    </w:p>
    <w:p w14:paraId="7F767C58"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No caso de desconexão com o Pregoeiro, no decorrer da etapa competitiva do Pregão, o sistema eletrônico poderá permanecer acessível aos licitantes para a recepção dos lances.</w:t>
      </w:r>
    </w:p>
    <w:p w14:paraId="7F8D3918"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sz w:val="24"/>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A73F8A">
        <w:rPr>
          <w:rFonts w:asciiTheme="minorHAnsi" w:hAnsiTheme="minorHAnsi" w:cs="Arial"/>
          <w:color w:val="000000" w:themeColor="text1"/>
          <w:sz w:val="24"/>
        </w:rPr>
        <w:t xml:space="preserve">. </w:t>
      </w:r>
    </w:p>
    <w:p w14:paraId="67D45B1B" w14:textId="7654EF55"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critério de julgamento adotado será o </w:t>
      </w:r>
      <w:r w:rsidRPr="00842EDB">
        <w:rPr>
          <w:rFonts w:asciiTheme="minorHAnsi" w:hAnsiTheme="minorHAnsi" w:cs="Arial"/>
          <w:sz w:val="24"/>
        </w:rPr>
        <w:t>menor preço</w:t>
      </w:r>
      <w:r w:rsidRPr="00A73F8A">
        <w:rPr>
          <w:rFonts w:asciiTheme="minorHAnsi" w:hAnsiTheme="minorHAnsi" w:cs="Arial"/>
          <w:color w:val="000000" w:themeColor="text1"/>
          <w:sz w:val="24"/>
        </w:rPr>
        <w:t>, conforme definido neste Edital e seus anexos.</w:t>
      </w:r>
    </w:p>
    <w:p w14:paraId="58B811B8" w14:textId="77777777" w:rsidR="00A1264F" w:rsidRPr="00A73F8A" w:rsidRDefault="00A1264F" w:rsidP="00C27766">
      <w:pPr>
        <w:numPr>
          <w:ilvl w:val="1"/>
          <w:numId w:val="1"/>
        </w:numPr>
        <w:spacing w:before="120" w:after="120" w:line="276" w:lineRule="auto"/>
        <w:ind w:left="0" w:firstLine="0"/>
        <w:jc w:val="both"/>
        <w:rPr>
          <w:rFonts w:asciiTheme="minorHAnsi" w:eastAsia="Zurich BT" w:hAnsiTheme="minorHAnsi" w:cs="Arial"/>
          <w:sz w:val="24"/>
        </w:rPr>
      </w:pPr>
      <w:r w:rsidRPr="00A73F8A">
        <w:rPr>
          <w:rFonts w:asciiTheme="minorHAnsi" w:hAnsiTheme="minorHAnsi" w:cs="Arial"/>
          <w:color w:val="000000" w:themeColor="text1"/>
          <w:sz w:val="24"/>
        </w:rPr>
        <w:t>Caso</w:t>
      </w:r>
      <w:r w:rsidRPr="00A73F8A">
        <w:rPr>
          <w:rFonts w:asciiTheme="minorHAnsi" w:hAnsiTheme="minorHAnsi" w:cs="Arial"/>
          <w:color w:val="000000" w:themeColor="text1"/>
          <w:sz w:val="24"/>
          <w:lang w:eastAsia="en-US"/>
        </w:rPr>
        <w:t xml:space="preserve"> o licitante não apresente lances, concorrerá com o valor de sua proposta.</w:t>
      </w:r>
    </w:p>
    <w:p w14:paraId="288CA3CD" w14:textId="77777777" w:rsidR="00A1264F" w:rsidRPr="00A73F8A" w:rsidRDefault="00A1264F" w:rsidP="00C27766">
      <w:pPr>
        <w:numPr>
          <w:ilvl w:val="1"/>
          <w:numId w:val="1"/>
        </w:numPr>
        <w:spacing w:before="120" w:after="120" w:line="276" w:lineRule="auto"/>
        <w:ind w:left="0" w:firstLine="0"/>
        <w:jc w:val="both"/>
        <w:rPr>
          <w:rFonts w:asciiTheme="minorHAnsi" w:eastAsia="Zurich BT" w:hAnsiTheme="minorHAnsi" w:cs="Arial"/>
          <w:sz w:val="24"/>
        </w:rPr>
      </w:pPr>
      <w:r w:rsidRPr="00A73F8A">
        <w:rPr>
          <w:rFonts w:asciiTheme="minorHAnsi" w:hAnsiTheme="minorHAnsi" w:cs="Arial"/>
          <w:color w:val="000000" w:themeColor="text1"/>
          <w:sz w:val="24"/>
          <w:lang w:eastAsia="en-US"/>
        </w:rPr>
        <w:t xml:space="preserve">Em relação a itens não exclusivos para participação de microempresas e empresas de pequeno </w:t>
      </w:r>
      <w:r w:rsidRPr="00A73F8A">
        <w:rPr>
          <w:rFonts w:asciiTheme="minorHAnsi" w:hAnsiTheme="minorHAnsi" w:cs="Arial"/>
          <w:color w:val="000000" w:themeColor="text1"/>
          <w:sz w:val="24"/>
        </w:rPr>
        <w:t>porte</w:t>
      </w:r>
      <w:r w:rsidRPr="00A73F8A">
        <w:rPr>
          <w:rFonts w:asciiTheme="minorHAnsi" w:hAnsiTheme="minorHAnsi" w:cs="Arial"/>
          <w:color w:val="000000" w:themeColor="text1"/>
          <w:sz w:val="24"/>
          <w:lang w:eastAsia="en-US"/>
        </w:rPr>
        <w:t>, uma vez encerrada a etapa de lances</w:t>
      </w:r>
      <w:r w:rsidRPr="00A73F8A">
        <w:rPr>
          <w:rFonts w:asciiTheme="minorHAnsi" w:eastAsia="Zurich BT" w:hAnsiTheme="minorHAnsi" w:cs="Arial"/>
          <w:sz w:val="24"/>
        </w:rPr>
        <w:t xml:space="preserve">, será efetivada a verificação automática, junto à Receita Federal, do porte da entidade empresarial. O sistema identificará em coluna própria as </w:t>
      </w:r>
      <w:r w:rsidRPr="00A73F8A">
        <w:rPr>
          <w:rFonts w:asciiTheme="minorHAnsi" w:eastAsia="Zurich BT" w:hAnsiTheme="minorHAnsi" w:cs="Arial"/>
          <w:color w:val="000000" w:themeColor="text1"/>
          <w:sz w:val="24"/>
        </w:rPr>
        <w:t>microempresas e empresas de pequeno</w:t>
      </w:r>
      <w:r w:rsidRPr="00A73F8A">
        <w:rPr>
          <w:rFonts w:asciiTheme="minorHAnsi" w:eastAsia="Zurich BT" w:hAnsiTheme="minorHAnsi" w:cs="Arial"/>
          <w:sz w:val="24"/>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674AECA"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Nessas condições, as propostas de </w:t>
      </w:r>
      <w:r w:rsidRPr="00A73F8A">
        <w:rPr>
          <w:rFonts w:asciiTheme="minorHAnsi" w:eastAsia="Zurich BT" w:hAnsiTheme="minorHAnsi" w:cs="Arial"/>
          <w:color w:val="000000" w:themeColor="text1"/>
          <w:sz w:val="24"/>
        </w:rPr>
        <w:t xml:space="preserve">microempresas e empresas de pequeno porte </w:t>
      </w:r>
      <w:r w:rsidRPr="00A73F8A">
        <w:rPr>
          <w:rFonts w:asciiTheme="minorHAnsi" w:hAnsiTheme="minorHAnsi" w:cs="Arial"/>
          <w:color w:val="000000" w:themeColor="text1"/>
          <w:sz w:val="24"/>
        </w:rPr>
        <w:t>que se encontrarem na faixa de até 5% (cinco por cento) acima da melhor proposta ou melhor lance serão consideradas empatadas com a primeira colocada.</w:t>
      </w:r>
    </w:p>
    <w:p w14:paraId="35624184"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5783F65"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4C262"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2488F31" w14:textId="2CDC950B" w:rsidR="00A1264F" w:rsidRPr="00A73F8A" w:rsidRDefault="00A1264F" w:rsidP="00371E66">
      <w:pPr>
        <w:pStyle w:val="PargrafodaLista"/>
        <w:numPr>
          <w:ilvl w:val="1"/>
          <w:numId w:val="1"/>
        </w:numPr>
        <w:spacing w:before="120" w:after="120" w:line="276" w:lineRule="auto"/>
        <w:ind w:left="0" w:firstLine="13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Havendo </w:t>
      </w:r>
      <w:r w:rsidRPr="00A73F8A">
        <w:rPr>
          <w:rFonts w:asciiTheme="minorHAnsi" w:eastAsia="Arial" w:hAnsiTheme="minorHAnsi" w:cs="Arial"/>
          <w:sz w:val="24"/>
          <w:szCs w:val="20"/>
        </w:rPr>
        <w:t>eventual</w:t>
      </w:r>
      <w:r w:rsidRPr="00A73F8A">
        <w:rPr>
          <w:rFonts w:asciiTheme="minorHAnsi" w:hAnsiTheme="minorHAnsi" w:cs="Arial"/>
          <w:color w:val="000000" w:themeColor="text1"/>
          <w:sz w:val="24"/>
        </w:rPr>
        <w:t xml:space="preserve"> empat</w:t>
      </w:r>
      <w:r w:rsidR="00956449">
        <w:rPr>
          <w:rFonts w:asciiTheme="minorHAnsi" w:hAnsiTheme="minorHAnsi" w:cs="Arial"/>
          <w:color w:val="000000" w:themeColor="text1"/>
          <w:sz w:val="24"/>
        </w:rPr>
        <w:t>e entre propostas</w:t>
      </w:r>
      <w:r w:rsidRPr="00A73F8A">
        <w:rPr>
          <w:rFonts w:asciiTheme="minorHAnsi" w:hAnsiTheme="minorHAnsi" w:cs="Arial"/>
          <w:color w:val="000000" w:themeColor="text1"/>
          <w:sz w:val="24"/>
        </w:rPr>
        <w:t>, o critério de desempate será aquele previsto no art. 3º, § 2º, da Lei nº 8.666, de 1993, assegurando-se a preferência, sucessivamente, aos serviços:</w:t>
      </w:r>
    </w:p>
    <w:p w14:paraId="04A9FA62"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prestados por empresas brasileiras; </w:t>
      </w:r>
    </w:p>
    <w:p w14:paraId="07F74232"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prestados por empresas que invistam em pesquisa e no desenvolvimento de tecnologia no País;</w:t>
      </w:r>
    </w:p>
    <w:p w14:paraId="33B31B4E"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prestados por empresas que comprovem cumprimento de reserva de cargos prevista em lei para pessoa com deficiência ou para reabilitado da Previdência Social e que atendam às regras de acessibilidade previstas na legislação.</w:t>
      </w:r>
    </w:p>
    <w:p w14:paraId="032820DF" w14:textId="22C165E1" w:rsidR="00CE7B1F" w:rsidRPr="00A73F8A" w:rsidRDefault="00CE7B1F" w:rsidP="00371E66">
      <w:pPr>
        <w:pStyle w:val="PargrafodaLista"/>
        <w:numPr>
          <w:ilvl w:val="1"/>
          <w:numId w:val="1"/>
        </w:numPr>
        <w:spacing w:before="120" w:after="120" w:line="276" w:lineRule="auto"/>
        <w:ind w:left="0" w:firstLine="135"/>
        <w:jc w:val="both"/>
        <w:rPr>
          <w:rFonts w:asciiTheme="minorHAnsi" w:hAnsiTheme="minorHAnsi" w:cs="Arial"/>
          <w:color w:val="000000"/>
          <w:sz w:val="24"/>
          <w:szCs w:val="20"/>
          <w:lang w:eastAsia="en-US"/>
        </w:rPr>
      </w:pPr>
      <w:r w:rsidRPr="00A73F8A">
        <w:rPr>
          <w:rFonts w:asciiTheme="minorHAnsi" w:hAnsiTheme="minorHAnsi" w:cs="Arial"/>
          <w:sz w:val="24"/>
          <w:szCs w:val="20"/>
        </w:rPr>
        <w:t xml:space="preserve">Persistindo </w:t>
      </w:r>
      <w:r w:rsidRPr="00A73F8A">
        <w:rPr>
          <w:rFonts w:asciiTheme="minorHAnsi" w:eastAsia="Arial" w:hAnsiTheme="minorHAnsi" w:cs="Arial"/>
          <w:sz w:val="24"/>
          <w:szCs w:val="20"/>
        </w:rPr>
        <w:t xml:space="preserve">o empate, </w:t>
      </w:r>
      <w:r w:rsidRPr="00A73F8A">
        <w:rPr>
          <w:rFonts w:asciiTheme="minorHAnsi" w:hAnsiTheme="minorHAnsi" w:cs="Arial"/>
          <w:color w:val="000000"/>
          <w:sz w:val="24"/>
          <w:szCs w:val="20"/>
        </w:rPr>
        <w:t>a proposta vencedora será sorteada pelo sistema eletrônico dentre as</w:t>
      </w:r>
      <w:r w:rsidR="00126985" w:rsidRPr="00A73F8A">
        <w:rPr>
          <w:rFonts w:asciiTheme="minorHAnsi" w:hAnsiTheme="minorHAnsi" w:cs="Arial"/>
          <w:color w:val="000000"/>
          <w:sz w:val="24"/>
          <w:szCs w:val="20"/>
        </w:rPr>
        <w:t xml:space="preserve"> propostas </w:t>
      </w:r>
      <w:r w:rsidR="00AC6A9B" w:rsidRPr="00A73F8A">
        <w:rPr>
          <w:rFonts w:asciiTheme="minorHAnsi" w:hAnsiTheme="minorHAnsi" w:cs="Arial"/>
          <w:color w:val="000000"/>
          <w:sz w:val="24"/>
          <w:szCs w:val="20"/>
        </w:rPr>
        <w:t xml:space="preserve">ou lances </w:t>
      </w:r>
      <w:r w:rsidR="00126985" w:rsidRPr="00A73F8A">
        <w:rPr>
          <w:rFonts w:asciiTheme="minorHAnsi" w:hAnsiTheme="minorHAnsi" w:cs="Arial"/>
          <w:color w:val="000000"/>
          <w:sz w:val="24"/>
          <w:szCs w:val="20"/>
        </w:rPr>
        <w:t>empatad</w:t>
      </w:r>
      <w:r w:rsidR="00AC6A9B" w:rsidRPr="00A73F8A">
        <w:rPr>
          <w:rFonts w:asciiTheme="minorHAnsi" w:hAnsiTheme="minorHAnsi" w:cs="Arial"/>
          <w:color w:val="000000"/>
          <w:sz w:val="24"/>
          <w:szCs w:val="20"/>
        </w:rPr>
        <w:t>os</w:t>
      </w:r>
      <w:r w:rsidRPr="00A73F8A">
        <w:rPr>
          <w:rFonts w:asciiTheme="minorHAnsi" w:eastAsia="Arial" w:hAnsiTheme="minorHAnsi" w:cs="Arial"/>
          <w:sz w:val="24"/>
          <w:szCs w:val="20"/>
        </w:rPr>
        <w:t>.</w:t>
      </w:r>
      <w:r w:rsidRPr="00A73F8A">
        <w:rPr>
          <w:rFonts w:asciiTheme="minorHAnsi" w:hAnsiTheme="minorHAnsi" w:cs="Arial"/>
          <w:color w:val="000000"/>
          <w:sz w:val="24"/>
          <w:szCs w:val="20"/>
          <w:lang w:eastAsia="en-US"/>
        </w:rPr>
        <w:t xml:space="preserve"> </w:t>
      </w:r>
    </w:p>
    <w:p w14:paraId="101FB87A" w14:textId="77777777" w:rsidR="00A1264F" w:rsidRPr="00A73F8A" w:rsidRDefault="00A1264F" w:rsidP="00371E66">
      <w:pPr>
        <w:pStyle w:val="PargrafodaLista"/>
        <w:numPr>
          <w:ilvl w:val="1"/>
          <w:numId w:val="1"/>
        </w:numPr>
        <w:tabs>
          <w:tab w:val="left" w:pos="-12"/>
        </w:tabs>
        <w:spacing w:before="120" w:after="120" w:line="276" w:lineRule="auto"/>
        <w:ind w:left="0" w:hanging="6"/>
        <w:contextualSpacing w:val="0"/>
        <w:jc w:val="both"/>
        <w:rPr>
          <w:rFonts w:asciiTheme="minorHAnsi" w:hAnsiTheme="minorHAnsi" w:cs="Arial"/>
          <w:color w:val="000000" w:themeColor="text1"/>
          <w:sz w:val="24"/>
        </w:rPr>
      </w:pPr>
      <w:r w:rsidRPr="00A73F8A">
        <w:rPr>
          <w:rFonts w:asciiTheme="minorHAnsi" w:hAnsiTheme="minorHAnsi" w:cs="Arial"/>
          <w:color w:val="000000"/>
          <w:sz w:val="24"/>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hAnsiTheme="minorHAnsi" w:cs="Arial"/>
          <w:sz w:val="24"/>
        </w:rPr>
        <w:t xml:space="preserve">A </w:t>
      </w:r>
      <w:r w:rsidRPr="00A73F8A">
        <w:rPr>
          <w:rFonts w:asciiTheme="minorHAnsi" w:eastAsia="Arial" w:hAnsiTheme="minorHAnsi" w:cs="Arial"/>
          <w:sz w:val="24"/>
        </w:rPr>
        <w:t>negociação será realizada por meio do sistema, podendo ser acompanhada pelos demais licitantes.</w:t>
      </w:r>
    </w:p>
    <w:p w14:paraId="6DB56504" w14:textId="70CBC32B"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hAnsiTheme="minorHAnsi" w:cs="Arial"/>
          <w:color w:val="000000"/>
          <w:sz w:val="24"/>
          <w:szCs w:val="20"/>
        </w:rPr>
        <w:t xml:space="preserve">O pregoeiro solicitará ao licitante </w:t>
      </w:r>
      <w:r w:rsidRPr="00A73F8A">
        <w:rPr>
          <w:rFonts w:asciiTheme="minorHAnsi" w:hAnsiTheme="minorHAnsi" w:cs="Arial"/>
          <w:color w:val="000000" w:themeColor="text1"/>
          <w:sz w:val="24"/>
        </w:rPr>
        <w:t xml:space="preserve">melhor classificado </w:t>
      </w:r>
      <w:r w:rsidRPr="00A73F8A">
        <w:rPr>
          <w:rFonts w:asciiTheme="minorHAnsi" w:hAnsiTheme="minorHAnsi" w:cs="Arial"/>
          <w:color w:val="000000"/>
          <w:sz w:val="24"/>
          <w:szCs w:val="20"/>
        </w:rPr>
        <w:t xml:space="preserve">que, </w:t>
      </w:r>
      <w:r w:rsidRPr="00A73F8A">
        <w:rPr>
          <w:rFonts w:asciiTheme="minorHAnsi" w:hAnsiTheme="minorHAnsi" w:cs="Arial"/>
          <w:color w:val="000000" w:themeColor="text1"/>
          <w:sz w:val="24"/>
        </w:rPr>
        <w:t xml:space="preserve">no prazo de </w:t>
      </w:r>
      <w:r w:rsidR="00673EDA" w:rsidRPr="00A73F8A">
        <w:rPr>
          <w:rFonts w:asciiTheme="minorHAnsi" w:hAnsiTheme="minorHAnsi" w:cs="Arial"/>
          <w:b/>
          <w:color w:val="FF0000"/>
          <w:sz w:val="24"/>
        </w:rPr>
        <w:t>6 (seis)</w:t>
      </w:r>
      <w:r w:rsidRPr="00A73F8A">
        <w:rPr>
          <w:rFonts w:asciiTheme="minorHAnsi" w:hAnsiTheme="minorHAnsi" w:cs="Arial"/>
          <w:b/>
          <w:i/>
          <w:iCs/>
          <w:color w:val="FF0000"/>
          <w:sz w:val="24"/>
        </w:rPr>
        <w:t xml:space="preserve"> </w:t>
      </w:r>
      <w:r w:rsidRPr="00A73F8A">
        <w:rPr>
          <w:rFonts w:asciiTheme="minorHAnsi" w:hAnsiTheme="minorHAnsi" w:cs="Arial"/>
          <w:b/>
          <w:color w:val="FF0000"/>
          <w:sz w:val="24"/>
        </w:rPr>
        <w:t>horas</w:t>
      </w:r>
      <w:r w:rsidRPr="00A73F8A">
        <w:rPr>
          <w:rFonts w:asciiTheme="minorHAnsi" w:hAnsiTheme="minorHAnsi" w:cs="Arial"/>
          <w:color w:val="FF0000"/>
          <w:sz w:val="24"/>
        </w:rPr>
        <w:t xml:space="preserve"> </w:t>
      </w:r>
      <w:r w:rsidRPr="00A73F8A">
        <w:rPr>
          <w:rFonts w:asciiTheme="minorHAnsi" w:hAnsiTheme="minorHAnsi" w:cs="Arial"/>
          <w:color w:val="000000" w:themeColor="text1"/>
          <w:sz w:val="24"/>
        </w:rPr>
        <w:t xml:space="preserve">envie </w:t>
      </w:r>
      <w:r w:rsidRPr="00A73F8A">
        <w:rPr>
          <w:rFonts w:asciiTheme="minorHAnsi" w:hAnsiTheme="minorHAnsi" w:cs="Arial"/>
          <w:color w:val="000000"/>
          <w:sz w:val="24"/>
          <w:szCs w:val="20"/>
        </w:rPr>
        <w:t xml:space="preserve">a proposta adequada ao último lance ofertado após a negociação realizada, acompanhada, se for o caso, dos documentos complementares, quando necessários à confirmação daqueles exigidos neste Edital e já apresentados. </w:t>
      </w:r>
    </w:p>
    <w:p w14:paraId="45E9EB2A" w14:textId="1A26EA8E" w:rsidR="00DE02C3" w:rsidRPr="00A73F8A" w:rsidRDefault="00E2720A" w:rsidP="00C27766">
      <w:pPr>
        <w:pStyle w:val="PargrafodaLista"/>
        <w:numPr>
          <w:ilvl w:val="3"/>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eastAsia="Arial" w:hAnsiTheme="minorHAnsi" w:cs="Arial"/>
          <w:sz w:val="24"/>
        </w:rPr>
        <w:t>É facultado ao pregoeiro prorrogar o prazo estabelecido, a partir de solicitação fundamentada feita no chat pelo licitante, antes de findo o prazo.</w:t>
      </w:r>
    </w:p>
    <w:p w14:paraId="5F642458" w14:textId="54D8A8DB" w:rsidR="00DE02C3" w:rsidRPr="00C42B9C" w:rsidRDefault="00DE02C3" w:rsidP="00DE02C3">
      <w:pPr>
        <w:pStyle w:val="Citao"/>
        <w:spacing w:before="240" w:after="240" w:line="276" w:lineRule="auto"/>
        <w:rPr>
          <w:rFonts w:asciiTheme="minorHAnsi" w:hAnsiTheme="minorHAnsi"/>
          <w:i w:val="0"/>
        </w:rPr>
      </w:pPr>
      <w:r w:rsidRPr="00C42B9C">
        <w:rPr>
          <w:rFonts w:asciiTheme="minorHAnsi" w:hAnsiTheme="minorHAnsi"/>
          <w:b/>
          <w:i w:val="0"/>
        </w:rPr>
        <w:t>Nota Explicativa</w:t>
      </w:r>
      <w:r w:rsidRPr="00C42B9C">
        <w:rPr>
          <w:rFonts w:asciiTheme="minorHAnsi" w:hAnsiTheme="minorHAnsi"/>
          <w:i w:val="0"/>
        </w:rPr>
        <w:t>: Segundo o art.</w:t>
      </w:r>
      <w:r w:rsidR="006D158E">
        <w:rPr>
          <w:rFonts w:asciiTheme="minorHAnsi" w:hAnsiTheme="minorHAnsi"/>
          <w:i w:val="0"/>
        </w:rPr>
        <w:t xml:space="preserve"> </w:t>
      </w:r>
      <w:r w:rsidRPr="00C42B9C">
        <w:rPr>
          <w:rFonts w:asciiTheme="minorHAnsi" w:hAnsiTheme="minorHAnsi"/>
          <w:i w:val="0"/>
        </w:rPr>
        <w:t>38 parágrafo 2º do Decreto 10.024/2019 o prazo mínimo para envio da proposta negociada e documentos complementares é de 2 (duas) horas.</w:t>
      </w:r>
      <w:r w:rsidR="007E6F9B" w:rsidRPr="00C42B9C">
        <w:rPr>
          <w:rFonts w:asciiTheme="minorHAnsi" w:hAnsiTheme="minorHAnsi"/>
          <w:i w:val="0"/>
        </w:rPr>
        <w:t xml:space="preserve"> A Coordenação de Licitações da Reitoria usualmente adota o prazo de 4 (quatro) horas para aquisição de materiais e 6 (seis) horas para contratação de serviços. Cabe ao elaborador do edital definir um prazo razoável levando em consideração a complexidade do objeto. </w:t>
      </w:r>
    </w:p>
    <w:p w14:paraId="62F13C1E" w14:textId="77777777" w:rsidR="00DD0533" w:rsidRPr="00C42B9C" w:rsidRDefault="00A1264F" w:rsidP="00C27766">
      <w:pPr>
        <w:pStyle w:val="PargrafodaLista"/>
        <w:numPr>
          <w:ilvl w:val="1"/>
          <w:numId w:val="1"/>
        </w:numPr>
        <w:tabs>
          <w:tab w:val="left" w:pos="-12"/>
        </w:tabs>
        <w:spacing w:before="120" w:after="120" w:line="276" w:lineRule="auto"/>
        <w:ind w:left="426"/>
        <w:contextualSpacing w:val="0"/>
        <w:jc w:val="both"/>
        <w:rPr>
          <w:rFonts w:asciiTheme="minorHAnsi" w:eastAsia="Arial" w:hAnsiTheme="minorHAnsi" w:cs="Arial"/>
          <w:sz w:val="24"/>
        </w:rPr>
      </w:pPr>
      <w:r w:rsidRPr="00C42B9C">
        <w:rPr>
          <w:rFonts w:asciiTheme="minorHAnsi" w:eastAsia="Arial" w:hAnsiTheme="minorHAnsi" w:cs="Arial"/>
          <w:sz w:val="24"/>
        </w:rPr>
        <w:t>Após a negociação do preço, o Pregoeiro iniciará a fase de aceitação e julgamento da proposta.</w:t>
      </w:r>
    </w:p>
    <w:p w14:paraId="5B9C39DE" w14:textId="6C0CE665" w:rsidR="000F104D" w:rsidRPr="00F81391" w:rsidRDefault="2657C157" w:rsidP="00C42B9C">
      <w:pPr>
        <w:pStyle w:val="Nivel01"/>
        <w:numPr>
          <w:ilvl w:val="0"/>
          <w:numId w:val="1"/>
        </w:numPr>
        <w:shd w:val="clear" w:color="auto" w:fill="CBDCA8"/>
        <w:tabs>
          <w:tab w:val="left" w:pos="567"/>
        </w:tabs>
        <w:spacing w:before="240" w:after="0" w:line="240" w:lineRule="auto"/>
        <w:ind w:left="0" w:right="0" w:firstLine="0"/>
        <w:rPr>
          <w:rFonts w:asciiTheme="minorHAnsi" w:hAnsiTheme="minorHAnsi" w:cstheme="minorHAnsi"/>
          <w:sz w:val="24"/>
          <w:szCs w:val="24"/>
        </w:rPr>
      </w:pPr>
      <w:r w:rsidRPr="00F81391">
        <w:rPr>
          <w:rFonts w:asciiTheme="minorHAnsi" w:hAnsiTheme="minorHAnsi" w:cstheme="minorHAnsi"/>
          <w:sz w:val="24"/>
          <w:szCs w:val="24"/>
          <w:lang w:eastAsia="en-US"/>
        </w:rPr>
        <w:t xml:space="preserve">DA </w:t>
      </w:r>
      <w:r w:rsidRPr="00F81391">
        <w:rPr>
          <w:rFonts w:asciiTheme="minorHAnsi" w:hAnsiTheme="minorHAnsi" w:cstheme="minorHAnsi"/>
          <w:color w:val="auto"/>
          <w:sz w:val="24"/>
          <w:szCs w:val="24"/>
        </w:rPr>
        <w:t xml:space="preserve">ACEITABILIDADE </w:t>
      </w:r>
      <w:r w:rsidRPr="00F81391">
        <w:rPr>
          <w:rFonts w:asciiTheme="minorHAnsi" w:hAnsiTheme="minorHAnsi" w:cstheme="minorHAnsi"/>
          <w:sz w:val="24"/>
          <w:szCs w:val="24"/>
          <w:lang w:eastAsia="en-US"/>
        </w:rPr>
        <w:t>DA PROPOSTA VENCEDORA.</w:t>
      </w:r>
    </w:p>
    <w:p w14:paraId="0E007799" w14:textId="2D6D91F7" w:rsidR="00A1264F" w:rsidRPr="00C42B9C" w:rsidRDefault="00A1264F" w:rsidP="00C97402">
      <w:pPr>
        <w:pStyle w:val="PargrafodaLista"/>
        <w:numPr>
          <w:ilvl w:val="1"/>
          <w:numId w:val="1"/>
        </w:numPr>
        <w:spacing w:before="120" w:after="120" w:line="276" w:lineRule="auto"/>
        <w:ind w:left="142" w:right="-15" w:firstLine="0"/>
        <w:jc w:val="both"/>
        <w:rPr>
          <w:rFonts w:asciiTheme="minorHAnsi" w:hAnsiTheme="minorHAnsi" w:cs="Arial"/>
          <w:i/>
          <w:color w:val="000000" w:themeColor="text1"/>
          <w:sz w:val="24"/>
        </w:rPr>
      </w:pPr>
      <w:bookmarkStart w:id="1" w:name="OLE_LINK1"/>
      <w:r w:rsidRPr="00C42B9C">
        <w:rPr>
          <w:rFonts w:asciiTheme="minorHAnsi" w:hAnsiTheme="minorHAnsi" w:cs="Arial"/>
          <w:color w:val="000000"/>
          <w:sz w:val="24"/>
          <w:szCs w:val="20"/>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r w:rsidR="00312E80">
        <w:rPr>
          <w:rFonts w:asciiTheme="minorHAnsi" w:hAnsiTheme="minorHAnsi" w:cs="Arial"/>
          <w:color w:val="000000"/>
          <w:sz w:val="24"/>
          <w:szCs w:val="20"/>
        </w:rPr>
        <w:t>n.</w:t>
      </w:r>
      <w:r w:rsidR="00312E80" w:rsidRPr="00C42B9C">
        <w:rPr>
          <w:rFonts w:asciiTheme="minorHAnsi" w:hAnsiTheme="minorHAnsi" w:cs="Arial"/>
          <w:color w:val="000000"/>
          <w:sz w:val="24"/>
          <w:szCs w:val="20"/>
        </w:rPr>
        <w:t xml:space="preserve">º </w:t>
      </w:r>
      <w:r w:rsidR="00312E80">
        <w:rPr>
          <w:rFonts w:asciiTheme="minorHAnsi" w:hAnsiTheme="minorHAnsi" w:cs="Arial"/>
          <w:color w:val="000000"/>
          <w:sz w:val="24"/>
          <w:szCs w:val="20"/>
        </w:rPr>
        <w:t>10.024</w:t>
      </w:r>
      <w:r w:rsidRPr="00C42B9C">
        <w:rPr>
          <w:rFonts w:asciiTheme="minorHAnsi" w:hAnsiTheme="minorHAnsi" w:cs="Arial"/>
          <w:color w:val="000000"/>
          <w:sz w:val="24"/>
          <w:szCs w:val="20"/>
        </w:rPr>
        <w:t>/2019. </w:t>
      </w:r>
    </w:p>
    <w:p w14:paraId="42F8DA42" w14:textId="77777777" w:rsidR="00A1264F" w:rsidRPr="00C42B9C" w:rsidRDefault="00A1264F" w:rsidP="00C97402">
      <w:pPr>
        <w:numPr>
          <w:ilvl w:val="1"/>
          <w:numId w:val="1"/>
        </w:numPr>
        <w:spacing w:before="120" w:after="120" w:line="276" w:lineRule="auto"/>
        <w:ind w:left="142" w:right="-15" w:firstLine="0"/>
        <w:jc w:val="both"/>
        <w:rPr>
          <w:rFonts w:asciiTheme="minorHAnsi" w:hAnsiTheme="minorHAnsi" w:cs="Arial"/>
          <w:i/>
          <w:color w:val="000000" w:themeColor="text1"/>
          <w:sz w:val="24"/>
          <w:szCs w:val="20"/>
        </w:rPr>
      </w:pPr>
      <w:r w:rsidRPr="00C42B9C">
        <w:rPr>
          <w:rFonts w:asciiTheme="minorHAnsi" w:hAnsiTheme="minorHAnsi" w:cs="Arial"/>
          <w:color w:val="000000"/>
          <w:sz w:val="24"/>
          <w:szCs w:val="20"/>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0530F938" w14:textId="1372D8E2" w:rsidR="00492CBA" w:rsidRPr="00C42B9C" w:rsidRDefault="00A1264F" w:rsidP="00C97402">
      <w:pPr>
        <w:numPr>
          <w:ilvl w:val="1"/>
          <w:numId w:val="1"/>
        </w:numPr>
        <w:spacing w:before="120" w:after="120" w:line="276" w:lineRule="auto"/>
        <w:ind w:left="142" w:right="-15" w:firstLine="0"/>
        <w:jc w:val="both"/>
        <w:rPr>
          <w:rFonts w:asciiTheme="minorHAnsi" w:hAnsiTheme="minorHAnsi" w:cs="Arial"/>
          <w:i/>
          <w:color w:val="000000" w:themeColor="text1"/>
          <w:sz w:val="24"/>
          <w:szCs w:val="20"/>
        </w:rPr>
      </w:pPr>
      <w:r w:rsidRPr="00C42B9C">
        <w:rPr>
          <w:rFonts w:asciiTheme="minorHAnsi" w:hAnsiTheme="minorHAnsi" w:cs="Arial"/>
          <w:color w:val="000000"/>
          <w:sz w:val="24"/>
          <w:szCs w:val="21"/>
          <w:shd w:val="clear" w:color="auto" w:fill="FFFFFF"/>
        </w:rPr>
        <w:t xml:space="preserve">A </w:t>
      </w:r>
      <w:r w:rsidRPr="00C42B9C">
        <w:rPr>
          <w:rFonts w:asciiTheme="minorHAnsi" w:hAnsiTheme="minorHAnsi" w:cs="Arial"/>
          <w:color w:val="000000"/>
          <w:sz w:val="24"/>
          <w:szCs w:val="20"/>
          <w:shd w:val="clear" w:color="auto" w:fill="FFFFFF"/>
        </w:rPr>
        <w:t xml:space="preserve">Planilha de Custos e Formação de Preços deverá ser encaminhada pelo licitante exclusivamente via sistema, no prazo de </w:t>
      </w:r>
      <w:r w:rsidR="00673EDA" w:rsidRPr="00C42B9C">
        <w:rPr>
          <w:rFonts w:asciiTheme="minorHAnsi" w:hAnsiTheme="minorHAnsi" w:cs="Arial"/>
          <w:b/>
          <w:color w:val="FF0000"/>
          <w:sz w:val="24"/>
          <w:szCs w:val="20"/>
          <w:shd w:val="clear" w:color="auto" w:fill="FFFFFF"/>
        </w:rPr>
        <w:t>6 (seis) horas</w:t>
      </w:r>
      <w:r w:rsidRPr="00C42B9C">
        <w:rPr>
          <w:rFonts w:asciiTheme="minorHAnsi" w:hAnsiTheme="minorHAnsi" w:cs="Arial"/>
          <w:b/>
          <w:color w:val="FF0000"/>
          <w:sz w:val="24"/>
          <w:szCs w:val="20"/>
          <w:shd w:val="clear" w:color="auto" w:fill="FFFFFF"/>
        </w:rPr>
        <w:t>,</w:t>
      </w:r>
      <w:r w:rsidRPr="00C42B9C">
        <w:rPr>
          <w:rFonts w:asciiTheme="minorHAnsi" w:hAnsiTheme="minorHAnsi" w:cs="Arial"/>
          <w:color w:val="000000"/>
          <w:sz w:val="24"/>
          <w:szCs w:val="20"/>
          <w:shd w:val="clear" w:color="auto" w:fill="FFFFFF"/>
        </w:rPr>
        <w:t xml:space="preserve"> contado da solicitação do pregoeiro, </w:t>
      </w:r>
      <w:r w:rsidRPr="00C42B9C">
        <w:rPr>
          <w:rFonts w:asciiTheme="minorHAnsi" w:hAnsiTheme="minorHAnsi" w:cs="Arial"/>
          <w:color w:val="000000"/>
          <w:sz w:val="24"/>
          <w:szCs w:val="20"/>
        </w:rPr>
        <w:t xml:space="preserve">com os respectivos valores readequados ao lance vencedor, </w:t>
      </w:r>
      <w:r w:rsidRPr="00C42B9C">
        <w:rPr>
          <w:rFonts w:asciiTheme="minorHAnsi" w:hAnsiTheme="minorHAnsi" w:cs="Arial"/>
          <w:color w:val="000000"/>
          <w:sz w:val="24"/>
          <w:szCs w:val="20"/>
          <w:shd w:val="clear" w:color="auto" w:fill="FFFFFF"/>
        </w:rPr>
        <w:t>e será analisada pelo Pregoeiro no momento da aceitação do lance vencedor.</w:t>
      </w:r>
    </w:p>
    <w:p w14:paraId="42D5919D" w14:textId="31AADBAB" w:rsidR="00492CBA" w:rsidRPr="00C42B9C" w:rsidRDefault="00492CBA" w:rsidP="00492CBA">
      <w:pPr>
        <w:pStyle w:val="Citao"/>
        <w:spacing w:before="240" w:after="240" w:line="276" w:lineRule="auto"/>
        <w:rPr>
          <w:rFonts w:asciiTheme="minorHAnsi" w:hAnsiTheme="minorHAnsi"/>
          <w:i w:val="0"/>
        </w:rPr>
      </w:pPr>
      <w:r w:rsidRPr="00C42B9C">
        <w:rPr>
          <w:rFonts w:asciiTheme="minorHAnsi" w:hAnsiTheme="minorHAnsi"/>
          <w:b/>
          <w:i w:val="0"/>
        </w:rPr>
        <w:t>Nota Explicativa</w:t>
      </w:r>
      <w:r w:rsidRPr="00C42B9C">
        <w:rPr>
          <w:rFonts w:asciiTheme="minorHAnsi" w:hAnsiTheme="minorHAnsi"/>
          <w:i w:val="0"/>
        </w:rPr>
        <w:t>: A Coordenação de Li</w:t>
      </w:r>
      <w:r w:rsidR="00881D90" w:rsidRPr="00C42B9C">
        <w:rPr>
          <w:rFonts w:asciiTheme="minorHAnsi" w:hAnsiTheme="minorHAnsi"/>
          <w:i w:val="0"/>
        </w:rPr>
        <w:t xml:space="preserve">citações da Reitoria usualmente </w:t>
      </w:r>
      <w:r w:rsidR="00556401">
        <w:rPr>
          <w:rFonts w:asciiTheme="minorHAnsi" w:hAnsiTheme="minorHAnsi"/>
          <w:i w:val="0"/>
        </w:rPr>
        <w:t xml:space="preserve">adota </w:t>
      </w:r>
      <w:r w:rsidR="00881D90" w:rsidRPr="00C42B9C">
        <w:rPr>
          <w:rFonts w:asciiTheme="minorHAnsi" w:hAnsiTheme="minorHAnsi"/>
          <w:i w:val="0"/>
        </w:rPr>
        <w:t>o prazo de</w:t>
      </w:r>
      <w:r w:rsidRPr="00C42B9C">
        <w:rPr>
          <w:rFonts w:asciiTheme="minorHAnsi" w:hAnsiTheme="minorHAnsi"/>
          <w:i w:val="0"/>
        </w:rPr>
        <w:t xml:space="preserve"> 6 (seis) horas para</w:t>
      </w:r>
      <w:r w:rsidR="00881D90" w:rsidRPr="00C42B9C">
        <w:rPr>
          <w:rFonts w:asciiTheme="minorHAnsi" w:hAnsiTheme="minorHAnsi"/>
          <w:i w:val="0"/>
        </w:rPr>
        <w:t xml:space="preserve"> envio da planilha de formação de preços</w:t>
      </w:r>
      <w:r w:rsidRPr="00C42B9C">
        <w:rPr>
          <w:rFonts w:asciiTheme="minorHAnsi" w:hAnsiTheme="minorHAnsi"/>
          <w:i w:val="0"/>
        </w:rPr>
        <w:t>. Cabe ao elaborador do edital definir um prazo razoável levando em consideração a complexidade</w:t>
      </w:r>
      <w:r w:rsidR="00B35D1E" w:rsidRPr="00C42B9C">
        <w:rPr>
          <w:rFonts w:asciiTheme="minorHAnsi" w:hAnsiTheme="minorHAnsi"/>
          <w:i w:val="0"/>
        </w:rPr>
        <w:t xml:space="preserve"> da con</w:t>
      </w:r>
      <w:r w:rsidR="00881D90" w:rsidRPr="00C42B9C">
        <w:rPr>
          <w:rFonts w:asciiTheme="minorHAnsi" w:hAnsiTheme="minorHAnsi"/>
          <w:i w:val="0"/>
        </w:rPr>
        <w:t>t</w:t>
      </w:r>
      <w:r w:rsidR="00B35D1E" w:rsidRPr="00C42B9C">
        <w:rPr>
          <w:rFonts w:asciiTheme="minorHAnsi" w:hAnsiTheme="minorHAnsi"/>
          <w:i w:val="0"/>
        </w:rPr>
        <w:t>r</w:t>
      </w:r>
      <w:r w:rsidR="00881D90" w:rsidRPr="00C42B9C">
        <w:rPr>
          <w:rFonts w:asciiTheme="minorHAnsi" w:hAnsiTheme="minorHAnsi"/>
          <w:i w:val="0"/>
        </w:rPr>
        <w:t>atação</w:t>
      </w:r>
      <w:r w:rsidRPr="00C42B9C">
        <w:rPr>
          <w:rFonts w:asciiTheme="minorHAnsi" w:hAnsiTheme="minorHAnsi"/>
          <w:i w:val="0"/>
        </w:rPr>
        <w:t>.</w:t>
      </w:r>
    </w:p>
    <w:p w14:paraId="49477A46" w14:textId="77777777" w:rsidR="00A1264F" w:rsidRPr="00C42B9C" w:rsidRDefault="00A1264F" w:rsidP="00C17CBC">
      <w:pPr>
        <w:pStyle w:val="PargrafodaLista"/>
        <w:numPr>
          <w:ilvl w:val="1"/>
          <w:numId w:val="1"/>
        </w:numPr>
        <w:spacing w:before="120" w:after="120" w:line="276" w:lineRule="auto"/>
        <w:ind w:left="142" w:right="-15" w:firstLine="0"/>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62ABB07" w14:textId="77777777" w:rsidR="005B1C59" w:rsidRPr="00C42B9C" w:rsidRDefault="2657C157" w:rsidP="00C17CBC">
      <w:pPr>
        <w:numPr>
          <w:ilvl w:val="1"/>
          <w:numId w:val="1"/>
        </w:numPr>
        <w:spacing w:before="120" w:after="120" w:line="276" w:lineRule="auto"/>
        <w:ind w:left="142" w:right="-15" w:firstLine="0"/>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Será desclassificada a proposta ou o lance vencedor, nos termos do item 9.1 do Anexo VII-A da In SEGES/</w:t>
      </w:r>
      <w:r w:rsidR="00532993" w:rsidRPr="00C42B9C">
        <w:rPr>
          <w:rFonts w:asciiTheme="minorHAnsi" w:hAnsiTheme="minorHAnsi" w:cs="Arial"/>
          <w:color w:val="000000" w:themeColor="text1"/>
          <w:sz w:val="24"/>
          <w:lang w:eastAsia="en-US"/>
        </w:rPr>
        <w:t>MP</w:t>
      </w:r>
      <w:r w:rsidRPr="00C42B9C">
        <w:rPr>
          <w:rFonts w:asciiTheme="minorHAnsi" w:hAnsiTheme="minorHAnsi" w:cs="Arial"/>
          <w:color w:val="000000" w:themeColor="text1"/>
          <w:sz w:val="24"/>
          <w:lang w:eastAsia="en-US"/>
        </w:rPr>
        <w:t xml:space="preserve"> n. 5/2017, que: </w:t>
      </w:r>
    </w:p>
    <w:bookmarkEnd w:id="1"/>
    <w:p w14:paraId="4055CF17"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não estiver em conformidade com os requisitos estabelecidos neste edital;</w:t>
      </w:r>
    </w:p>
    <w:p w14:paraId="36F66D23"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contenha vício insanável ou ilegalidade;</w:t>
      </w:r>
    </w:p>
    <w:p w14:paraId="26C5B201"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não apresente as especificações técnicas exigidas pelo Termo de Referência;</w:t>
      </w:r>
    </w:p>
    <w:p w14:paraId="094AA57C" w14:textId="0F4621B3"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apresentar preço final superior ao preço máximo fixado </w:t>
      </w:r>
      <w:r w:rsidRPr="00C42B9C">
        <w:rPr>
          <w:rFonts w:asciiTheme="minorHAnsi" w:hAnsiTheme="minorHAnsi" w:cs="Arial"/>
          <w:color w:val="000000" w:themeColor="text1"/>
          <w:sz w:val="24"/>
        </w:rPr>
        <w:t>(Acórdão nº 1455/2018 -TCU - Plenário)</w:t>
      </w:r>
      <w:r w:rsidR="00702125" w:rsidRPr="00C42B9C">
        <w:rPr>
          <w:rFonts w:asciiTheme="minorHAnsi" w:hAnsiTheme="minorHAnsi" w:cs="Arial"/>
          <w:color w:val="000000" w:themeColor="text1"/>
          <w:sz w:val="24"/>
        </w:rPr>
        <w:t>, percentual de desconto inferior ao mínimo exigido</w:t>
      </w:r>
      <w:r w:rsidRPr="00C42B9C">
        <w:rPr>
          <w:rFonts w:asciiTheme="minorHAnsi" w:hAnsiTheme="minorHAnsi" w:cs="Arial"/>
          <w:color w:val="000000" w:themeColor="text1"/>
          <w:sz w:val="24"/>
          <w:lang w:eastAsia="en-US"/>
        </w:rPr>
        <w:t>, ou que apresentar preço manifestamente inexequível</w:t>
      </w:r>
      <w:r w:rsidRPr="00C42B9C">
        <w:rPr>
          <w:rFonts w:asciiTheme="minorHAnsi" w:hAnsiTheme="minorHAnsi" w:cs="Arial"/>
          <w:color w:val="000000" w:themeColor="text1"/>
          <w:sz w:val="24"/>
        </w:rPr>
        <w:t>;</w:t>
      </w:r>
      <w:r w:rsidRPr="00C42B9C">
        <w:rPr>
          <w:rFonts w:asciiTheme="minorHAnsi" w:hAnsiTheme="minorHAnsi" w:cs="Arial"/>
          <w:color w:val="000000" w:themeColor="text1"/>
          <w:sz w:val="24"/>
          <w:lang w:eastAsia="en-US"/>
        </w:rPr>
        <w:t xml:space="preserve">. </w:t>
      </w:r>
    </w:p>
    <w:p w14:paraId="0FBB46B7" w14:textId="77777777" w:rsidR="00A1264F" w:rsidRPr="00C42B9C" w:rsidRDefault="00A1264F" w:rsidP="00C27766">
      <w:pPr>
        <w:numPr>
          <w:ilvl w:val="3"/>
          <w:numId w:val="1"/>
        </w:numPr>
        <w:spacing w:before="120" w:after="120" w:line="276" w:lineRule="auto"/>
        <w:ind w:right="-15"/>
        <w:jc w:val="both"/>
        <w:rPr>
          <w:rFonts w:asciiTheme="minorHAnsi" w:hAnsiTheme="minorHAnsi" w:cs="Arial"/>
          <w:sz w:val="24"/>
          <w:bdr w:val="none" w:sz="0" w:space="0" w:color="auto" w:frame="1"/>
        </w:rPr>
      </w:pPr>
      <w:r w:rsidRPr="00C42B9C">
        <w:rPr>
          <w:rFonts w:asciiTheme="minorHAnsi" w:hAnsiTheme="minorHAnsi" w:cs="Arial"/>
          <w:sz w:val="24"/>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C42B9C" w:rsidRDefault="00A1264F" w:rsidP="00C27766">
      <w:pPr>
        <w:numPr>
          <w:ilvl w:val="4"/>
          <w:numId w:val="1"/>
        </w:numPr>
        <w:spacing w:before="120" w:after="120" w:line="276" w:lineRule="auto"/>
        <w:ind w:right="-15"/>
        <w:jc w:val="both"/>
        <w:rPr>
          <w:rFonts w:asciiTheme="minorHAnsi" w:hAnsiTheme="minorHAnsi" w:cs="Arial"/>
          <w:sz w:val="24"/>
          <w:lang w:eastAsia="en-US"/>
        </w:rPr>
      </w:pPr>
      <w:r w:rsidRPr="00C42B9C">
        <w:rPr>
          <w:rFonts w:asciiTheme="minorHAnsi" w:hAnsiTheme="minorHAnsi" w:cs="Arial"/>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FAF2EE7" w14:textId="5489905D" w:rsidR="00AC00D2" w:rsidRPr="00312E80" w:rsidRDefault="00A1264F" w:rsidP="00312E80">
      <w:pPr>
        <w:numPr>
          <w:ilvl w:val="4"/>
          <w:numId w:val="1"/>
        </w:numPr>
        <w:spacing w:before="120" w:after="120" w:line="276" w:lineRule="auto"/>
        <w:ind w:right="-15"/>
        <w:jc w:val="both"/>
        <w:rPr>
          <w:rFonts w:asciiTheme="minorHAnsi" w:hAnsiTheme="minorHAnsi" w:cs="Arial"/>
          <w:sz w:val="24"/>
          <w:lang w:eastAsia="en-US"/>
        </w:rPr>
      </w:pPr>
      <w:r w:rsidRPr="00C42B9C">
        <w:rPr>
          <w:rFonts w:asciiTheme="minorHAnsi" w:hAnsiTheme="minorHAnsi" w:cs="Arial"/>
          <w:sz w:val="24"/>
          <w:bdr w:val="none" w:sz="0" w:space="0" w:color="auto" w:frame="1"/>
        </w:rPr>
        <w:t>apresentar</w:t>
      </w:r>
      <w:r w:rsidRPr="00C42B9C">
        <w:rPr>
          <w:rFonts w:asciiTheme="minorHAnsi" w:hAnsiTheme="minorHAnsi" w:cs="Arial"/>
          <w:color w:val="000000" w:themeColor="text1"/>
          <w:sz w:val="24"/>
        </w:rPr>
        <w:t xml:space="preserve"> um ou mais valores da planilha de custo que sejam inferiores àqueles fixados em instrumentos de caráter normativo obrigatório, tais como leis, medidas provisórias e convenções coletivas de trabalho vigentes.</w:t>
      </w:r>
    </w:p>
    <w:p w14:paraId="51509D98" w14:textId="36C9049A" w:rsidR="000438B3" w:rsidRPr="0033499C" w:rsidRDefault="2657C157" w:rsidP="0033499C">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 houver indícios</w:t>
      </w:r>
      <w:r w:rsidR="006C2082">
        <w:rPr>
          <w:rFonts w:asciiTheme="minorHAnsi" w:hAnsiTheme="minorHAnsi" w:cs="Arial"/>
          <w:color w:val="000000" w:themeColor="text1"/>
          <w:sz w:val="24"/>
          <w:lang w:eastAsia="en-US"/>
        </w:rPr>
        <w:t xml:space="preserve"> de inexequibilidade da proposta</w:t>
      </w:r>
      <w:r w:rsidRPr="00C42B9C">
        <w:rPr>
          <w:rFonts w:asciiTheme="minorHAnsi" w:hAnsiTheme="minorHAnsi" w:cs="Arial"/>
          <w:color w:val="000000" w:themeColor="text1"/>
          <w:sz w:val="24"/>
          <w:lang w:eastAsia="en-US"/>
        </w:rPr>
        <w:t>, ou em caso da necessidade de esclarecimentos complementares, poderão ser efetuadas diligências, na forma do § 3° do artigo 43 da Lei n° 8.666, de 1993 e a exemplo das enumeradas no item 9.4 do Anexo VII-A da IN SEGES/</w:t>
      </w:r>
      <w:r w:rsidR="00532993" w:rsidRPr="00C42B9C">
        <w:rPr>
          <w:rFonts w:asciiTheme="minorHAnsi" w:hAnsiTheme="minorHAnsi" w:cs="Arial"/>
          <w:color w:val="000000" w:themeColor="text1"/>
          <w:sz w:val="24"/>
          <w:lang w:eastAsia="en-US"/>
        </w:rPr>
        <w:t>MP</w:t>
      </w:r>
      <w:r w:rsidRPr="00C42B9C">
        <w:rPr>
          <w:rFonts w:asciiTheme="minorHAnsi" w:hAnsiTheme="minorHAnsi" w:cs="Arial"/>
          <w:color w:val="000000" w:themeColor="text1"/>
          <w:sz w:val="24"/>
          <w:lang w:eastAsia="en-US"/>
        </w:rPr>
        <w:t xml:space="preserve"> N. 5, de 2017, para que a empresa comprove a exequibilidade da proposta.</w:t>
      </w:r>
    </w:p>
    <w:p w14:paraId="3ED321DD" w14:textId="0E2E7CCB" w:rsidR="00532993" w:rsidRPr="0033499C" w:rsidRDefault="2657C157" w:rsidP="0033499C">
      <w:pPr>
        <w:pStyle w:val="PargrafodaLista"/>
        <w:numPr>
          <w:ilvl w:val="1"/>
          <w:numId w:val="1"/>
        </w:numPr>
        <w:spacing w:before="120" w:after="120" w:line="276" w:lineRule="auto"/>
        <w:ind w:right="-15"/>
        <w:jc w:val="both"/>
        <w:rPr>
          <w:rFonts w:asciiTheme="minorHAnsi" w:hAnsiTheme="minorHAnsi" w:cs="Arial"/>
          <w:b/>
          <w:color w:val="000000" w:themeColor="text1"/>
          <w:sz w:val="24"/>
          <w:lang w:eastAsia="en-US"/>
        </w:rPr>
      </w:pPr>
      <w:r w:rsidRPr="00C42B9C">
        <w:rPr>
          <w:rFonts w:asciiTheme="minorHAnsi" w:hAnsiTheme="minorHAnsi" w:cs="Arial"/>
          <w:color w:val="000000" w:themeColor="text1"/>
          <w:sz w:val="24"/>
          <w:lang w:eastAsia="en-US"/>
        </w:rPr>
        <w:t xml:space="preserve">Quando o licitante apresentar preço final inferior a 30% (trinta por cento) da média dos preços ofertados para o mesmo item, e a inexequibilidade da proposta não for flagrante e evidente pela análise da planilha de custos, não sendo possível a sua imediata desclassificação, </w:t>
      </w:r>
      <w:r w:rsidRPr="00842EDB">
        <w:rPr>
          <w:rFonts w:asciiTheme="minorHAnsi" w:hAnsiTheme="minorHAnsi" w:cs="Arial"/>
          <w:color w:val="000000" w:themeColor="text1"/>
          <w:sz w:val="24"/>
          <w:lang w:eastAsia="en-US"/>
        </w:rPr>
        <w:t>será obrigatória a realização de diligências para aferir a legalidade e exequibilidade da proposta.</w:t>
      </w:r>
    </w:p>
    <w:p w14:paraId="210F8EC8" w14:textId="77777777" w:rsidR="001C57FF" w:rsidRPr="00C42B9C" w:rsidRDefault="2657C157" w:rsidP="00C27766">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rPr>
        <w:t xml:space="preserve">Qualquer interessado poderá requerer que se realizem diligências para aferir a </w:t>
      </w:r>
      <w:r w:rsidRPr="00C42B9C">
        <w:rPr>
          <w:rFonts w:asciiTheme="minorHAnsi" w:hAnsiTheme="minorHAnsi" w:cs="Arial"/>
          <w:color w:val="000000" w:themeColor="text1"/>
          <w:sz w:val="24"/>
          <w:lang w:eastAsia="en-US"/>
        </w:rPr>
        <w:t>exequibilidade</w:t>
      </w:r>
      <w:r w:rsidRPr="00C42B9C">
        <w:rPr>
          <w:rFonts w:asciiTheme="minorHAnsi" w:hAnsiTheme="minorHAnsi" w:cs="Arial"/>
          <w:color w:val="000000" w:themeColor="text1"/>
          <w:sz w:val="24"/>
        </w:rPr>
        <w:t xml:space="preserve"> e a legalidade das propostas, devendo apresentar as provas ou os indícios que fundamentam a suspeita.</w:t>
      </w:r>
    </w:p>
    <w:p w14:paraId="32B69D8F" w14:textId="67E99807" w:rsidR="00F13FE2" w:rsidRPr="0033499C" w:rsidRDefault="00F13FE2" w:rsidP="0033499C">
      <w:pPr>
        <w:spacing w:before="120" w:after="120" w:line="276" w:lineRule="auto"/>
        <w:ind w:left="1276" w:right="-15"/>
        <w:jc w:val="both"/>
        <w:rPr>
          <w:rFonts w:asciiTheme="minorHAnsi" w:hAnsiTheme="minorHAnsi" w:cs="Arial"/>
          <w:color w:val="000000"/>
          <w:sz w:val="24"/>
          <w:szCs w:val="20"/>
        </w:rPr>
      </w:pPr>
      <w:r w:rsidRPr="00C42B9C">
        <w:rPr>
          <w:rFonts w:asciiTheme="minorHAnsi" w:hAnsiTheme="minorHAnsi" w:cs="Arial"/>
          <w:color w:val="000000" w:themeColor="text1"/>
          <w:sz w:val="24"/>
        </w:rPr>
        <w:t xml:space="preserve">8.8.1. </w:t>
      </w:r>
      <w:r w:rsidRPr="00C42B9C">
        <w:rPr>
          <w:rFonts w:asciiTheme="minorHAnsi" w:hAnsiTheme="minorHAnsi" w:cs="Arial"/>
          <w:color w:val="000000"/>
          <w:sz w:val="24"/>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005E1E78" w:rsidRPr="00C42B9C">
        <w:rPr>
          <w:rFonts w:asciiTheme="minorHAnsi" w:hAnsiTheme="minorHAnsi" w:cs="Arial"/>
          <w:color w:val="000000"/>
          <w:sz w:val="24"/>
          <w:szCs w:val="20"/>
        </w:rPr>
        <w:t>.</w:t>
      </w:r>
    </w:p>
    <w:p w14:paraId="22C7421B" w14:textId="6127DD59" w:rsidR="00F13FE2" w:rsidRPr="00C42B9C" w:rsidRDefault="00F13FE2" w:rsidP="00C27766">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O Pregoeiro poderá convocar o licitante para enviar </w:t>
      </w:r>
      <w:r w:rsidRPr="00842EDB">
        <w:rPr>
          <w:rFonts w:asciiTheme="minorHAnsi" w:hAnsiTheme="minorHAnsi" w:cs="Arial"/>
          <w:color w:val="000000" w:themeColor="text1"/>
          <w:sz w:val="24"/>
          <w:lang w:eastAsia="en-US"/>
        </w:rPr>
        <w:t>documento digital complementar</w:t>
      </w:r>
      <w:r w:rsidR="00801C02" w:rsidRPr="00842EDB">
        <w:rPr>
          <w:rFonts w:asciiTheme="minorHAnsi" w:hAnsiTheme="minorHAnsi" w:cs="Arial"/>
          <w:color w:val="000000" w:themeColor="text1"/>
          <w:sz w:val="24"/>
          <w:lang w:eastAsia="en-US"/>
        </w:rPr>
        <w:t xml:space="preserve"> à proposta</w:t>
      </w:r>
      <w:r w:rsidRPr="00C42B9C">
        <w:rPr>
          <w:rFonts w:asciiTheme="minorHAnsi" w:hAnsiTheme="minorHAnsi" w:cs="Arial"/>
          <w:color w:val="000000" w:themeColor="text1"/>
          <w:sz w:val="24"/>
          <w:lang w:eastAsia="en-US"/>
        </w:rPr>
        <w:t xml:space="preserve">, por meio de funcionalidade disponível no sistema, no prazo </w:t>
      </w:r>
      <w:r w:rsidRPr="00C42B9C">
        <w:rPr>
          <w:rFonts w:asciiTheme="minorHAnsi" w:hAnsiTheme="minorHAnsi" w:cs="Arial"/>
          <w:sz w:val="24"/>
          <w:lang w:eastAsia="en-US"/>
        </w:rPr>
        <w:t xml:space="preserve">de </w:t>
      </w:r>
      <w:r w:rsidR="00801C02" w:rsidRPr="00801C02">
        <w:rPr>
          <w:rFonts w:asciiTheme="minorHAnsi" w:hAnsiTheme="minorHAnsi" w:cs="Arial"/>
          <w:b/>
          <w:color w:val="FF0000"/>
          <w:sz w:val="24"/>
          <w:lang w:eastAsia="en-US"/>
        </w:rPr>
        <w:t>.....</w:t>
      </w:r>
      <w:r w:rsidR="00E55C4E" w:rsidRPr="00801C02">
        <w:rPr>
          <w:rFonts w:asciiTheme="minorHAnsi" w:hAnsiTheme="minorHAnsi" w:cs="Arial"/>
          <w:b/>
          <w:color w:val="FF0000"/>
          <w:sz w:val="24"/>
          <w:lang w:eastAsia="en-US"/>
        </w:rPr>
        <w:t xml:space="preserve"> (</w:t>
      </w:r>
      <w:r w:rsidR="00801C02" w:rsidRPr="00801C02">
        <w:rPr>
          <w:rFonts w:asciiTheme="minorHAnsi" w:hAnsiTheme="minorHAnsi" w:cs="Arial"/>
          <w:b/>
          <w:color w:val="FF0000"/>
          <w:sz w:val="24"/>
          <w:lang w:eastAsia="en-US"/>
        </w:rPr>
        <w:t>.......</w:t>
      </w:r>
      <w:r w:rsidR="00E55C4E" w:rsidRPr="00801C02">
        <w:rPr>
          <w:rFonts w:asciiTheme="minorHAnsi" w:hAnsiTheme="minorHAnsi" w:cs="Arial"/>
          <w:b/>
          <w:color w:val="FF0000"/>
          <w:sz w:val="24"/>
          <w:lang w:eastAsia="en-US"/>
        </w:rPr>
        <w:t>) horas</w:t>
      </w:r>
      <w:r w:rsidR="00E55C4E" w:rsidRPr="00C42B9C">
        <w:rPr>
          <w:rFonts w:asciiTheme="minorHAnsi" w:hAnsiTheme="minorHAnsi" w:cs="Arial"/>
          <w:sz w:val="24"/>
          <w:lang w:eastAsia="en-US"/>
        </w:rPr>
        <w:t xml:space="preserve">, </w:t>
      </w:r>
      <w:r w:rsidRPr="00C42B9C">
        <w:rPr>
          <w:rFonts w:asciiTheme="minorHAnsi" w:hAnsiTheme="minorHAnsi" w:cs="Arial"/>
          <w:color w:val="000000" w:themeColor="text1"/>
          <w:sz w:val="24"/>
          <w:lang w:eastAsia="en-US"/>
        </w:rPr>
        <w:t>sob pena de não aceitação da proposta.</w:t>
      </w:r>
    </w:p>
    <w:p w14:paraId="434037CE" w14:textId="6D139CFA" w:rsidR="00F13FE2" w:rsidRPr="00F81391" w:rsidRDefault="2657C157" w:rsidP="00C5397B">
      <w:pPr>
        <w:pStyle w:val="citao2"/>
        <w:spacing w:line="276" w:lineRule="auto"/>
        <w:rPr>
          <w:rFonts w:asciiTheme="minorHAnsi" w:hAnsiTheme="minorHAnsi" w:cs="Arial"/>
          <w:i w:val="0"/>
          <w:color w:val="000000" w:themeColor="text1"/>
        </w:rPr>
      </w:pPr>
      <w:r w:rsidRPr="00F81391">
        <w:rPr>
          <w:rFonts w:asciiTheme="minorHAnsi" w:hAnsiTheme="minorHAnsi" w:cs="Arial"/>
          <w:b/>
          <w:bCs/>
          <w:i w:val="0"/>
        </w:rPr>
        <w:t>Nota explicativa</w:t>
      </w:r>
      <w:r w:rsidR="00E55C4E" w:rsidRPr="00F81391">
        <w:rPr>
          <w:rFonts w:asciiTheme="minorHAnsi" w:hAnsiTheme="minorHAnsi" w:cs="Arial"/>
          <w:i w:val="0"/>
        </w:rPr>
        <w:t>:</w:t>
      </w:r>
      <w:r w:rsidR="00F13FE2" w:rsidRPr="00F81391">
        <w:rPr>
          <w:rFonts w:asciiTheme="minorHAnsi" w:hAnsiTheme="minorHAnsi" w:cs="Arial"/>
          <w:i w:val="0"/>
        </w:rPr>
        <w:t xml:space="preserve"> A Administração deverá fixar tempo mínimo razoável para eventual apresentação do documento solicitado, considerando, para tanto, a complexidade da licitação. O art. 38 do Decreto nº 10.024/19 estabelece </w:t>
      </w:r>
      <w:r w:rsidR="00F13FE2" w:rsidRPr="00F81391">
        <w:rPr>
          <w:rFonts w:asciiTheme="minorHAnsi" w:hAnsiTheme="minorHAnsi" w:cs="Arial"/>
          <w:b/>
          <w:i w:val="0"/>
        </w:rPr>
        <w:t xml:space="preserve">prazo mínimo de </w:t>
      </w:r>
      <w:r w:rsidR="00D5750F" w:rsidRPr="00F81391">
        <w:rPr>
          <w:rFonts w:asciiTheme="minorHAnsi" w:hAnsiTheme="minorHAnsi" w:cs="Arial"/>
          <w:b/>
          <w:i w:val="0"/>
        </w:rPr>
        <w:t>2 (</w:t>
      </w:r>
      <w:r w:rsidR="00F13FE2" w:rsidRPr="00F81391">
        <w:rPr>
          <w:rFonts w:asciiTheme="minorHAnsi" w:hAnsiTheme="minorHAnsi" w:cs="Arial"/>
          <w:b/>
          <w:i w:val="0"/>
        </w:rPr>
        <w:t>duas</w:t>
      </w:r>
      <w:r w:rsidR="00D5750F" w:rsidRPr="00F81391">
        <w:rPr>
          <w:rFonts w:asciiTheme="minorHAnsi" w:hAnsiTheme="minorHAnsi" w:cs="Arial"/>
          <w:b/>
          <w:i w:val="0"/>
        </w:rPr>
        <w:t>)</w:t>
      </w:r>
      <w:r w:rsidR="00F13FE2" w:rsidRPr="00F81391">
        <w:rPr>
          <w:rFonts w:asciiTheme="minorHAnsi" w:hAnsiTheme="minorHAnsi" w:cs="Arial"/>
          <w:b/>
          <w:i w:val="0"/>
        </w:rPr>
        <w:t xml:space="preserve"> horas</w:t>
      </w:r>
      <w:r w:rsidR="00F13FE2" w:rsidRPr="00F81391">
        <w:rPr>
          <w:rFonts w:asciiTheme="minorHAnsi" w:hAnsiTheme="minorHAnsi" w:cs="Arial"/>
          <w:i w:val="0"/>
        </w:rPr>
        <w:t xml:space="preserve"> a ser previsto no instrumento convocatório para esse fim</w:t>
      </w:r>
      <w:r w:rsidR="0024692E" w:rsidRPr="00F81391">
        <w:rPr>
          <w:rFonts w:asciiTheme="minorHAnsi" w:hAnsiTheme="minorHAnsi" w:cs="Arial"/>
          <w:i w:val="0"/>
        </w:rPr>
        <w:t>.</w:t>
      </w:r>
    </w:p>
    <w:p w14:paraId="1B5349AB" w14:textId="78EDAB8C" w:rsidR="00365C7D" w:rsidRPr="00C42B9C" w:rsidRDefault="00365C7D" w:rsidP="00A51BAD">
      <w:pPr>
        <w:pStyle w:val="PargrafodaLista"/>
        <w:numPr>
          <w:ilvl w:val="2"/>
          <w:numId w:val="9"/>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É facultado ao pregoeiro prorrogar o prazo estabelecido, a partir de solicitação fundamentada feita no chat pelo licitante, antes de findo o prazo</w:t>
      </w:r>
      <w:r w:rsidR="00712B47">
        <w:rPr>
          <w:rFonts w:asciiTheme="minorHAnsi" w:hAnsiTheme="minorHAnsi" w:cs="Arial"/>
          <w:color w:val="000000" w:themeColor="text1"/>
          <w:sz w:val="24"/>
          <w:lang w:eastAsia="en-US"/>
        </w:rPr>
        <w:t>.</w:t>
      </w:r>
    </w:p>
    <w:p w14:paraId="3436DE5A" w14:textId="1254A41E" w:rsidR="000F104D" w:rsidRPr="00C42B9C" w:rsidRDefault="2657C157" w:rsidP="00A51BAD">
      <w:pPr>
        <w:pStyle w:val="PargrafodaLista"/>
        <w:numPr>
          <w:ilvl w:val="2"/>
          <w:numId w:val="9"/>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Dentre os documentos passíveis de solicitação pelo Pregoeiro, destacam-se as planilhas de custo readequadas com o valor final ofertado.</w:t>
      </w:r>
    </w:p>
    <w:p w14:paraId="37FCEDB3" w14:textId="77777777" w:rsidR="000F104D" w:rsidRPr="00C42B9C" w:rsidRDefault="2657C157" w:rsidP="00944183">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Todos os dados informados pelo licitante em sua planilha deverão refletir com fidelidade os custos especificados e a margem de lucro pretendida.</w:t>
      </w:r>
    </w:p>
    <w:p w14:paraId="7D37BF0B" w14:textId="5A15E028" w:rsidR="000F104D" w:rsidRPr="00C42B9C" w:rsidRDefault="2657C157" w:rsidP="00944183">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 O Pregoeiro analisará a compatibilidade dos preços unitários apresentados na Planilha de Custos com aqueles praticados no</w:t>
      </w:r>
      <w:r w:rsidR="00712B47">
        <w:rPr>
          <w:rFonts w:asciiTheme="minorHAnsi" w:hAnsiTheme="minorHAnsi" w:cs="Arial"/>
          <w:color w:val="000000" w:themeColor="text1"/>
          <w:sz w:val="24"/>
          <w:lang w:eastAsia="en-US"/>
        </w:rPr>
        <w:t xml:space="preserve"> mercado em relação aos insumos.</w:t>
      </w:r>
    </w:p>
    <w:p w14:paraId="2B3975B5" w14:textId="46C30D49" w:rsidR="00CE7B1F" w:rsidRPr="00C42B9C" w:rsidRDefault="00CE7B1F" w:rsidP="00944183">
      <w:pPr>
        <w:pStyle w:val="PADRO"/>
        <w:keepNext w:val="0"/>
        <w:widowControl/>
        <w:numPr>
          <w:ilvl w:val="1"/>
          <w:numId w:val="9"/>
        </w:numPr>
        <w:spacing w:before="120" w:after="120"/>
        <w:ind w:left="567" w:hanging="425"/>
        <w:textAlignment w:val="auto"/>
        <w:rPr>
          <w:rFonts w:asciiTheme="minorHAnsi" w:eastAsia="Times New Roman" w:hAnsiTheme="minorHAnsi" w:cs="Arial"/>
          <w:color w:val="000000" w:themeColor="text1"/>
          <w:sz w:val="24"/>
          <w:szCs w:val="20"/>
          <w:lang w:eastAsia="en-US" w:bidi="ar-SA"/>
        </w:rPr>
      </w:pPr>
      <w:r w:rsidRPr="00C42B9C">
        <w:rPr>
          <w:rFonts w:asciiTheme="minorHAnsi" w:hAnsiTheme="minorHAnsi" w:cs="Arial"/>
          <w:sz w:val="24"/>
          <w:szCs w:val="20"/>
        </w:rPr>
        <w:t xml:space="preserve">Erros no preenchimento da planilha não constituem motivo para a desclassificação da proposta. A planilha </w:t>
      </w:r>
      <w:r w:rsidR="00714970">
        <w:rPr>
          <w:rFonts w:asciiTheme="minorHAnsi" w:hAnsiTheme="minorHAnsi" w:cs="Arial"/>
          <w:sz w:val="24"/>
          <w:szCs w:val="20"/>
        </w:rPr>
        <w:t>poderá</w:t>
      </w:r>
      <w:r w:rsidRPr="00C42B9C">
        <w:rPr>
          <w:rFonts w:asciiTheme="minorHAnsi" w:hAnsiTheme="minorHAnsi" w:cs="Arial"/>
          <w:sz w:val="24"/>
          <w:szCs w:val="20"/>
        </w:rPr>
        <w:t xml:space="preserve"> ser ajustada pelo licitante, no prazo indicado pelo Pregoeiro, desde que não haja majoração do preço.</w:t>
      </w:r>
    </w:p>
    <w:p w14:paraId="566574E6" w14:textId="77777777" w:rsidR="00CE7B1F" w:rsidRPr="00C42B9C" w:rsidRDefault="00CE7B1F" w:rsidP="00A51BAD">
      <w:pPr>
        <w:pStyle w:val="PADRO"/>
        <w:keepNext w:val="0"/>
        <w:widowControl/>
        <w:numPr>
          <w:ilvl w:val="2"/>
          <w:numId w:val="9"/>
        </w:numPr>
        <w:spacing w:before="120" w:after="120"/>
        <w:textAlignment w:val="auto"/>
        <w:rPr>
          <w:rFonts w:asciiTheme="minorHAnsi" w:hAnsiTheme="minorHAnsi" w:cs="Arial"/>
          <w:color w:val="000000"/>
          <w:sz w:val="24"/>
          <w:szCs w:val="20"/>
          <w:lang w:eastAsia="en-US"/>
        </w:rPr>
      </w:pPr>
      <w:r w:rsidRPr="00C42B9C">
        <w:rPr>
          <w:rFonts w:asciiTheme="minorHAnsi" w:hAnsiTheme="minorHAnsi" w:cs="Arial"/>
          <w:color w:val="000000" w:themeColor="text1"/>
          <w:sz w:val="24"/>
          <w:szCs w:val="20"/>
          <w:lang w:eastAsia="en-US"/>
        </w:rPr>
        <w:t xml:space="preserve">O </w:t>
      </w:r>
      <w:r w:rsidRPr="00C42B9C">
        <w:rPr>
          <w:rFonts w:asciiTheme="minorHAnsi" w:hAnsiTheme="minorHAnsi" w:cs="Arial"/>
          <w:color w:val="000000"/>
          <w:sz w:val="24"/>
          <w:szCs w:val="20"/>
          <w:lang w:eastAsia="en-US"/>
        </w:rPr>
        <w:t>ajuste de que trata este dispositivo se limita a sanar erros ou falhas que não alterem a substância das propostas;</w:t>
      </w:r>
    </w:p>
    <w:p w14:paraId="0D4274B9" w14:textId="77777777" w:rsidR="00CE7B1F" w:rsidRPr="00C42B9C" w:rsidRDefault="00CE7B1F" w:rsidP="00A51BAD">
      <w:pPr>
        <w:pStyle w:val="PADRO"/>
        <w:keepNext w:val="0"/>
        <w:widowControl/>
        <w:numPr>
          <w:ilvl w:val="2"/>
          <w:numId w:val="9"/>
        </w:numPr>
        <w:spacing w:before="120" w:after="120"/>
        <w:textAlignment w:val="auto"/>
        <w:rPr>
          <w:rFonts w:asciiTheme="minorHAnsi" w:hAnsiTheme="minorHAnsi" w:cs="Arial"/>
          <w:color w:val="000000"/>
          <w:sz w:val="24"/>
          <w:szCs w:val="20"/>
          <w:lang w:eastAsia="en-US"/>
        </w:rPr>
      </w:pPr>
      <w:r w:rsidRPr="00C42B9C">
        <w:rPr>
          <w:rFonts w:asciiTheme="minorHAnsi" w:hAnsiTheme="minorHAnsi" w:cs="Arial"/>
          <w:color w:val="000000"/>
          <w:sz w:val="24"/>
          <w:szCs w:val="20"/>
          <w:lang w:eastAsia="en-US"/>
        </w:rPr>
        <w:t>Considera-se erro no preenchimento da planilha passível de correção a indicação de recolhimento de impostos e contribuições na forma do Simples Nacional, quando não cabível esse regime.</w:t>
      </w:r>
    </w:p>
    <w:p w14:paraId="6C66B585" w14:textId="101A0888" w:rsidR="00F13FE2" w:rsidRPr="00C42B9C" w:rsidRDefault="001E204B" w:rsidP="0070430D">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00444F01" w14:textId="77777777" w:rsidR="000F104D" w:rsidRPr="00C42B9C" w:rsidRDefault="2657C157"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 a proposta ou lance vencedor for desclassificado, o Pregoeiro examinará a proposta ou lance subsequente, e, assim sucessivamente, na ordem de classificação.</w:t>
      </w:r>
    </w:p>
    <w:p w14:paraId="579794EE" w14:textId="77777777" w:rsidR="000F104D" w:rsidRPr="00C42B9C" w:rsidRDefault="2657C157"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Havendo necessidade, o Pregoeiro suspenderá a sessão, informando no “chat” a nova data e horário para a continuidade da mesma.</w:t>
      </w:r>
    </w:p>
    <w:p w14:paraId="6D3957CF" w14:textId="77777777" w:rsidR="000F104D" w:rsidRPr="00C42B9C" w:rsidRDefault="00FE116B"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Nos itens não exclusivos para a participação de microempresas e empresas de pequeno porte, sempre q</w:t>
      </w:r>
      <w:r w:rsidR="2657C157" w:rsidRPr="00C42B9C">
        <w:rPr>
          <w:rFonts w:asciiTheme="minorHAnsi" w:hAnsiTheme="minorHAnsi" w:cs="Arial"/>
          <w:color w:val="000000" w:themeColor="text1"/>
          <w:sz w:val="24"/>
          <w:lang w:eastAsia="en-US"/>
        </w:rPr>
        <w:t>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BEA9743" w14:textId="64E39AEC" w:rsidR="00F13FE2" w:rsidRPr="00C42B9C" w:rsidRDefault="00F13FE2"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sz w:val="24"/>
        </w:rPr>
        <w:t xml:space="preserve">Encerrada a análise quanto à aceitação da proposta, o pregoeiro verificará a habilitação do licitante, </w:t>
      </w:r>
      <w:r w:rsidRPr="00C42B9C">
        <w:rPr>
          <w:rFonts w:asciiTheme="minorHAnsi" w:hAnsiTheme="minorHAnsi" w:cs="Arial"/>
          <w:color w:val="000000" w:themeColor="text1"/>
          <w:sz w:val="24"/>
          <w:lang w:eastAsia="en-US"/>
        </w:rPr>
        <w:t>observado</w:t>
      </w:r>
      <w:r w:rsidRPr="00C42B9C">
        <w:rPr>
          <w:rFonts w:asciiTheme="minorHAnsi" w:hAnsiTheme="minorHAnsi" w:cs="Arial"/>
          <w:color w:val="000000"/>
          <w:sz w:val="24"/>
        </w:rPr>
        <w:t xml:space="preserve"> o disposto neste Edital</w:t>
      </w:r>
      <w:r w:rsidR="00845743">
        <w:rPr>
          <w:rFonts w:asciiTheme="minorHAnsi" w:hAnsiTheme="minorHAnsi" w:cs="Arial"/>
          <w:color w:val="000000"/>
          <w:sz w:val="24"/>
        </w:rPr>
        <w:t>.</w:t>
      </w:r>
    </w:p>
    <w:p w14:paraId="01B9B0F2" w14:textId="4B865B85" w:rsidR="000F104D" w:rsidRPr="00452C73" w:rsidRDefault="2657C157" w:rsidP="00452C73">
      <w:pPr>
        <w:pStyle w:val="Nivel01"/>
        <w:numPr>
          <w:ilvl w:val="0"/>
          <w:numId w:val="9"/>
        </w:numPr>
        <w:shd w:val="clear" w:color="auto" w:fill="CBDCA8"/>
        <w:tabs>
          <w:tab w:val="left" w:pos="567"/>
        </w:tabs>
        <w:spacing w:before="240" w:after="0" w:line="240" w:lineRule="auto"/>
        <w:ind w:left="0" w:right="0" w:firstLine="0"/>
        <w:rPr>
          <w:rFonts w:asciiTheme="minorHAnsi" w:hAnsiTheme="minorHAnsi" w:cs="Arial"/>
          <w:sz w:val="24"/>
          <w:lang w:eastAsia="en-US"/>
        </w:rPr>
      </w:pPr>
      <w:r w:rsidRPr="00452C73">
        <w:rPr>
          <w:rFonts w:asciiTheme="minorHAnsi" w:hAnsiTheme="minorHAnsi" w:cs="Arial"/>
          <w:sz w:val="24"/>
          <w:lang w:eastAsia="en-US"/>
        </w:rPr>
        <w:t xml:space="preserve">DA HABILITAÇÃO </w:t>
      </w:r>
    </w:p>
    <w:p w14:paraId="75A8C3F3" w14:textId="77777777" w:rsidR="00E55C4E" w:rsidRPr="00E238C3" w:rsidRDefault="00E55C4E" w:rsidP="00E55C4E">
      <w:pPr>
        <w:rPr>
          <w:rFonts w:asciiTheme="minorHAnsi" w:hAnsiTheme="minorHAnsi" w:cstheme="minorHAnsi"/>
          <w:lang w:eastAsia="en-US"/>
        </w:rPr>
      </w:pPr>
    </w:p>
    <w:p w14:paraId="47698777" w14:textId="77777777" w:rsidR="00E55C4E" w:rsidRPr="00C42B9C" w:rsidRDefault="00E55C4E" w:rsidP="00E55C4E">
      <w:pPr>
        <w:pStyle w:val="Citao"/>
        <w:rPr>
          <w:rFonts w:asciiTheme="minorHAnsi" w:hAnsiTheme="minorHAnsi" w:cs="Arial"/>
          <w:i w:val="0"/>
          <w:szCs w:val="20"/>
        </w:rPr>
      </w:pPr>
      <w:r w:rsidRPr="00C42B9C">
        <w:rPr>
          <w:rFonts w:asciiTheme="minorHAnsi" w:hAnsiTheme="minorHAnsi" w:cs="Arial"/>
          <w:b/>
          <w:i w:val="0"/>
          <w:szCs w:val="20"/>
        </w:rPr>
        <w:t>Nota explicativa:</w:t>
      </w:r>
      <w:r w:rsidRPr="00C42B9C">
        <w:rPr>
          <w:rFonts w:asciiTheme="minorHAnsi" w:hAnsiTheme="minorHAnsi" w:cs="Arial"/>
          <w:i w:val="0"/>
          <w:szCs w:val="20"/>
        </w:rPr>
        <w:t xml:space="preserve"> A Administração deve examinar, diante do caso concreto, se o objeto da contratação demanda a exigência de todos os requisitos de habilitação apresentados neste modelo, levando-se em consideração o vulto e/ou a complexidade do objeto, excluindo-se o que entender excessivo. </w:t>
      </w:r>
    </w:p>
    <w:p w14:paraId="367EAB9C" w14:textId="77777777" w:rsidR="00E55C4E" w:rsidRPr="00C42B9C" w:rsidRDefault="00E55C4E" w:rsidP="00E55C4E">
      <w:pPr>
        <w:pStyle w:val="Citao"/>
        <w:rPr>
          <w:rFonts w:asciiTheme="minorHAnsi" w:hAnsiTheme="minorHAnsi" w:cs="Arial"/>
          <w:bCs/>
          <w:i w:val="0"/>
          <w:szCs w:val="20"/>
        </w:rPr>
      </w:pPr>
      <w:r w:rsidRPr="00C42B9C">
        <w:rPr>
          <w:rFonts w:asciiTheme="minorHAnsi" w:hAnsiTheme="minorHAnsi" w:cs="Arial"/>
          <w:i w:val="0"/>
          <w:szCs w:val="20"/>
        </w:rPr>
        <w:t>Deve-se observar também que em licitação dividida em itens, as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w:t>
      </w:r>
      <w:r w:rsidRPr="00C42B9C">
        <w:rPr>
          <w:rFonts w:asciiTheme="minorHAnsi" w:hAnsiTheme="minorHAnsi" w:cs="Arial"/>
          <w:bCs/>
          <w:i w:val="0"/>
          <w:szCs w:val="20"/>
        </w:rPr>
        <w:t>va somente aos itens ...., ...., .....)”.</w:t>
      </w:r>
    </w:p>
    <w:p w14:paraId="348A4F2C" w14:textId="77777777" w:rsidR="00E55C4E" w:rsidRPr="00C42B9C" w:rsidRDefault="00E55C4E" w:rsidP="00E55C4E">
      <w:pPr>
        <w:pStyle w:val="Citao"/>
        <w:spacing w:before="240" w:after="240"/>
        <w:rPr>
          <w:rFonts w:asciiTheme="minorHAnsi" w:hAnsiTheme="minorHAnsi" w:cs="Arial"/>
          <w:bCs/>
          <w:i w:val="0"/>
          <w:szCs w:val="20"/>
        </w:rPr>
      </w:pPr>
      <w:r w:rsidRPr="00C42B9C">
        <w:rPr>
          <w:rFonts w:asciiTheme="minorHAnsi" w:hAnsiTheme="minorHAnsi" w:cs="Arial"/>
          <w:bCs/>
          <w:i w:val="0"/>
          <w:szCs w:val="20"/>
        </w:rPr>
        <w:t>Observar, contudo, para que não sejam acrescentados requisitos que não tenham suporte nos arts. 28 a 31 da Lei nº 8.666, de 1993.</w:t>
      </w:r>
    </w:p>
    <w:p w14:paraId="390C1A1C" w14:textId="77777777" w:rsidR="00E55C4E" w:rsidRPr="00C42B9C" w:rsidRDefault="00E55C4E" w:rsidP="00E55C4E">
      <w:pPr>
        <w:pStyle w:val="Citao"/>
        <w:spacing w:before="240" w:after="240"/>
        <w:rPr>
          <w:rFonts w:asciiTheme="minorHAnsi" w:hAnsiTheme="minorHAnsi" w:cs="Arial"/>
          <w:b/>
          <w:bCs/>
          <w:i w:val="0"/>
          <w:szCs w:val="20"/>
        </w:rPr>
      </w:pPr>
      <w:r w:rsidRPr="00C42B9C">
        <w:rPr>
          <w:rFonts w:asciiTheme="minorHAnsi" w:hAnsiTheme="minorHAnsi" w:cs="Arial"/>
          <w:b/>
          <w:bCs/>
          <w:i w:val="0"/>
          <w:szCs w:val="20"/>
        </w:rPr>
        <w:t>Importante lembrar que os documentos de habilitação deverão ser enviados juntamente com a proposta, conforme estabelecido no art. 26 do Decreto 10.024/2019:</w:t>
      </w:r>
    </w:p>
    <w:p w14:paraId="66723BB5" w14:textId="16A5172E" w:rsidR="00E55C4E" w:rsidRPr="00C42B9C" w:rsidRDefault="00E55C4E" w:rsidP="00E55C4E">
      <w:pPr>
        <w:pStyle w:val="Citao"/>
        <w:spacing w:before="240" w:after="240"/>
        <w:rPr>
          <w:rFonts w:asciiTheme="minorHAnsi" w:hAnsiTheme="minorHAnsi" w:cs="Arial"/>
          <w:bCs/>
          <w:i w:val="0"/>
          <w:szCs w:val="20"/>
        </w:rPr>
      </w:pPr>
      <w:r w:rsidRPr="00C42B9C">
        <w:rPr>
          <w:rFonts w:asciiTheme="minorHAnsi" w:hAnsiTheme="minorHAnsi" w:cs="Arial"/>
          <w:i w:val="0"/>
          <w:szCs w:val="20"/>
        </w:rPr>
        <w:t>Art. 26.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29BC9A88" w14:textId="77777777" w:rsidR="00EE3012" w:rsidRPr="00C42B9C" w:rsidRDefault="00EE3012" w:rsidP="000A3EC2">
      <w:pPr>
        <w:pStyle w:val="PargrafodaLista"/>
        <w:numPr>
          <w:ilvl w:val="1"/>
          <w:numId w:val="17"/>
        </w:numPr>
        <w:spacing w:before="120" w:after="120" w:line="276" w:lineRule="auto"/>
        <w:contextualSpacing w:val="0"/>
        <w:jc w:val="both"/>
        <w:rPr>
          <w:rFonts w:asciiTheme="minorHAnsi" w:hAnsiTheme="minorHAnsi" w:cs="Arial"/>
          <w:b/>
          <w:sz w:val="24"/>
          <w:szCs w:val="20"/>
          <w:lang w:eastAsia="ar-SA"/>
        </w:rPr>
      </w:pPr>
      <w:r w:rsidRPr="00C42B9C">
        <w:rPr>
          <w:rFonts w:asciiTheme="minorHAnsi" w:hAnsiTheme="minorHAnsi" w:cs="Arial"/>
          <w:sz w:val="24"/>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812EF8" w14:textId="77777777"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 xml:space="preserve">a) SICAF;  </w:t>
      </w:r>
    </w:p>
    <w:p w14:paraId="4DF3B895" w14:textId="77777777"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b) Cadastro Nacional de Empresas Inidôneas e Suspensas - CEIS, mantido pela Controladoria-Geral da União (</w:t>
      </w:r>
      <w:hyperlink r:id="rId12" w:history="1">
        <w:r w:rsidRPr="00C42B9C">
          <w:rPr>
            <w:rStyle w:val="Hyperlink"/>
            <w:rFonts w:asciiTheme="minorHAnsi" w:hAnsiTheme="minorHAnsi" w:cs="Arial"/>
            <w:sz w:val="24"/>
            <w:szCs w:val="20"/>
            <w:lang w:eastAsia="ar-SA"/>
          </w:rPr>
          <w:t>www.portaldatransparencia.gov.br/ceis</w:t>
        </w:r>
      </w:hyperlink>
      <w:r w:rsidRPr="00C42B9C">
        <w:rPr>
          <w:rFonts w:asciiTheme="minorHAnsi" w:hAnsiTheme="minorHAnsi" w:cs="Arial"/>
          <w:sz w:val="24"/>
          <w:szCs w:val="20"/>
          <w:lang w:eastAsia="ar-SA"/>
        </w:rPr>
        <w:t xml:space="preserve">);  </w:t>
      </w:r>
    </w:p>
    <w:p w14:paraId="19FD19D4" w14:textId="06C33B0F"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c) Cadastro Nacional de Condenações Cíveis por Atos de Improbidade Administrativa, mantido pelo Conselho Nacional de Justiça (</w:t>
      </w:r>
      <w:hyperlink r:id="rId13" w:history="1">
        <w:r w:rsidRPr="00C42B9C">
          <w:rPr>
            <w:rStyle w:val="Hyperlink"/>
            <w:rFonts w:asciiTheme="minorHAnsi" w:hAnsiTheme="minorHAnsi" w:cs="Arial"/>
            <w:sz w:val="24"/>
            <w:szCs w:val="20"/>
            <w:lang w:eastAsia="ar-SA"/>
          </w:rPr>
          <w:t>www.cnj.jus.br/improbidade_adm/consultar_requerido.php</w:t>
        </w:r>
      </w:hyperlink>
      <w:r w:rsidR="00E456CD">
        <w:rPr>
          <w:rFonts w:asciiTheme="minorHAnsi" w:hAnsiTheme="minorHAnsi" w:cs="Arial"/>
          <w:sz w:val="24"/>
          <w:szCs w:val="20"/>
          <w:lang w:eastAsia="ar-SA"/>
        </w:rPr>
        <w:t>);</w:t>
      </w:r>
    </w:p>
    <w:p w14:paraId="1DD48A7F" w14:textId="5DF52C18"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d) Lista de Inidôneos e o Cadastro Integrado de Condenações por Ilícitos Administrativos - CADICON, mantidos pelo Tri</w:t>
      </w:r>
      <w:r w:rsidR="00E456CD">
        <w:rPr>
          <w:rFonts w:asciiTheme="minorHAnsi" w:hAnsiTheme="minorHAnsi" w:cs="Arial"/>
          <w:sz w:val="24"/>
          <w:szCs w:val="20"/>
          <w:lang w:eastAsia="ar-SA"/>
        </w:rPr>
        <w:t>bunal de Contas da União – TCU.</w:t>
      </w:r>
    </w:p>
    <w:p w14:paraId="7DD1F19D" w14:textId="77777777" w:rsidR="00EE3012" w:rsidRPr="00C42B9C" w:rsidRDefault="00EE3012" w:rsidP="000A3EC2">
      <w:pPr>
        <w:pStyle w:val="PargrafodaLista"/>
        <w:numPr>
          <w:ilvl w:val="2"/>
          <w:numId w:val="17"/>
        </w:numPr>
        <w:spacing w:before="120" w:after="120" w:line="276" w:lineRule="auto"/>
        <w:contextualSpacing w:val="0"/>
        <w:jc w:val="both"/>
        <w:rPr>
          <w:rFonts w:asciiTheme="minorHAnsi" w:hAnsiTheme="minorHAnsi" w:cs="Arial"/>
          <w:sz w:val="24"/>
          <w:szCs w:val="20"/>
        </w:rPr>
      </w:pPr>
      <w:r w:rsidRPr="00C42B9C">
        <w:rPr>
          <w:rFonts w:asciiTheme="minorHAnsi" w:hAnsiTheme="minorHAnsi" w:cs="Arial"/>
          <w:sz w:val="24"/>
          <w:szCs w:val="20"/>
          <w:lang w:eastAsia="ar-SA"/>
        </w:rPr>
        <w:t>Para a consulta de licitantes pessoa jurídica poderá haver a substituição das consultas das alíneas “b”, “c” e “d” acima pela Consulta Consolidada de Pessoa Jurídica do TCU (https://certidoesapf.apps.tcu.gov.br/)</w:t>
      </w:r>
    </w:p>
    <w:p w14:paraId="7A2F1F2C" w14:textId="77777777" w:rsidR="00EE3012" w:rsidRPr="00C42B9C" w:rsidRDefault="00EE3012" w:rsidP="00EE3012">
      <w:pPr>
        <w:pStyle w:val="citao2"/>
        <w:spacing w:line="276" w:lineRule="auto"/>
        <w:rPr>
          <w:rFonts w:asciiTheme="minorHAnsi" w:hAnsiTheme="minorHAnsi" w:cs="Arial"/>
          <w:i w:val="0"/>
        </w:rPr>
      </w:pPr>
      <w:r w:rsidRPr="00C42B9C">
        <w:rPr>
          <w:rFonts w:asciiTheme="minorHAnsi" w:hAnsiTheme="minorHAnsi" w:cs="Arial"/>
          <w:b/>
          <w:bCs/>
          <w:i w:val="0"/>
        </w:rPr>
        <w:t>Nota explicativa</w:t>
      </w:r>
      <w:r w:rsidRPr="00C42B9C">
        <w:rPr>
          <w:rFonts w:asciiTheme="minorHAnsi" w:hAnsiTheme="minorHAnsi" w:cs="Arial"/>
          <w:i w:val="0"/>
        </w:rPr>
        <w:t>: A consulta aos dois cadastros – CEIS e CNJ –, além do tradicional SICAF, na fase de habilitação, é recomendação do TCU (Acórdão n° 1.793/2011 – Plenário). Trata-se de verificação da própria condição de participação na licitação.</w:t>
      </w:r>
    </w:p>
    <w:p w14:paraId="7CCBE706" w14:textId="77777777" w:rsidR="00EE3012" w:rsidRPr="00C42B9C" w:rsidRDefault="00EE3012" w:rsidP="00EE3012">
      <w:pPr>
        <w:pStyle w:val="citao2"/>
        <w:spacing w:line="276" w:lineRule="auto"/>
        <w:rPr>
          <w:rFonts w:asciiTheme="minorHAnsi" w:hAnsiTheme="minorHAnsi" w:cs="Arial"/>
          <w:i w:val="0"/>
        </w:rPr>
      </w:pPr>
      <w:r w:rsidRPr="00C42B9C">
        <w:rPr>
          <w:rFonts w:asciiTheme="minorHAnsi" w:hAnsiTheme="minorHAnsi" w:cs="Arial"/>
          <w:i w:val="0"/>
        </w:rPr>
        <w:t>A Consulta Consolidada de Pessoa Jurídica do TCU abrange o cadastro do CNJ, do CEIS, do próprio TCU e o Cadastro Nacional de Empresas Punidas – CNEP do Portal da Transparência.</w:t>
      </w:r>
    </w:p>
    <w:p w14:paraId="02DD0391" w14:textId="7069EE36" w:rsidR="00175687" w:rsidRPr="00C42B9C" w:rsidRDefault="00175687" w:rsidP="000A3EC2">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 xml:space="preserve">A consulta aos cadastros será realizada </w:t>
      </w:r>
      <w:r w:rsidRPr="00842EDB">
        <w:rPr>
          <w:rFonts w:asciiTheme="minorHAnsi" w:hAnsiTheme="minorHAnsi" w:cs="Arial"/>
          <w:color w:val="000000" w:themeColor="text1"/>
          <w:sz w:val="24"/>
        </w:rPr>
        <w:t xml:space="preserve">em nome da empresa licitante e também de seu sócio majoritário, </w:t>
      </w:r>
      <w:r w:rsidRPr="00C42B9C">
        <w:rPr>
          <w:rFonts w:asciiTheme="minorHAnsi" w:hAnsiTheme="minorHAnsi" w:cs="Arial"/>
          <w:color w:val="000000" w:themeColor="text1"/>
          <w:sz w:val="24"/>
        </w:rPr>
        <w:t>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Pr="00C42B9C" w:rsidRDefault="00175687" w:rsidP="000A3EC2">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Pr="00C42B9C" w:rsidRDefault="00175687" w:rsidP="000A3EC2">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A tentativa de burla será verificada por meio dos vínculos societários, linhas de fornecimento similares, dentre outros.</w:t>
      </w:r>
    </w:p>
    <w:p w14:paraId="2E733AA7" w14:textId="77777777" w:rsidR="0033499C" w:rsidRDefault="00175687" w:rsidP="000A3EC2">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O licitante será convocado</w:t>
      </w:r>
      <w:r w:rsidR="00E456CD">
        <w:rPr>
          <w:rFonts w:asciiTheme="minorHAnsi" w:hAnsiTheme="minorHAnsi" w:cs="Arial"/>
          <w:color w:val="000000" w:themeColor="text1"/>
          <w:sz w:val="24"/>
        </w:rPr>
        <w:t xml:space="preserve"> para manifestação previamente a</w:t>
      </w:r>
      <w:r w:rsidRPr="00C42B9C">
        <w:rPr>
          <w:rFonts w:asciiTheme="minorHAnsi" w:hAnsiTheme="minorHAnsi" w:cs="Arial"/>
          <w:color w:val="000000" w:themeColor="text1"/>
          <w:sz w:val="24"/>
        </w:rPr>
        <w:t xml:space="preserve"> sua desclassificação.</w:t>
      </w:r>
    </w:p>
    <w:p w14:paraId="67D6216E" w14:textId="77777777" w:rsidR="0033499C" w:rsidRDefault="00175687" w:rsidP="000A3EC2">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33499C">
        <w:rPr>
          <w:rFonts w:asciiTheme="minorHAnsi" w:hAnsiTheme="minorHAnsi" w:cs="Arial"/>
          <w:color w:val="000000" w:themeColor="text1"/>
          <w:sz w:val="24"/>
        </w:rPr>
        <w:t>Constatada a existência de sanção, o Pregoeiro reputará o licitante inabilitado, por falta de condição de participação.</w:t>
      </w:r>
    </w:p>
    <w:p w14:paraId="37B690C4" w14:textId="1CCD5DBE" w:rsidR="00175687" w:rsidRPr="0033499C" w:rsidRDefault="00175687" w:rsidP="000A3EC2">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33499C">
        <w:rPr>
          <w:rFonts w:asciiTheme="minorHAnsi" w:hAnsiTheme="minorHAnsi" w:cs="Arial"/>
          <w:color w:val="000000" w:themeColor="text1"/>
          <w:sz w:val="24"/>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E6D7A31" w14:textId="61C600DB" w:rsidR="007F53A1" w:rsidRPr="00C42B9C" w:rsidRDefault="00175687" w:rsidP="000A3EC2">
      <w:pPr>
        <w:pStyle w:val="PADRO"/>
        <w:keepNext w:val="0"/>
        <w:widowControl/>
        <w:numPr>
          <w:ilvl w:val="1"/>
          <w:numId w:val="17"/>
        </w:numPr>
        <w:spacing w:before="120" w:after="120"/>
        <w:rPr>
          <w:rFonts w:asciiTheme="minorHAnsi" w:hAnsiTheme="minorHAnsi" w:cs="Arial"/>
          <w:sz w:val="24"/>
        </w:rPr>
      </w:pPr>
      <w:r w:rsidRPr="00C42B9C">
        <w:rPr>
          <w:rFonts w:asciiTheme="minorHAnsi" w:hAnsiTheme="minorHAnsi" w:cs="Arial"/>
          <w:color w:val="000000" w:themeColor="text1"/>
          <w:sz w:val="24"/>
        </w:rPr>
        <w:t xml:space="preserve">Caso atendidas as condições de participação, </w:t>
      </w:r>
      <w:r w:rsidR="00141DA7" w:rsidRPr="00C42B9C">
        <w:rPr>
          <w:rFonts w:asciiTheme="minorHAnsi" w:hAnsiTheme="minorHAnsi" w:cs="Arial"/>
          <w:sz w:val="24"/>
          <w:szCs w:val="20"/>
        </w:rPr>
        <w:t>a habilitação do licitante</w:t>
      </w:r>
      <w:r w:rsidRPr="00C42B9C">
        <w:rPr>
          <w:rFonts w:asciiTheme="minorHAnsi" w:hAnsiTheme="minorHAnsi" w:cs="Arial"/>
          <w:sz w:val="24"/>
          <w:szCs w:val="20"/>
        </w:rPr>
        <w:t xml:space="preserve"> será verificada por meio do SICAF, nos documentos por ele abrangidos,</w:t>
      </w:r>
      <w:r w:rsidRPr="00C42B9C">
        <w:rPr>
          <w:rFonts w:asciiTheme="minorHAnsi" w:hAnsiTheme="minorHAnsi" w:cs="Arial"/>
          <w:color w:val="000000" w:themeColor="text1"/>
          <w:sz w:val="24"/>
        </w:rPr>
        <w:t xml:space="preserve"> em relação à habilitação jurídica, à regularidade fiscal</w:t>
      </w:r>
      <w:r w:rsidRPr="00C42B9C">
        <w:rPr>
          <w:rFonts w:asciiTheme="minorHAnsi" w:hAnsiTheme="minorHAnsi"/>
          <w:color w:val="000000" w:themeColor="text1"/>
          <w:sz w:val="24"/>
        </w:rPr>
        <w:t xml:space="preserve">, </w:t>
      </w:r>
      <w:r w:rsidRPr="00C42B9C">
        <w:rPr>
          <w:rFonts w:asciiTheme="minorHAnsi" w:hAnsiTheme="minorHAnsi" w:cs="Arial"/>
          <w:color w:val="000000" w:themeColor="text1"/>
          <w:sz w:val="24"/>
        </w:rPr>
        <w:t>à qualificação econômica f</w:t>
      </w:r>
      <w:r w:rsidR="00321C2F">
        <w:rPr>
          <w:rFonts w:asciiTheme="minorHAnsi" w:hAnsiTheme="minorHAnsi" w:cs="Arial"/>
          <w:color w:val="000000" w:themeColor="text1"/>
          <w:sz w:val="24"/>
        </w:rPr>
        <w:t>inanceira e qualificação</w:t>
      </w:r>
      <w:r w:rsidRPr="00C42B9C">
        <w:rPr>
          <w:rFonts w:asciiTheme="minorHAnsi" w:hAnsiTheme="minorHAnsi" w:cs="Arial"/>
          <w:color w:val="000000" w:themeColor="text1"/>
          <w:sz w:val="24"/>
        </w:rPr>
        <w:t xml:space="preserve"> técnica, conforme o disposto na Instrução Normativa SEGES/MP nº 03, de 2018.</w:t>
      </w:r>
    </w:p>
    <w:p w14:paraId="18F5611A" w14:textId="4C4BD7BE" w:rsidR="00996A15" w:rsidRPr="00C42B9C" w:rsidRDefault="2657C157" w:rsidP="000A3EC2">
      <w:pPr>
        <w:pStyle w:val="PADRO"/>
        <w:keepNext w:val="0"/>
        <w:widowControl/>
        <w:numPr>
          <w:ilvl w:val="2"/>
          <w:numId w:val="17"/>
        </w:numPr>
        <w:spacing w:before="120" w:after="120"/>
        <w:rPr>
          <w:rFonts w:asciiTheme="minorHAnsi" w:hAnsiTheme="minorHAnsi" w:cs="Arial"/>
          <w:sz w:val="24"/>
        </w:rPr>
      </w:pPr>
      <w:r w:rsidRPr="00C42B9C">
        <w:rPr>
          <w:rFonts w:asciiTheme="minorHAnsi" w:hAnsiTheme="minorHAnsi" w:cs="Arial"/>
          <w:sz w:val="24"/>
        </w:rPr>
        <w:t xml:space="preserve">O interessado, para efeitos de habilitação prevista na Instrução Normativa SEGES/MP nº 03, de 2018 mediante utilização do sistema, deverá atender às condições exigidas no cadastramento no </w:t>
      </w:r>
      <w:r w:rsidR="00532993" w:rsidRPr="00C42B9C">
        <w:rPr>
          <w:rFonts w:asciiTheme="minorHAnsi" w:hAnsiTheme="minorHAnsi" w:cs="Arial"/>
          <w:sz w:val="24"/>
        </w:rPr>
        <w:t>SICAF</w:t>
      </w:r>
      <w:r w:rsidRPr="00C42B9C">
        <w:rPr>
          <w:rFonts w:asciiTheme="minorHAnsi" w:hAnsiTheme="minorHAnsi" w:cs="Arial"/>
          <w:sz w:val="24"/>
        </w:rPr>
        <w:t xml:space="preserve"> até o terceiro dia útil anterior à data prevista para recebimento das propostas;</w:t>
      </w:r>
    </w:p>
    <w:p w14:paraId="68B4F3B0" w14:textId="77777777" w:rsidR="00175687" w:rsidRPr="00842EDB" w:rsidRDefault="00175687" w:rsidP="000A3EC2">
      <w:pPr>
        <w:numPr>
          <w:ilvl w:val="2"/>
          <w:numId w:val="17"/>
        </w:numPr>
        <w:spacing w:before="120" w:after="120" w:line="276" w:lineRule="auto"/>
        <w:jc w:val="both"/>
        <w:rPr>
          <w:rFonts w:asciiTheme="minorHAnsi" w:hAnsiTheme="minorHAnsi" w:cs="Arial"/>
          <w:color w:val="000000"/>
          <w:sz w:val="24"/>
          <w:szCs w:val="20"/>
        </w:rPr>
      </w:pPr>
      <w:r w:rsidRPr="00842EDB">
        <w:rPr>
          <w:rFonts w:asciiTheme="minorHAnsi" w:hAnsiTheme="minorHAnsi" w:cs="Arial"/>
          <w:color w:val="000000"/>
          <w:sz w:val="24"/>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C42B9C" w:rsidRDefault="00175687" w:rsidP="000A3EC2">
      <w:pPr>
        <w:numPr>
          <w:ilvl w:val="2"/>
          <w:numId w:val="17"/>
        </w:numPr>
        <w:spacing w:before="120" w:after="120" w:line="276" w:lineRule="auto"/>
        <w:jc w:val="both"/>
        <w:rPr>
          <w:rFonts w:asciiTheme="minorHAnsi" w:hAnsiTheme="minorHAnsi" w:cs="Arial"/>
          <w:color w:val="000000" w:themeColor="text1"/>
          <w:sz w:val="24"/>
        </w:rPr>
      </w:pPr>
      <w:r w:rsidRPr="00C42B9C">
        <w:rPr>
          <w:rFonts w:asciiTheme="minorHAnsi" w:hAnsiTheme="minorHAnsi" w:cs="Arial"/>
          <w:color w:val="000000"/>
          <w:sz w:val="24"/>
          <w:szCs w:val="20"/>
        </w:rPr>
        <w:t xml:space="preserve">O descumprimento do subitem acima </w:t>
      </w:r>
      <w:r w:rsidRPr="00842EDB">
        <w:rPr>
          <w:rFonts w:asciiTheme="minorHAnsi" w:hAnsiTheme="minorHAnsi" w:cs="Arial"/>
          <w:color w:val="000000"/>
          <w:sz w:val="24"/>
          <w:szCs w:val="20"/>
        </w:rPr>
        <w:t>implicará a inabilitação do licitante,</w:t>
      </w:r>
      <w:r w:rsidRPr="00C42B9C">
        <w:rPr>
          <w:rFonts w:asciiTheme="minorHAnsi" w:hAnsiTheme="minorHAnsi" w:cs="Arial"/>
          <w:color w:val="000000"/>
          <w:sz w:val="24"/>
          <w:szCs w:val="20"/>
        </w:rPr>
        <w:t xml:space="preserve"> exceto se a consulta aos sítios eletrônicos oficiais emissores de certidões feita pelo Pregoeiro lograr êxito em encontrar a(s) certidão(ões) válida(s), conforme art. 43, §3º, do Decreto 10.024, de 2019.</w:t>
      </w:r>
    </w:p>
    <w:p w14:paraId="7EA03D9E" w14:textId="2AD7251D" w:rsidR="001E7281" w:rsidRPr="00C42B9C" w:rsidRDefault="001E7281" w:rsidP="000A3EC2">
      <w:pPr>
        <w:pStyle w:val="PADRO"/>
        <w:keepNext w:val="0"/>
        <w:widowControl/>
        <w:numPr>
          <w:ilvl w:val="1"/>
          <w:numId w:val="17"/>
        </w:numPr>
        <w:spacing w:before="120" w:after="120"/>
        <w:rPr>
          <w:rFonts w:asciiTheme="minorHAnsi" w:hAnsiTheme="minorHAnsi" w:cs="Arial"/>
          <w:sz w:val="24"/>
        </w:rPr>
      </w:pPr>
      <w:r w:rsidRPr="00C42B9C">
        <w:rPr>
          <w:rFonts w:asciiTheme="minorHAnsi" w:hAnsiTheme="minorHAnsi" w:cs="Arial"/>
          <w:color w:val="000000" w:themeColor="text1"/>
          <w:sz w:val="24"/>
        </w:rPr>
        <w:t>Havendo a n</w:t>
      </w:r>
      <w:r w:rsidRPr="00C42B9C">
        <w:rPr>
          <w:rFonts w:asciiTheme="minorHAnsi" w:hAnsiTheme="minorHAnsi" w:cs="Arial"/>
          <w:color w:val="000000"/>
          <w:sz w:val="24"/>
          <w:szCs w:val="20"/>
        </w:rPr>
        <w:t>ecessidade de envio de documentos de habilitação complementares</w:t>
      </w:r>
      <w:r w:rsidRPr="00C42B9C">
        <w:rPr>
          <w:rFonts w:asciiTheme="minorHAnsi" w:hAnsiTheme="minorHAnsi" w:cs="Arial"/>
          <w:color w:val="000000" w:themeColor="text1"/>
          <w:sz w:val="24"/>
        </w:rPr>
        <w:t xml:space="preserve">, </w:t>
      </w:r>
      <w:r w:rsidRPr="00C42B9C">
        <w:rPr>
          <w:rFonts w:asciiTheme="minorHAnsi" w:hAnsiTheme="minorHAnsi" w:cs="Arial"/>
          <w:color w:val="000000"/>
          <w:sz w:val="24"/>
          <w:szCs w:val="20"/>
        </w:rPr>
        <w:t>necessários à confirmação daqueles exigidos neste Edital e já apresentados, </w:t>
      </w:r>
      <w:r w:rsidRPr="00C42B9C">
        <w:rPr>
          <w:rFonts w:asciiTheme="minorHAnsi" w:hAnsiTheme="minorHAnsi" w:cs="Arial"/>
          <w:color w:val="000000" w:themeColor="text1"/>
          <w:sz w:val="24"/>
        </w:rPr>
        <w:t xml:space="preserve">o licitante será convocado a encaminhá-los, </w:t>
      </w:r>
      <w:r w:rsidRPr="00C42B9C">
        <w:rPr>
          <w:rFonts w:asciiTheme="minorHAnsi" w:hAnsiTheme="minorHAnsi" w:cs="Arial"/>
          <w:color w:val="000000"/>
          <w:sz w:val="24"/>
          <w:szCs w:val="20"/>
        </w:rPr>
        <w:t>em formato digital, via sistema,</w:t>
      </w:r>
      <w:r w:rsidRPr="00C42B9C">
        <w:rPr>
          <w:rFonts w:asciiTheme="minorHAnsi" w:hAnsiTheme="minorHAnsi" w:cs="Arial"/>
          <w:color w:val="000000" w:themeColor="text1"/>
          <w:sz w:val="24"/>
        </w:rPr>
        <w:t xml:space="preserve"> no prazo </w:t>
      </w:r>
      <w:r w:rsidRPr="00660E2E">
        <w:rPr>
          <w:rFonts w:asciiTheme="minorHAnsi" w:hAnsiTheme="minorHAnsi" w:cs="Arial"/>
          <w:sz w:val="24"/>
        </w:rPr>
        <w:t>de</w:t>
      </w:r>
      <w:r w:rsidRPr="00C42B9C">
        <w:rPr>
          <w:rFonts w:asciiTheme="minorHAnsi" w:hAnsiTheme="minorHAnsi" w:cs="Arial"/>
          <w:b/>
          <w:color w:val="FF0000"/>
          <w:sz w:val="24"/>
        </w:rPr>
        <w:t xml:space="preserve"> </w:t>
      </w:r>
      <w:r w:rsidR="00D5750F" w:rsidRPr="00C42B9C">
        <w:rPr>
          <w:rFonts w:asciiTheme="minorHAnsi" w:hAnsiTheme="minorHAnsi" w:cs="Arial"/>
          <w:b/>
          <w:color w:val="FF0000"/>
          <w:sz w:val="24"/>
        </w:rPr>
        <w:t>.....</w:t>
      </w:r>
      <w:r w:rsidR="003C300E" w:rsidRPr="00C42B9C">
        <w:rPr>
          <w:rFonts w:asciiTheme="minorHAnsi" w:hAnsiTheme="minorHAnsi" w:cs="Arial"/>
          <w:b/>
          <w:color w:val="FF0000"/>
          <w:sz w:val="24"/>
        </w:rPr>
        <w:t xml:space="preserve"> (</w:t>
      </w:r>
      <w:r w:rsidR="00D5750F" w:rsidRPr="00C42B9C">
        <w:rPr>
          <w:rFonts w:asciiTheme="minorHAnsi" w:hAnsiTheme="minorHAnsi" w:cs="Arial"/>
          <w:b/>
          <w:color w:val="FF0000"/>
          <w:sz w:val="24"/>
        </w:rPr>
        <w:t xml:space="preserve">..........) </w:t>
      </w:r>
      <w:r w:rsidRPr="00C42B9C">
        <w:rPr>
          <w:rFonts w:asciiTheme="minorHAnsi" w:hAnsiTheme="minorHAnsi" w:cs="Arial"/>
          <w:b/>
          <w:color w:val="FF0000"/>
          <w:sz w:val="24"/>
        </w:rPr>
        <w:t>horas</w:t>
      </w:r>
      <w:r w:rsidRPr="00C42B9C">
        <w:rPr>
          <w:rFonts w:asciiTheme="minorHAnsi" w:hAnsiTheme="minorHAnsi" w:cs="Arial"/>
          <w:color w:val="000000" w:themeColor="text1"/>
          <w:sz w:val="24"/>
        </w:rPr>
        <w:t>, sob pena de inabilitação.</w:t>
      </w:r>
    </w:p>
    <w:p w14:paraId="07BABB48" w14:textId="2E4199C3" w:rsidR="003C300E" w:rsidRPr="00C42B9C" w:rsidRDefault="003C300E" w:rsidP="003C300E">
      <w:pPr>
        <w:pStyle w:val="citao2"/>
        <w:spacing w:line="276" w:lineRule="auto"/>
        <w:rPr>
          <w:rFonts w:asciiTheme="minorHAnsi" w:hAnsiTheme="minorHAnsi" w:cs="Arial"/>
          <w:i w:val="0"/>
        </w:rPr>
      </w:pPr>
      <w:r w:rsidRPr="00C42B9C">
        <w:rPr>
          <w:rFonts w:asciiTheme="minorHAnsi" w:hAnsiTheme="minorHAnsi" w:cs="Arial"/>
          <w:b/>
          <w:bCs/>
          <w:i w:val="0"/>
        </w:rPr>
        <w:t xml:space="preserve">Nota Explicativa: </w:t>
      </w:r>
      <w:r w:rsidR="00714970">
        <w:rPr>
          <w:rFonts w:asciiTheme="minorHAnsi" w:hAnsiTheme="minorHAnsi" w:cs="Arial"/>
          <w:i w:val="0"/>
        </w:rPr>
        <w:t xml:space="preserve">Decreto nº 10.024, de 2019 </w:t>
      </w:r>
      <w:r w:rsidRPr="00C42B9C">
        <w:rPr>
          <w:rFonts w:asciiTheme="minorHAnsi" w:hAnsiTheme="minorHAnsi" w:cs="Arial"/>
          <w:i w:val="0"/>
        </w:rPr>
        <w:t xml:space="preserve">Art. 38, §2º: “O instrumento convocatório deverá estabelecer </w:t>
      </w:r>
      <w:r w:rsidRPr="00C42B9C">
        <w:rPr>
          <w:rFonts w:asciiTheme="minorHAnsi" w:hAnsiTheme="minorHAnsi" w:cs="Arial"/>
          <w:b/>
          <w:i w:val="0"/>
        </w:rPr>
        <w:t>prazo de, no mínimo, duas horas,</w:t>
      </w:r>
      <w:r w:rsidRPr="00C42B9C">
        <w:rPr>
          <w:rFonts w:asciiTheme="minorHAnsi" w:hAnsiTheme="minorHAnsi" w:cs="Arial"/>
          <w:i w:val="0"/>
        </w:rPr>
        <w:t xml:space="preserve"> contado da solicitação do pregoeiro no sistema, para envio da proposta e, se necessário, dos documentos complementares, adequada ao último lance ofertado após a negociação”</w:t>
      </w:r>
    </w:p>
    <w:p w14:paraId="1F4A7D6F" w14:textId="5FB64D6F" w:rsidR="003C300E" w:rsidRPr="00C42B9C" w:rsidRDefault="003C300E" w:rsidP="003C300E">
      <w:pPr>
        <w:pStyle w:val="citao2"/>
        <w:spacing w:line="276" w:lineRule="auto"/>
        <w:rPr>
          <w:rFonts w:asciiTheme="minorHAnsi" w:hAnsiTheme="minorHAnsi" w:cs="Arial"/>
          <w:i w:val="0"/>
        </w:rPr>
      </w:pPr>
      <w:r w:rsidRPr="00C42B9C">
        <w:rPr>
          <w:rFonts w:asciiTheme="minorHAnsi" w:hAnsiTheme="minorHAnsi" w:cs="Arial"/>
          <w:b/>
          <w:i w:val="0"/>
        </w:rPr>
        <w:t xml:space="preserve">Os documentos complementares a serem requisitados e apresentados </w:t>
      </w:r>
      <w:r w:rsidRPr="00C42B9C">
        <w:rPr>
          <w:rFonts w:asciiTheme="minorHAnsi" w:hAnsiTheme="minorHAnsi" w:cs="Arial"/>
          <w:b/>
          <w:i w:val="0"/>
          <w:u w:val="single"/>
        </w:rPr>
        <w:t>não poderão ser os já exigidos para fins de habilitação no instrumento convocatório.</w:t>
      </w:r>
      <w:r w:rsidRPr="00C42B9C">
        <w:rPr>
          <w:rFonts w:asciiTheme="minorHAnsi" w:hAnsiTheme="minorHAnsi" w:cs="Arial"/>
          <w:b/>
          <w:i w:val="0"/>
        </w:rPr>
        <w:t xml:space="preserve">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6468C5D1" w14:textId="51F9B8E8" w:rsidR="001E7281" w:rsidRPr="00C42B9C" w:rsidRDefault="001E7281" w:rsidP="000A3EC2">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 xml:space="preserve">Somente haverá a necessidade de comprovação do preenchimento de requisitos mediante apresentação dos documentos originais </w:t>
      </w:r>
      <w:r w:rsidR="000C3921" w:rsidRPr="00C42B9C">
        <w:rPr>
          <w:rFonts w:asciiTheme="minorHAnsi" w:hAnsiTheme="minorHAnsi" w:cs="Arial"/>
          <w:sz w:val="24"/>
        </w:rPr>
        <w:t>não digitais</w:t>
      </w:r>
      <w:r w:rsidRPr="00C42B9C">
        <w:rPr>
          <w:rFonts w:asciiTheme="minorHAnsi" w:hAnsiTheme="minorHAnsi" w:cs="Arial"/>
          <w:sz w:val="24"/>
        </w:rPr>
        <w:t xml:space="preserve"> quando houver dúvida em relação à integridade do documento digital.</w:t>
      </w:r>
    </w:p>
    <w:p w14:paraId="33E0F627" w14:textId="77777777" w:rsidR="001E7281" w:rsidRPr="00C42B9C" w:rsidRDefault="001E7281" w:rsidP="000A3EC2">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Não serão aceitos documentos de habilitação com indicação de CNPJ/CPF diferentes, salvo aqueles legalmente permitidos.</w:t>
      </w:r>
    </w:p>
    <w:p w14:paraId="584FF914" w14:textId="77777777" w:rsidR="001E7281" w:rsidRPr="00C42B9C" w:rsidRDefault="001E7281" w:rsidP="000A3EC2">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73A4DF" w14:textId="77777777" w:rsidR="0033499C" w:rsidRDefault="001E7281" w:rsidP="000A3EC2">
      <w:pPr>
        <w:numPr>
          <w:ilvl w:val="2"/>
          <w:numId w:val="17"/>
        </w:numPr>
        <w:spacing w:before="120" w:after="120" w:line="276" w:lineRule="auto"/>
        <w:jc w:val="both"/>
        <w:rPr>
          <w:rFonts w:asciiTheme="minorHAnsi" w:hAnsiTheme="minorHAnsi" w:cs="Arial"/>
          <w:sz w:val="24"/>
        </w:rPr>
      </w:pPr>
      <w:r w:rsidRPr="00C42B9C">
        <w:rPr>
          <w:rFonts w:asciiTheme="minorHAnsi" w:hAnsiTheme="minorHAnsi" w:cs="Arial"/>
          <w:sz w:val="24"/>
        </w:rPr>
        <w:t>Serão aceitos registros de CNPJ de licitante matriz e filial com diferenças de números de documentos pertinentes ao CND e ao CRF/FGTS, quando for comprovada a centralização do recolhimento dessas contribuições.</w:t>
      </w:r>
    </w:p>
    <w:p w14:paraId="089B380B" w14:textId="2D85FF3D" w:rsidR="001E7281" w:rsidRPr="0033499C" w:rsidRDefault="001E7281" w:rsidP="000A3EC2">
      <w:pPr>
        <w:numPr>
          <w:ilvl w:val="1"/>
          <w:numId w:val="17"/>
        </w:numPr>
        <w:spacing w:before="120" w:after="120" w:line="276" w:lineRule="auto"/>
        <w:jc w:val="both"/>
        <w:rPr>
          <w:rFonts w:asciiTheme="minorHAnsi" w:hAnsiTheme="minorHAnsi" w:cs="Arial"/>
          <w:sz w:val="24"/>
        </w:rPr>
      </w:pPr>
      <w:r w:rsidRPr="0033499C">
        <w:rPr>
          <w:rFonts w:asciiTheme="minorHAnsi" w:hAnsiTheme="minorHAnsi" w:cs="Arial"/>
          <w:color w:val="000000"/>
          <w:sz w:val="24"/>
        </w:rPr>
        <w:t>Ressalvado o disposto no item 5.3, os licitantes deverão encaminhar, nos termos deste Edital, a documentação relacionada nos itens a seguir, para fins de habilitação</w:t>
      </w:r>
      <w:r w:rsidR="00673EDA" w:rsidRPr="0033499C">
        <w:rPr>
          <w:rFonts w:asciiTheme="minorHAnsi" w:hAnsiTheme="minorHAnsi" w:cs="Arial"/>
          <w:color w:val="000000"/>
          <w:sz w:val="24"/>
        </w:rPr>
        <w:t>.</w:t>
      </w:r>
    </w:p>
    <w:p w14:paraId="64C83365" w14:textId="77777777" w:rsidR="0033499C" w:rsidRPr="0033499C" w:rsidRDefault="000F104D" w:rsidP="000A3EC2">
      <w:pPr>
        <w:pStyle w:val="PargrafodaLista"/>
        <w:numPr>
          <w:ilvl w:val="1"/>
          <w:numId w:val="17"/>
        </w:numPr>
        <w:spacing w:before="120" w:after="120"/>
        <w:contextualSpacing w:val="0"/>
        <w:jc w:val="both"/>
        <w:rPr>
          <w:rFonts w:asciiTheme="minorHAnsi" w:hAnsiTheme="minorHAnsi" w:cs="Arial"/>
          <w:b/>
          <w:bCs/>
          <w:color w:val="000000" w:themeColor="text1"/>
          <w:sz w:val="24"/>
        </w:rPr>
      </w:pPr>
      <w:r w:rsidRPr="00452C73">
        <w:rPr>
          <w:rFonts w:asciiTheme="minorHAnsi" w:hAnsiTheme="minorHAnsi" w:cs="Arial"/>
          <w:b/>
          <w:bCs/>
          <w:color w:val="000000"/>
          <w:sz w:val="24"/>
        </w:rPr>
        <w:t xml:space="preserve">Habilitação jurídica: </w:t>
      </w:r>
    </w:p>
    <w:p w14:paraId="3BA7E709" w14:textId="77777777" w:rsidR="0033499C" w:rsidRPr="0033499C" w:rsidRDefault="003C300E" w:rsidP="000A3EC2">
      <w:pPr>
        <w:pStyle w:val="PargrafodaLista"/>
        <w:numPr>
          <w:ilvl w:val="2"/>
          <w:numId w:val="17"/>
        </w:numPr>
        <w:spacing w:before="120" w:after="120"/>
        <w:contextualSpacing w:val="0"/>
        <w:jc w:val="both"/>
        <w:rPr>
          <w:rFonts w:asciiTheme="minorHAnsi" w:hAnsiTheme="minorHAnsi" w:cs="Arial"/>
          <w:b/>
          <w:bCs/>
          <w:color w:val="000000" w:themeColor="text1"/>
          <w:sz w:val="24"/>
        </w:rPr>
      </w:pPr>
      <w:r w:rsidRPr="0033499C">
        <w:rPr>
          <w:rFonts w:asciiTheme="minorHAnsi" w:hAnsiTheme="minorHAnsi" w:cs="Arial"/>
          <w:sz w:val="24"/>
          <w:szCs w:val="20"/>
        </w:rPr>
        <w:t>N</w:t>
      </w:r>
      <w:r w:rsidR="000F104D" w:rsidRPr="0033499C">
        <w:rPr>
          <w:rFonts w:asciiTheme="minorHAnsi" w:hAnsiTheme="minorHAnsi" w:cs="Arial"/>
          <w:sz w:val="24"/>
          <w:szCs w:val="20"/>
        </w:rPr>
        <w:t>o caso de empresário individual, inscrição no Registro Público de Empresas Mercantis</w:t>
      </w:r>
      <w:r w:rsidR="00593A7A" w:rsidRPr="0033499C">
        <w:rPr>
          <w:rFonts w:asciiTheme="minorHAnsi" w:hAnsiTheme="minorHAnsi" w:cs="Arial"/>
          <w:sz w:val="24"/>
          <w:szCs w:val="20"/>
        </w:rPr>
        <w:t>, a cargo da Junta Comercial da respectiva sede</w:t>
      </w:r>
      <w:r w:rsidR="000F104D" w:rsidRPr="0033499C">
        <w:rPr>
          <w:rFonts w:asciiTheme="minorHAnsi" w:hAnsiTheme="minorHAnsi" w:cs="Arial"/>
          <w:i/>
          <w:sz w:val="24"/>
          <w:szCs w:val="20"/>
        </w:rPr>
        <w:t>;</w:t>
      </w:r>
    </w:p>
    <w:p w14:paraId="5906D433" w14:textId="77777777" w:rsidR="0033499C" w:rsidRPr="0033499C" w:rsidRDefault="00ED35A7" w:rsidP="000A3EC2">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7E0C368" w14:textId="0E61CD86" w:rsidR="0033499C" w:rsidRPr="0033499C" w:rsidRDefault="003C300E" w:rsidP="000A3EC2">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I</w:t>
      </w:r>
      <w:r w:rsidR="000F104D" w:rsidRPr="0033499C">
        <w:rPr>
          <w:rFonts w:asciiTheme="minorHAnsi" w:hAnsiTheme="minorHAnsi" w:cs="Arial"/>
          <w:color w:val="000000"/>
          <w:sz w:val="24"/>
          <w:szCs w:val="20"/>
        </w:rPr>
        <w:t xml:space="preserve">nscrição no Registro Público de Empresas Mercantis onde opera, com averbação no Registro onde tem sede a matriz, no caso </w:t>
      </w:r>
      <w:r w:rsidR="00714970">
        <w:rPr>
          <w:rFonts w:asciiTheme="minorHAnsi" w:hAnsiTheme="minorHAnsi" w:cs="Arial"/>
          <w:color w:val="000000"/>
          <w:sz w:val="24"/>
          <w:szCs w:val="20"/>
        </w:rPr>
        <w:t xml:space="preserve">de ser o </w:t>
      </w:r>
      <w:r w:rsidR="00996A15" w:rsidRPr="0033499C">
        <w:rPr>
          <w:rFonts w:asciiTheme="minorHAnsi" w:hAnsiTheme="minorHAnsi" w:cs="Arial"/>
          <w:color w:val="000000"/>
          <w:sz w:val="24"/>
          <w:szCs w:val="20"/>
        </w:rPr>
        <w:t xml:space="preserve">participante sucursal, </w:t>
      </w:r>
      <w:r w:rsidR="000F104D" w:rsidRPr="0033499C">
        <w:rPr>
          <w:rFonts w:asciiTheme="minorHAnsi" w:hAnsiTheme="minorHAnsi" w:cs="Arial"/>
          <w:color w:val="000000"/>
          <w:sz w:val="24"/>
          <w:szCs w:val="20"/>
        </w:rPr>
        <w:t>filial ou agência;</w:t>
      </w:r>
    </w:p>
    <w:p w14:paraId="039D1276" w14:textId="77777777" w:rsidR="0033499C" w:rsidRPr="0033499C" w:rsidRDefault="002C5E97" w:rsidP="000A3EC2">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No caso de sociedade simples: inscrição do ato constitutivo no Registro Civil das Pessoas Jurídicas do local de sua sede, acompanhada de prova da indicação dos seus administradores;</w:t>
      </w:r>
    </w:p>
    <w:p w14:paraId="467222A2" w14:textId="77777777" w:rsidR="0033499C" w:rsidRPr="0033499C" w:rsidRDefault="003C300E" w:rsidP="000A3EC2">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D</w:t>
      </w:r>
      <w:r w:rsidR="000F104D" w:rsidRPr="0033499C">
        <w:rPr>
          <w:rFonts w:asciiTheme="minorHAnsi" w:hAnsiTheme="minorHAnsi" w:cs="Arial"/>
          <w:color w:val="000000"/>
          <w:sz w:val="24"/>
          <w:szCs w:val="20"/>
        </w:rPr>
        <w:t>ecreto de autorização, em se tratando de sociedade empresária estrangeira em funcionamento no País;</w:t>
      </w:r>
    </w:p>
    <w:p w14:paraId="45387B43" w14:textId="77777777" w:rsidR="0033499C" w:rsidRPr="0033499C" w:rsidRDefault="002059AC" w:rsidP="000A3EC2">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bCs/>
          <w:color w:val="000000"/>
          <w:sz w:val="24"/>
          <w:szCs w:val="20"/>
        </w:rPr>
        <w:t>Os documentos acima deverão estar acompanhados de todas as alteraçõe</w:t>
      </w:r>
      <w:r w:rsidR="007E666A" w:rsidRPr="0033499C">
        <w:rPr>
          <w:rFonts w:asciiTheme="minorHAnsi" w:hAnsiTheme="minorHAnsi" w:cs="Arial"/>
          <w:bCs/>
          <w:color w:val="000000"/>
          <w:sz w:val="24"/>
          <w:szCs w:val="20"/>
        </w:rPr>
        <w:t>s ou da consolidação respectiva.</w:t>
      </w:r>
    </w:p>
    <w:p w14:paraId="3AAAAD5E" w14:textId="22DDA2EA" w:rsidR="0033499C" w:rsidRPr="0033499C" w:rsidRDefault="000F104D" w:rsidP="000A3EC2">
      <w:pPr>
        <w:pStyle w:val="PargrafodaLista"/>
        <w:numPr>
          <w:ilvl w:val="1"/>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b/>
          <w:bCs/>
          <w:color w:val="000000"/>
          <w:sz w:val="24"/>
          <w:szCs w:val="20"/>
        </w:rPr>
        <w:t>Regularidade fiscal</w:t>
      </w:r>
      <w:r w:rsidR="00FA267A" w:rsidRPr="0033499C">
        <w:rPr>
          <w:rFonts w:asciiTheme="minorHAnsi" w:hAnsiTheme="minorHAnsi" w:cs="Arial"/>
          <w:b/>
          <w:bCs/>
          <w:color w:val="000000"/>
          <w:sz w:val="24"/>
          <w:szCs w:val="20"/>
        </w:rPr>
        <w:t xml:space="preserve"> e trabalhista</w:t>
      </w:r>
      <w:r w:rsidRPr="0033499C">
        <w:rPr>
          <w:rFonts w:asciiTheme="minorHAnsi" w:hAnsiTheme="minorHAnsi" w:cs="Arial"/>
          <w:b/>
          <w:bCs/>
          <w:color w:val="000000"/>
          <w:sz w:val="24"/>
          <w:szCs w:val="20"/>
        </w:rPr>
        <w:t>:</w:t>
      </w:r>
    </w:p>
    <w:p w14:paraId="7961983B" w14:textId="4E041E6E" w:rsidR="0033499C"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sidRPr="0033499C">
        <w:rPr>
          <w:rFonts w:asciiTheme="minorHAnsi" w:hAnsiTheme="minorHAnsi" w:cs="Arial"/>
          <w:sz w:val="24"/>
          <w:szCs w:val="20"/>
          <w:lang w:eastAsia="en-US"/>
        </w:rPr>
        <w:t>Prova</w:t>
      </w:r>
      <w:r w:rsidR="000F104D" w:rsidRPr="0033499C">
        <w:rPr>
          <w:rFonts w:asciiTheme="minorHAnsi" w:hAnsiTheme="minorHAnsi" w:cs="Arial"/>
          <w:sz w:val="24"/>
          <w:szCs w:val="20"/>
          <w:lang w:eastAsia="en-US"/>
        </w:rPr>
        <w:t xml:space="preserve"> de inscrição no Cadastro Nacional de Pessoas Jurídicas;</w:t>
      </w:r>
    </w:p>
    <w:p w14:paraId="6E868F13" w14:textId="17C2C9BC" w:rsidR="0033499C"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Pr>
          <w:rFonts w:asciiTheme="minorHAnsi" w:hAnsiTheme="minorHAnsi" w:cs="Arial"/>
          <w:sz w:val="24"/>
          <w:szCs w:val="20"/>
        </w:rPr>
        <w:t>P</w:t>
      </w:r>
      <w:r w:rsidR="000E4F8C" w:rsidRPr="0033499C">
        <w:rPr>
          <w:rFonts w:asciiTheme="minorHAnsi" w:hAnsiTheme="minorHAnsi" w:cs="Arial"/>
          <w:sz w:val="24"/>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2A2709">
        <w:rPr>
          <w:rFonts w:asciiTheme="minorHAnsi" w:hAnsiTheme="minorHAnsi" w:cs="Arial"/>
          <w:sz w:val="24"/>
          <w:szCs w:val="20"/>
        </w:rPr>
        <w:t>;</w:t>
      </w:r>
    </w:p>
    <w:p w14:paraId="41AB7860" w14:textId="40ABC15D" w:rsidR="00B730B9"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sidRPr="0033499C">
        <w:rPr>
          <w:rFonts w:asciiTheme="minorHAnsi" w:hAnsiTheme="minorHAnsi" w:cs="Arial"/>
          <w:color w:val="000000"/>
          <w:sz w:val="24"/>
          <w:szCs w:val="20"/>
          <w:lang w:eastAsia="en-US"/>
        </w:rPr>
        <w:t>Prova</w:t>
      </w:r>
      <w:r w:rsidR="000F104D" w:rsidRPr="0033499C">
        <w:rPr>
          <w:rFonts w:asciiTheme="minorHAnsi" w:hAnsiTheme="minorHAnsi" w:cs="Arial"/>
          <w:color w:val="000000"/>
          <w:sz w:val="24"/>
          <w:szCs w:val="20"/>
          <w:lang w:eastAsia="en-US"/>
        </w:rPr>
        <w:t xml:space="preserve"> de regularidade com o Fundo de Garantia do Tempo de Serviço (FGTS);</w:t>
      </w:r>
    </w:p>
    <w:p w14:paraId="7A5A2969" w14:textId="672C19EA" w:rsidR="00B730B9"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sz w:val="24"/>
          <w:szCs w:val="20"/>
          <w:lang w:eastAsia="en-US"/>
        </w:rPr>
        <w:t>Prova</w:t>
      </w:r>
      <w:r w:rsidR="00A5694E" w:rsidRPr="00B730B9">
        <w:rPr>
          <w:rFonts w:asciiTheme="minorHAnsi" w:hAnsiTheme="minorHAnsi" w:cs="Arial"/>
          <w:sz w:val="24"/>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AB32AA" w14:textId="080B2984" w:rsidR="00B730B9"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bCs/>
          <w:sz w:val="24"/>
          <w:szCs w:val="20"/>
        </w:rPr>
        <w:t>Prova</w:t>
      </w:r>
      <w:r w:rsidR="000F104D" w:rsidRPr="00B730B9">
        <w:rPr>
          <w:rFonts w:asciiTheme="minorHAnsi" w:hAnsiTheme="minorHAnsi" w:cs="Arial"/>
          <w:bCs/>
          <w:sz w:val="24"/>
          <w:szCs w:val="20"/>
        </w:rPr>
        <w:t xml:space="preserve"> de inscrição no cadastro de contribuintes municipal, relativo ao domicílio ou sede do licitante, pertinente ao seu ramo de atividade e compatível com o objeto contratual; </w:t>
      </w:r>
    </w:p>
    <w:p w14:paraId="212AFB64" w14:textId="08A937E3" w:rsidR="002932BE" w:rsidRPr="002932BE" w:rsidRDefault="00714970" w:rsidP="000A3EC2">
      <w:pPr>
        <w:pStyle w:val="PargrafodaLista"/>
        <w:numPr>
          <w:ilvl w:val="2"/>
          <w:numId w:val="17"/>
        </w:numPr>
        <w:spacing w:before="120" w:after="120" w:line="276" w:lineRule="auto"/>
        <w:contextualSpacing w:val="0"/>
        <w:jc w:val="both"/>
        <w:rPr>
          <w:rFonts w:asciiTheme="minorHAnsi" w:hAnsiTheme="minorHAnsi" w:cs="Arial"/>
          <w:sz w:val="24"/>
          <w:szCs w:val="20"/>
        </w:rPr>
      </w:pPr>
      <w:r w:rsidRPr="002932BE">
        <w:rPr>
          <w:rFonts w:asciiTheme="minorHAnsi" w:hAnsiTheme="minorHAnsi" w:cs="Arial"/>
          <w:sz w:val="24"/>
          <w:szCs w:val="20"/>
        </w:rPr>
        <w:t>Prova</w:t>
      </w:r>
      <w:r w:rsidR="002932BE" w:rsidRPr="002932BE">
        <w:rPr>
          <w:rFonts w:asciiTheme="minorHAnsi" w:hAnsiTheme="minorHAnsi" w:cs="Arial"/>
          <w:sz w:val="24"/>
          <w:szCs w:val="20"/>
        </w:rPr>
        <w:t xml:space="preserve"> de regularidade com a Fazenda Estadual/Municipal do domicílio ou sede do licitante; </w:t>
      </w:r>
    </w:p>
    <w:p w14:paraId="3EC7710D" w14:textId="5102F6B8" w:rsidR="00B730B9" w:rsidRDefault="00714970" w:rsidP="000A3EC2">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sz w:val="24"/>
          <w:szCs w:val="20"/>
        </w:rPr>
        <w:t>Caso</w:t>
      </w:r>
      <w:r w:rsidR="000F104D" w:rsidRPr="00B730B9">
        <w:rPr>
          <w:rFonts w:asciiTheme="minorHAnsi" w:hAnsiTheme="minorHAnsi" w:cs="Arial"/>
          <w:sz w:val="24"/>
          <w:szCs w:val="20"/>
        </w:rPr>
        <w:t xml:space="preserve"> o licitante seja considerado isento dos tributos </w:t>
      </w:r>
      <w:r w:rsidR="00E02AE7" w:rsidRPr="00B730B9">
        <w:rPr>
          <w:rFonts w:asciiTheme="minorHAnsi" w:hAnsiTheme="minorHAnsi" w:cs="Arial"/>
          <w:sz w:val="24"/>
          <w:szCs w:val="20"/>
        </w:rPr>
        <w:t xml:space="preserve">municipais </w:t>
      </w:r>
      <w:r w:rsidR="000F104D" w:rsidRPr="00B730B9">
        <w:rPr>
          <w:rFonts w:asciiTheme="minorHAnsi" w:hAnsiTheme="minorHAnsi" w:cs="Arial"/>
          <w:sz w:val="24"/>
          <w:szCs w:val="20"/>
        </w:rPr>
        <w:t>relacionados ao objeto licitatório, deverá comprovar tal condição mediante a apresentação de declaração da Fazenda Municipal</w:t>
      </w:r>
      <w:r w:rsidR="00291ABA" w:rsidRPr="00B730B9">
        <w:rPr>
          <w:rFonts w:asciiTheme="minorHAnsi" w:hAnsiTheme="minorHAnsi" w:cs="Arial"/>
          <w:sz w:val="24"/>
          <w:szCs w:val="20"/>
        </w:rPr>
        <w:t xml:space="preserve"> </w:t>
      </w:r>
      <w:r w:rsidR="000F104D" w:rsidRPr="00B730B9">
        <w:rPr>
          <w:rFonts w:asciiTheme="minorHAnsi" w:hAnsiTheme="minorHAnsi" w:cs="Arial"/>
          <w:sz w:val="24"/>
          <w:szCs w:val="20"/>
        </w:rPr>
        <w:t xml:space="preserve">do seu domicílio ou sede, ou outra equivalente, na forma da lei; </w:t>
      </w:r>
    </w:p>
    <w:p w14:paraId="58E5B0BF" w14:textId="77777777" w:rsidR="00B730B9" w:rsidRPr="008D449C" w:rsidRDefault="00E57279" w:rsidP="000A3EC2">
      <w:pPr>
        <w:numPr>
          <w:ilvl w:val="1"/>
          <w:numId w:val="17"/>
        </w:numPr>
        <w:spacing w:before="120" w:after="120" w:line="276" w:lineRule="auto"/>
        <w:jc w:val="both"/>
        <w:rPr>
          <w:rFonts w:asciiTheme="minorHAnsi" w:hAnsiTheme="minorHAnsi" w:cs="Arial"/>
          <w:b/>
          <w:bCs/>
          <w:color w:val="FF0000"/>
          <w:sz w:val="24"/>
          <w:szCs w:val="20"/>
        </w:rPr>
      </w:pPr>
      <w:r w:rsidRPr="00B730B9">
        <w:rPr>
          <w:rFonts w:asciiTheme="minorHAnsi" w:hAnsiTheme="minorHAnsi" w:cs="Arial"/>
          <w:b/>
          <w:color w:val="000000"/>
          <w:sz w:val="24"/>
          <w:szCs w:val="20"/>
        </w:rPr>
        <w:t xml:space="preserve"> </w:t>
      </w:r>
      <w:r w:rsidR="00FE116B" w:rsidRPr="008D449C">
        <w:rPr>
          <w:rFonts w:asciiTheme="minorHAnsi" w:hAnsiTheme="minorHAnsi" w:cs="Arial"/>
          <w:b/>
          <w:color w:val="FF0000"/>
          <w:sz w:val="24"/>
          <w:szCs w:val="20"/>
        </w:rPr>
        <w:t>Qualificação</w:t>
      </w:r>
      <w:r w:rsidR="006F777E" w:rsidRPr="008D449C">
        <w:rPr>
          <w:rFonts w:asciiTheme="minorHAnsi" w:hAnsiTheme="minorHAnsi" w:cs="Arial"/>
          <w:b/>
          <w:color w:val="FF0000"/>
          <w:sz w:val="24"/>
          <w:szCs w:val="20"/>
        </w:rPr>
        <w:t xml:space="preserve"> Econômico-Financeira</w:t>
      </w:r>
      <w:r w:rsidR="000F104D" w:rsidRPr="008D449C">
        <w:rPr>
          <w:rFonts w:asciiTheme="minorHAnsi" w:hAnsiTheme="minorHAnsi" w:cs="Arial"/>
          <w:b/>
          <w:color w:val="FF0000"/>
          <w:sz w:val="24"/>
          <w:szCs w:val="20"/>
        </w:rPr>
        <w:t>:</w:t>
      </w:r>
      <w:r w:rsidR="000F104D" w:rsidRPr="008D449C">
        <w:rPr>
          <w:rFonts w:asciiTheme="minorHAnsi" w:hAnsiTheme="minorHAnsi" w:cs="Arial"/>
          <w:b/>
          <w:bCs/>
          <w:iCs/>
          <w:color w:val="FF0000"/>
          <w:sz w:val="24"/>
          <w:szCs w:val="20"/>
        </w:rPr>
        <w:t xml:space="preserve"> </w:t>
      </w:r>
      <w:bookmarkStart w:id="2" w:name="_Hlk519668602"/>
    </w:p>
    <w:p w14:paraId="5E7BD39A" w14:textId="72342C83" w:rsidR="00B730B9" w:rsidRPr="008D449C" w:rsidRDefault="00714970" w:rsidP="000A3EC2">
      <w:pPr>
        <w:numPr>
          <w:ilvl w:val="2"/>
          <w:numId w:val="17"/>
        </w:numPr>
        <w:spacing w:before="120" w:after="120" w:line="276" w:lineRule="auto"/>
        <w:jc w:val="both"/>
        <w:rPr>
          <w:rFonts w:asciiTheme="minorHAnsi" w:hAnsiTheme="minorHAnsi" w:cs="Arial"/>
          <w:b/>
          <w:bCs/>
          <w:color w:val="FF0000"/>
          <w:sz w:val="24"/>
          <w:szCs w:val="20"/>
        </w:rPr>
      </w:pPr>
      <w:r w:rsidRPr="008D449C">
        <w:rPr>
          <w:rFonts w:asciiTheme="minorHAnsi" w:hAnsiTheme="minorHAnsi" w:cs="Arial"/>
          <w:color w:val="FF0000"/>
          <w:sz w:val="24"/>
          <w:szCs w:val="20"/>
        </w:rPr>
        <w:t>Certidão</w:t>
      </w:r>
      <w:r w:rsidR="000F104D" w:rsidRPr="008D449C">
        <w:rPr>
          <w:rFonts w:asciiTheme="minorHAnsi" w:hAnsiTheme="minorHAnsi" w:cs="Arial"/>
          <w:color w:val="FF0000"/>
          <w:sz w:val="24"/>
          <w:szCs w:val="20"/>
        </w:rPr>
        <w:t xml:space="preserve"> negativa de falência expedida pelo distribuidor da sede do licitante;</w:t>
      </w:r>
      <w:bookmarkEnd w:id="2"/>
    </w:p>
    <w:p w14:paraId="4F9C07AB" w14:textId="12B2BDB3" w:rsidR="00B730B9" w:rsidRPr="008D449C" w:rsidRDefault="00714970" w:rsidP="000A3EC2">
      <w:pPr>
        <w:numPr>
          <w:ilvl w:val="2"/>
          <w:numId w:val="17"/>
        </w:numPr>
        <w:spacing w:before="120" w:after="120" w:line="276" w:lineRule="auto"/>
        <w:jc w:val="both"/>
        <w:rPr>
          <w:rFonts w:asciiTheme="minorHAnsi" w:hAnsiTheme="minorHAnsi" w:cs="Arial"/>
          <w:b/>
          <w:bCs/>
          <w:color w:val="FF0000"/>
          <w:sz w:val="24"/>
          <w:szCs w:val="20"/>
        </w:rPr>
      </w:pPr>
      <w:r w:rsidRPr="008D449C">
        <w:rPr>
          <w:rFonts w:asciiTheme="minorHAnsi" w:hAnsiTheme="minorHAnsi" w:cs="Arial"/>
          <w:color w:val="FF0000"/>
          <w:sz w:val="24"/>
          <w:szCs w:val="20"/>
        </w:rPr>
        <w:t>Balanço</w:t>
      </w:r>
      <w:r w:rsidR="000F104D" w:rsidRPr="008D449C">
        <w:rPr>
          <w:rFonts w:asciiTheme="minorHAnsi" w:hAnsiTheme="minorHAnsi" w:cs="Arial"/>
          <w:color w:val="FF0000"/>
          <w:sz w:val="24"/>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0D60834B" w:rsidR="000F104D" w:rsidRPr="008D449C" w:rsidRDefault="00714970" w:rsidP="000A3EC2">
      <w:pPr>
        <w:numPr>
          <w:ilvl w:val="3"/>
          <w:numId w:val="17"/>
        </w:numPr>
        <w:spacing w:before="120" w:after="120" w:line="276" w:lineRule="auto"/>
        <w:jc w:val="both"/>
        <w:rPr>
          <w:rFonts w:asciiTheme="minorHAnsi" w:hAnsiTheme="minorHAnsi" w:cs="Arial"/>
          <w:b/>
          <w:bCs/>
          <w:color w:val="FF0000"/>
          <w:sz w:val="24"/>
          <w:szCs w:val="20"/>
        </w:rPr>
      </w:pPr>
      <w:r w:rsidRPr="008D449C">
        <w:rPr>
          <w:rFonts w:asciiTheme="minorHAnsi" w:hAnsiTheme="minorHAnsi" w:cs="Arial"/>
          <w:color w:val="FF0000"/>
          <w:sz w:val="24"/>
          <w:szCs w:val="20"/>
          <w:lang w:eastAsia="en-US"/>
        </w:rPr>
        <w:t>No</w:t>
      </w:r>
      <w:r w:rsidR="000F104D" w:rsidRPr="008D449C">
        <w:rPr>
          <w:rFonts w:asciiTheme="minorHAnsi" w:hAnsiTheme="minorHAnsi" w:cs="Arial"/>
          <w:color w:val="FF0000"/>
          <w:sz w:val="24"/>
          <w:szCs w:val="20"/>
          <w:lang w:eastAsia="en-US"/>
        </w:rPr>
        <w:t xml:space="preserve"> caso de </w:t>
      </w:r>
      <w:r w:rsidR="000F104D" w:rsidRPr="008D449C">
        <w:rPr>
          <w:rFonts w:asciiTheme="minorHAnsi" w:hAnsiTheme="minorHAnsi" w:cs="Arial"/>
          <w:color w:val="FF0000"/>
          <w:sz w:val="24"/>
          <w:szCs w:val="20"/>
        </w:rPr>
        <w:t>empresa</w:t>
      </w:r>
      <w:r w:rsidR="000F104D" w:rsidRPr="008D449C">
        <w:rPr>
          <w:rFonts w:asciiTheme="minorHAnsi" w:hAnsiTheme="minorHAnsi" w:cs="Arial"/>
          <w:color w:val="FF0000"/>
          <w:sz w:val="24"/>
          <w:szCs w:val="20"/>
          <w:lang w:eastAsia="en-US"/>
        </w:rPr>
        <w:t xml:space="preserve"> constituída no exercício social vigente, admite-se a apresentação </w:t>
      </w:r>
      <w:r w:rsidR="000F104D" w:rsidRPr="008D449C">
        <w:rPr>
          <w:rFonts w:asciiTheme="minorHAnsi" w:hAnsiTheme="minorHAnsi" w:cs="Arial"/>
          <w:color w:val="FF0000"/>
          <w:sz w:val="24"/>
        </w:rPr>
        <w:t>de balanço patrimonial e demonstrações contábeis referentes ao período de existência da sociedade;</w:t>
      </w:r>
    </w:p>
    <w:p w14:paraId="1CC76677" w14:textId="6A368335" w:rsidR="00A03C7D" w:rsidRPr="008D449C" w:rsidRDefault="00714970" w:rsidP="000A3EC2">
      <w:pPr>
        <w:numPr>
          <w:ilvl w:val="3"/>
          <w:numId w:val="17"/>
        </w:numPr>
        <w:tabs>
          <w:tab w:val="left" w:pos="1440"/>
        </w:tabs>
        <w:autoSpaceDE w:val="0"/>
        <w:snapToGrid w:val="0"/>
        <w:spacing w:before="120" w:after="120" w:line="276" w:lineRule="auto"/>
        <w:jc w:val="both"/>
        <w:rPr>
          <w:rFonts w:asciiTheme="minorHAnsi" w:hAnsiTheme="minorHAnsi" w:cs="Arial"/>
          <w:color w:val="FF0000"/>
          <w:sz w:val="24"/>
        </w:rPr>
      </w:pPr>
      <w:r w:rsidRPr="008D449C">
        <w:rPr>
          <w:rFonts w:asciiTheme="minorHAnsi" w:hAnsiTheme="minorHAnsi" w:cs="Arial"/>
          <w:color w:val="FF0000"/>
          <w:sz w:val="24"/>
        </w:rPr>
        <w:t>É</w:t>
      </w:r>
      <w:r w:rsidR="00A03C7D" w:rsidRPr="008D449C">
        <w:rPr>
          <w:rFonts w:asciiTheme="minorHAnsi" w:hAnsiTheme="minorHAnsi" w:cs="Arial"/>
          <w:color w:val="FF0000"/>
          <w:sz w:val="24"/>
        </w:rPr>
        <w:t xml:space="preserve"> admissível o balanço intermediário, se deco</w:t>
      </w:r>
      <w:r w:rsidR="005B1C59" w:rsidRPr="008D449C">
        <w:rPr>
          <w:rFonts w:asciiTheme="minorHAnsi" w:hAnsiTheme="minorHAnsi" w:cs="Arial"/>
          <w:color w:val="FF0000"/>
          <w:sz w:val="24"/>
        </w:rPr>
        <w:t>rrer de lei ou contrato</w:t>
      </w:r>
      <w:r w:rsidR="008B2CE0" w:rsidRPr="008D449C">
        <w:rPr>
          <w:rFonts w:asciiTheme="minorHAnsi" w:hAnsiTheme="minorHAnsi" w:cs="Arial"/>
          <w:color w:val="FF0000"/>
          <w:sz w:val="24"/>
        </w:rPr>
        <w:t>/estatuto</w:t>
      </w:r>
      <w:r w:rsidR="005B1C59" w:rsidRPr="008D449C">
        <w:rPr>
          <w:rFonts w:asciiTheme="minorHAnsi" w:hAnsiTheme="minorHAnsi" w:cs="Arial"/>
          <w:color w:val="FF0000"/>
          <w:sz w:val="24"/>
        </w:rPr>
        <w:t xml:space="preserve"> </w:t>
      </w:r>
      <w:r w:rsidR="005B1C59" w:rsidRPr="008D449C">
        <w:rPr>
          <w:rFonts w:asciiTheme="minorHAnsi" w:hAnsiTheme="minorHAnsi" w:cs="Arial"/>
          <w:color w:val="FF0000"/>
          <w:sz w:val="24"/>
          <w:szCs w:val="20"/>
        </w:rPr>
        <w:t>social</w:t>
      </w:r>
      <w:r w:rsidR="005B1C59" w:rsidRPr="008D449C">
        <w:rPr>
          <w:rFonts w:asciiTheme="minorHAnsi" w:hAnsiTheme="minorHAnsi" w:cs="Arial"/>
          <w:color w:val="FF0000"/>
          <w:sz w:val="24"/>
        </w:rPr>
        <w:t>.</w:t>
      </w:r>
    </w:p>
    <w:p w14:paraId="6FE96D05" w14:textId="43FF1847" w:rsidR="00B52B41" w:rsidRPr="008D449C" w:rsidRDefault="00714970" w:rsidP="000A3EC2">
      <w:pPr>
        <w:numPr>
          <w:ilvl w:val="2"/>
          <w:numId w:val="17"/>
        </w:numPr>
        <w:tabs>
          <w:tab w:val="left" w:pos="1440"/>
        </w:tabs>
        <w:autoSpaceDE w:val="0"/>
        <w:snapToGrid w:val="0"/>
        <w:spacing w:before="120" w:after="120" w:line="276" w:lineRule="auto"/>
        <w:ind w:left="1134" w:firstLine="0"/>
        <w:jc w:val="both"/>
        <w:rPr>
          <w:rFonts w:asciiTheme="minorHAnsi" w:hAnsiTheme="minorHAnsi" w:cs="Arial"/>
          <w:color w:val="FF0000"/>
          <w:sz w:val="24"/>
          <w:szCs w:val="20"/>
        </w:rPr>
      </w:pPr>
      <w:r w:rsidRPr="008D449C">
        <w:rPr>
          <w:rFonts w:asciiTheme="minorHAnsi" w:hAnsiTheme="minorHAnsi" w:cs="Arial"/>
          <w:color w:val="FF0000"/>
          <w:sz w:val="24"/>
          <w:szCs w:val="20"/>
        </w:rPr>
        <w:t>Comprovação</w:t>
      </w:r>
      <w:r w:rsidR="00B52B41" w:rsidRPr="008D449C">
        <w:rPr>
          <w:rFonts w:asciiTheme="minorHAnsi" w:hAnsiTheme="minorHAnsi" w:cs="Arial"/>
          <w:color w:val="FF0000"/>
          <w:sz w:val="24"/>
          <w:szCs w:val="20"/>
        </w:rPr>
        <w:t xml:space="preserve"> da boa situação financeira da empresa mediante obtenção de índices de Liquidez Geral (LG), Solvência Geral (SG) e Liquidez Corrente (LC)</w:t>
      </w:r>
      <w:r>
        <w:rPr>
          <w:rFonts w:asciiTheme="minorHAnsi" w:hAnsiTheme="minorHAnsi" w:cs="Arial"/>
          <w:color w:val="FF0000"/>
          <w:sz w:val="24"/>
          <w:szCs w:val="20"/>
        </w:rPr>
        <w:t xml:space="preserve">, superiores a 1 (um), obtidos </w:t>
      </w:r>
      <w:r w:rsidR="00B52B41" w:rsidRPr="008D449C">
        <w:rPr>
          <w:rFonts w:asciiTheme="minorHAnsi" w:hAnsiTheme="minorHAnsi" w:cs="Arial"/>
          <w:color w:val="FF0000"/>
          <w:sz w:val="24"/>
          <w:szCs w:val="20"/>
        </w:rPr>
        <w:t>pela aplicação das seguintes fórmulas:</w:t>
      </w:r>
      <w:r w:rsidR="00BB0200" w:rsidRPr="008D449C">
        <w:rPr>
          <w:rFonts w:asciiTheme="minorHAnsi" w:hAnsiTheme="minorHAnsi" w:cs="Arial"/>
          <w:color w:val="FF0000"/>
          <w:sz w:val="24"/>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8D449C" w14:paraId="462B94A4" w14:textId="77777777" w:rsidTr="00604447">
        <w:tc>
          <w:tcPr>
            <w:tcW w:w="2235" w:type="dxa"/>
            <w:vMerge w:val="restart"/>
            <w:vAlign w:val="center"/>
          </w:tcPr>
          <w:p w14:paraId="690845C3"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LG =</w:t>
            </w:r>
          </w:p>
        </w:tc>
        <w:tc>
          <w:tcPr>
            <w:tcW w:w="4252" w:type="dxa"/>
            <w:tcBorders>
              <w:bottom w:val="single" w:sz="4" w:space="0" w:color="auto"/>
            </w:tcBorders>
            <w:vAlign w:val="bottom"/>
          </w:tcPr>
          <w:p w14:paraId="7D6927DF"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Ativo Circulante + Realizável a Longo Prazo</w:t>
            </w:r>
          </w:p>
        </w:tc>
      </w:tr>
      <w:tr w:rsidR="00E96CB9" w:rsidRPr="008D449C" w14:paraId="3D016233" w14:textId="77777777" w:rsidTr="00604447">
        <w:tc>
          <w:tcPr>
            <w:tcW w:w="2235" w:type="dxa"/>
            <w:vMerge/>
          </w:tcPr>
          <w:p w14:paraId="10F23085"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p>
        </w:tc>
        <w:tc>
          <w:tcPr>
            <w:tcW w:w="4252" w:type="dxa"/>
            <w:tcBorders>
              <w:top w:val="single" w:sz="4" w:space="0" w:color="auto"/>
            </w:tcBorders>
          </w:tcPr>
          <w:p w14:paraId="363C2919"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Passivo Circulante + Passivo Não Circulante</w:t>
            </w:r>
          </w:p>
        </w:tc>
      </w:tr>
    </w:tbl>
    <w:p w14:paraId="79210841" w14:textId="77777777" w:rsidR="00536923" w:rsidRPr="008D449C" w:rsidRDefault="00536923" w:rsidP="00F57532">
      <w:pPr>
        <w:tabs>
          <w:tab w:val="left" w:pos="1440"/>
        </w:tabs>
        <w:autoSpaceDE w:val="0"/>
        <w:snapToGrid w:val="0"/>
        <w:spacing w:line="276" w:lineRule="auto"/>
        <w:ind w:left="1134"/>
        <w:jc w:val="both"/>
        <w:rPr>
          <w:rFonts w:asciiTheme="minorHAnsi" w:hAnsiTheme="minorHAnsi" w:cs="Arial"/>
          <w:color w:val="FF0000"/>
          <w:sz w:val="24"/>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8D449C" w14:paraId="4741A9B7" w14:textId="77777777" w:rsidTr="0013709F">
        <w:trPr>
          <w:cantSplit/>
        </w:trPr>
        <w:tc>
          <w:tcPr>
            <w:tcW w:w="2235" w:type="dxa"/>
            <w:vMerge w:val="restart"/>
            <w:vAlign w:val="center"/>
          </w:tcPr>
          <w:p w14:paraId="03469BA1"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SG =</w:t>
            </w:r>
          </w:p>
        </w:tc>
        <w:tc>
          <w:tcPr>
            <w:tcW w:w="4394" w:type="dxa"/>
            <w:tcBorders>
              <w:bottom w:val="single" w:sz="4" w:space="0" w:color="auto"/>
            </w:tcBorders>
            <w:vAlign w:val="bottom"/>
          </w:tcPr>
          <w:p w14:paraId="46CD2643"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Ativo Total</w:t>
            </w:r>
          </w:p>
        </w:tc>
      </w:tr>
      <w:tr w:rsidR="00E96CB9" w:rsidRPr="008D449C" w14:paraId="5B553C05" w14:textId="77777777" w:rsidTr="0013709F">
        <w:trPr>
          <w:cantSplit/>
        </w:trPr>
        <w:tc>
          <w:tcPr>
            <w:tcW w:w="2235" w:type="dxa"/>
            <w:vMerge/>
          </w:tcPr>
          <w:p w14:paraId="3D18A600"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p>
        </w:tc>
        <w:tc>
          <w:tcPr>
            <w:tcW w:w="4394" w:type="dxa"/>
            <w:tcBorders>
              <w:top w:val="single" w:sz="4" w:space="0" w:color="auto"/>
            </w:tcBorders>
          </w:tcPr>
          <w:p w14:paraId="75A523A4"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Passivo Circulante + Passivo Não Circulante</w:t>
            </w:r>
          </w:p>
        </w:tc>
      </w:tr>
    </w:tbl>
    <w:p w14:paraId="6FEC65F4" w14:textId="77777777" w:rsidR="00E96CB9" w:rsidRPr="008D449C" w:rsidRDefault="00E96CB9" w:rsidP="00F57532">
      <w:pPr>
        <w:tabs>
          <w:tab w:val="left" w:pos="1440"/>
        </w:tabs>
        <w:autoSpaceDE w:val="0"/>
        <w:snapToGrid w:val="0"/>
        <w:spacing w:line="276" w:lineRule="auto"/>
        <w:ind w:left="1134"/>
        <w:jc w:val="both"/>
        <w:rPr>
          <w:rFonts w:asciiTheme="minorHAnsi" w:hAnsiTheme="minorHAnsi" w:cs="Arial"/>
          <w:color w:val="FF0000"/>
          <w:sz w:val="24"/>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8D449C" w14:paraId="6BE5786E" w14:textId="77777777" w:rsidTr="00604447">
        <w:tc>
          <w:tcPr>
            <w:tcW w:w="2235" w:type="dxa"/>
            <w:vMerge w:val="restart"/>
            <w:vAlign w:val="center"/>
          </w:tcPr>
          <w:p w14:paraId="5B102F2F"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LC =</w:t>
            </w:r>
          </w:p>
        </w:tc>
        <w:tc>
          <w:tcPr>
            <w:tcW w:w="2551" w:type="dxa"/>
            <w:tcBorders>
              <w:bottom w:val="single" w:sz="4" w:space="0" w:color="auto"/>
            </w:tcBorders>
            <w:vAlign w:val="bottom"/>
          </w:tcPr>
          <w:p w14:paraId="16EF0D7F"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Ativo Circulante</w:t>
            </w:r>
          </w:p>
        </w:tc>
      </w:tr>
      <w:tr w:rsidR="00E96CB9" w:rsidRPr="008D449C" w14:paraId="566104E1" w14:textId="77777777" w:rsidTr="00604447">
        <w:tc>
          <w:tcPr>
            <w:tcW w:w="2235" w:type="dxa"/>
            <w:vMerge/>
          </w:tcPr>
          <w:p w14:paraId="5D4A161C"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p>
        </w:tc>
        <w:tc>
          <w:tcPr>
            <w:tcW w:w="2551" w:type="dxa"/>
            <w:tcBorders>
              <w:top w:val="single" w:sz="4" w:space="0" w:color="auto"/>
            </w:tcBorders>
          </w:tcPr>
          <w:p w14:paraId="7E3F1DA3" w14:textId="77777777" w:rsidR="00E96CB9" w:rsidRPr="008D449C" w:rsidRDefault="00E96CB9" w:rsidP="00F57532">
            <w:pPr>
              <w:tabs>
                <w:tab w:val="left" w:pos="1440"/>
              </w:tabs>
              <w:autoSpaceDE w:val="0"/>
              <w:snapToGrid w:val="0"/>
              <w:spacing w:line="276" w:lineRule="auto"/>
              <w:jc w:val="both"/>
              <w:rPr>
                <w:rFonts w:asciiTheme="minorHAnsi" w:hAnsiTheme="minorHAnsi" w:cs="Arial"/>
                <w:color w:val="FF0000"/>
                <w:sz w:val="24"/>
                <w:szCs w:val="20"/>
              </w:rPr>
            </w:pPr>
            <w:r w:rsidRPr="008D449C">
              <w:rPr>
                <w:rFonts w:asciiTheme="minorHAnsi" w:hAnsiTheme="minorHAnsi" w:cs="Arial"/>
                <w:color w:val="FF0000"/>
                <w:sz w:val="24"/>
                <w:szCs w:val="20"/>
              </w:rPr>
              <w:t>Passivo Circulante</w:t>
            </w:r>
          </w:p>
        </w:tc>
      </w:tr>
    </w:tbl>
    <w:p w14:paraId="6304FF95" w14:textId="77777777" w:rsidR="00F4645D" w:rsidRPr="008D449C" w:rsidRDefault="00F4645D" w:rsidP="001F28BE">
      <w:pPr>
        <w:spacing w:line="276" w:lineRule="auto"/>
        <w:jc w:val="both"/>
        <w:rPr>
          <w:rFonts w:asciiTheme="minorHAnsi" w:hAnsiTheme="minorHAnsi" w:cs="Arial"/>
          <w:b/>
          <w:color w:val="FF0000"/>
          <w:sz w:val="24"/>
          <w:szCs w:val="20"/>
          <w:lang w:eastAsia="en-US"/>
        </w:rPr>
      </w:pPr>
    </w:p>
    <w:p w14:paraId="58C0914D" w14:textId="77777777" w:rsidR="007A370E" w:rsidRPr="008D449C" w:rsidRDefault="004B32A8" w:rsidP="000A3EC2">
      <w:pPr>
        <w:pStyle w:val="PargrafodaLista"/>
        <w:numPr>
          <w:ilvl w:val="2"/>
          <w:numId w:val="17"/>
        </w:numPr>
        <w:tabs>
          <w:tab w:val="left" w:pos="1440"/>
        </w:tabs>
        <w:autoSpaceDE w:val="0"/>
        <w:snapToGrid w:val="0"/>
        <w:spacing w:before="120" w:after="120" w:line="276" w:lineRule="auto"/>
        <w:jc w:val="both"/>
        <w:rPr>
          <w:rFonts w:asciiTheme="minorHAnsi" w:hAnsiTheme="minorHAnsi" w:cs="Arial"/>
          <w:color w:val="FF0000"/>
          <w:sz w:val="24"/>
          <w:szCs w:val="20"/>
        </w:rPr>
      </w:pPr>
      <w:r w:rsidRPr="008D449C">
        <w:rPr>
          <w:rFonts w:asciiTheme="minorHAnsi" w:hAnsiTheme="minorHAnsi"/>
          <w:color w:val="FF0000"/>
          <w:sz w:val="24"/>
        </w:rPr>
        <w:t xml:space="preserve">As empresas, cadastradas ou não no </w:t>
      </w:r>
      <w:r w:rsidR="00532993" w:rsidRPr="008D449C">
        <w:rPr>
          <w:rFonts w:asciiTheme="minorHAnsi" w:hAnsiTheme="minorHAnsi"/>
          <w:color w:val="FF0000"/>
          <w:sz w:val="24"/>
        </w:rPr>
        <w:t>SICAF</w:t>
      </w:r>
      <w:r w:rsidRPr="008D449C">
        <w:rPr>
          <w:rFonts w:asciiTheme="minorHAnsi" w:hAnsiTheme="minorHAnsi"/>
          <w:color w:val="FF0000"/>
          <w:sz w:val="24"/>
        </w:rPr>
        <w:t xml:space="preserve">, que apresentarem resultado inferior </w:t>
      </w:r>
      <w:r w:rsidRPr="008D449C">
        <w:rPr>
          <w:rFonts w:asciiTheme="minorHAnsi" w:hAnsiTheme="minorHAnsi" w:cs="Arial"/>
          <w:color w:val="FF0000"/>
          <w:sz w:val="24"/>
          <w:szCs w:val="20"/>
        </w:rPr>
        <w:t>ou igual a 1(um) em qualquer dos índices de Liquidez Geral (LG), Solvência Geral</w:t>
      </w:r>
      <w:r w:rsidRPr="008D449C">
        <w:rPr>
          <w:rFonts w:asciiTheme="minorHAnsi" w:hAnsiTheme="minorHAnsi"/>
          <w:color w:val="FF0000"/>
          <w:sz w:val="24"/>
        </w:rPr>
        <w:t xml:space="preserve"> (SG) e Liquidez Corrente (LC), deverão comprovar</w:t>
      </w:r>
      <w:r w:rsidR="007722A4" w:rsidRPr="008D449C">
        <w:rPr>
          <w:rFonts w:asciiTheme="minorHAnsi" w:hAnsiTheme="minorHAnsi"/>
          <w:color w:val="FF0000"/>
          <w:sz w:val="24"/>
        </w:rPr>
        <w:t xml:space="preserve"> patrimônio líquido de 10%</w:t>
      </w:r>
      <w:r w:rsidRPr="008D449C">
        <w:rPr>
          <w:rFonts w:asciiTheme="minorHAnsi" w:hAnsiTheme="minorHAnsi"/>
          <w:color w:val="FF0000"/>
          <w:sz w:val="24"/>
        </w:rPr>
        <w:t xml:space="preserve"> do valor estimado da contratação ou do item pertinente.</w:t>
      </w:r>
    </w:p>
    <w:p w14:paraId="706A10C7" w14:textId="53A36E78" w:rsidR="008D449C" w:rsidRPr="008D449C" w:rsidRDefault="008D449C" w:rsidP="008D449C">
      <w:pPr>
        <w:pStyle w:val="Citao"/>
        <w:rPr>
          <w:rFonts w:asciiTheme="minorHAnsi" w:hAnsiTheme="minorHAnsi" w:cstheme="minorHAnsi"/>
          <w:i w:val="0"/>
          <w:color w:val="auto"/>
        </w:rPr>
      </w:pPr>
      <w:r w:rsidRPr="00E63A78">
        <w:rPr>
          <w:rFonts w:asciiTheme="minorHAnsi" w:eastAsia="Arial" w:hAnsiTheme="minorHAnsi" w:cstheme="minorHAnsi"/>
          <w:b/>
          <w:i w:val="0"/>
          <w:color w:val="auto"/>
        </w:rPr>
        <w:t>Nota Explicativa:</w:t>
      </w:r>
      <w:r w:rsidRPr="00E63A78">
        <w:rPr>
          <w:rFonts w:asciiTheme="minorHAnsi" w:eastAsia="Arial" w:hAnsiTheme="minorHAnsi" w:cstheme="minorHAnsi"/>
          <w:i w:val="0"/>
          <w:color w:val="auto"/>
        </w:rPr>
        <w:t xml:space="preserve"> Para serviços que haja necessidade de exigência de qualificação econômica financeira da empresa licitante, manter o item 9.10 </w:t>
      </w:r>
    </w:p>
    <w:p w14:paraId="0140B538" w14:textId="4FC28FB9" w:rsidR="007A370E" w:rsidRPr="00842EDB" w:rsidRDefault="00B730B9" w:rsidP="000A3EC2">
      <w:pPr>
        <w:pStyle w:val="PargrafodaLista"/>
        <w:numPr>
          <w:ilvl w:val="1"/>
          <w:numId w:val="17"/>
        </w:numPr>
        <w:tabs>
          <w:tab w:val="left" w:pos="1440"/>
        </w:tabs>
        <w:autoSpaceDE w:val="0"/>
        <w:snapToGrid w:val="0"/>
        <w:spacing w:before="120" w:after="120" w:line="276" w:lineRule="auto"/>
        <w:jc w:val="both"/>
        <w:rPr>
          <w:rFonts w:asciiTheme="minorHAnsi" w:hAnsiTheme="minorHAnsi" w:cs="Arial"/>
          <w:sz w:val="24"/>
        </w:rPr>
      </w:pPr>
      <w:r w:rsidRPr="00842EDB">
        <w:rPr>
          <w:rFonts w:asciiTheme="minorHAnsi" w:eastAsia="Calibri" w:hAnsiTheme="minorHAnsi" w:cs="Arial"/>
          <w:iCs/>
          <w:color w:val="000000"/>
          <w:sz w:val="24"/>
          <w:lang w:eastAsia="en-US"/>
        </w:rPr>
        <w:t xml:space="preserve"> </w:t>
      </w:r>
      <w:r w:rsidR="007A370E" w:rsidRPr="00842EDB">
        <w:rPr>
          <w:rFonts w:asciiTheme="minorHAnsi" w:eastAsia="Calibri" w:hAnsiTheme="minorHAnsi" w:cs="Arial"/>
          <w:iCs/>
          <w:color w:val="000000"/>
          <w:sz w:val="24"/>
          <w:lang w:eastAsia="en-US"/>
        </w:rPr>
        <w:t xml:space="preserve">As comprovações exigidas acima poderão ser substituídas pelos níveis </w:t>
      </w:r>
      <w:r w:rsidR="007A370E" w:rsidRPr="00842EDB">
        <w:rPr>
          <w:rFonts w:asciiTheme="minorHAnsi" w:eastAsia="Calibri" w:hAnsiTheme="minorHAnsi" w:cs="Arial"/>
          <w:iCs/>
          <w:color w:val="FF0000"/>
          <w:sz w:val="24"/>
          <w:lang w:eastAsia="en-US"/>
        </w:rPr>
        <w:t>I (Credenciamento), II (habilitação jurídica), III (regularidade fiscal e trabalhista), IV (regularidade fiscal Estadual / Municipal) e VI (qualificação econômico-financeira)</w:t>
      </w:r>
      <w:r w:rsidR="007A370E" w:rsidRPr="00842EDB">
        <w:rPr>
          <w:rFonts w:asciiTheme="minorHAnsi" w:eastAsia="Calibri" w:hAnsiTheme="minorHAnsi" w:cs="Arial"/>
          <w:iCs/>
          <w:color w:val="000000"/>
          <w:sz w:val="24"/>
          <w:lang w:eastAsia="en-US"/>
        </w:rPr>
        <w:t xml:space="preserve"> do Sicaf.</w:t>
      </w:r>
    </w:p>
    <w:p w14:paraId="228A96EB" w14:textId="7F176A20" w:rsidR="0054040B" w:rsidRPr="00842EDB" w:rsidRDefault="0054040B" w:rsidP="000A3EC2">
      <w:pPr>
        <w:numPr>
          <w:ilvl w:val="2"/>
          <w:numId w:val="17"/>
        </w:numPr>
        <w:spacing w:before="120" w:after="120" w:line="276" w:lineRule="auto"/>
        <w:jc w:val="both"/>
        <w:rPr>
          <w:rFonts w:asciiTheme="minorHAnsi" w:hAnsiTheme="minorHAnsi" w:cs="Arial"/>
          <w:color w:val="000000"/>
          <w:sz w:val="24"/>
          <w:szCs w:val="20"/>
        </w:rPr>
      </w:pPr>
      <w:r w:rsidRPr="00842EDB">
        <w:rPr>
          <w:rFonts w:asciiTheme="minorHAnsi" w:hAnsiTheme="minorHAnsi" w:cs="Arial"/>
          <w:color w:val="000000"/>
          <w:sz w:val="24"/>
          <w:szCs w:val="20"/>
        </w:rPr>
        <w:t>É dever do licitante manter atualizadas as comprovações constantes do SICAF para que estejam vigentes durante a sessão pública, ou encaminhar, em conjunto com a apresentação da proposta, a respectiva documentação atualizada.</w:t>
      </w:r>
    </w:p>
    <w:p w14:paraId="3C348CAF" w14:textId="709B3A4B" w:rsidR="002E1EE8" w:rsidRPr="008D449C" w:rsidRDefault="007A370E" w:rsidP="008D449C">
      <w:pPr>
        <w:pStyle w:val="Citao"/>
        <w:spacing w:before="240" w:after="240" w:line="276" w:lineRule="auto"/>
        <w:rPr>
          <w:rFonts w:asciiTheme="minorHAnsi" w:hAnsiTheme="minorHAnsi" w:cs="Arial"/>
          <w:i w:val="0"/>
          <w:szCs w:val="20"/>
        </w:rPr>
      </w:pPr>
      <w:r w:rsidRPr="00490ED3">
        <w:rPr>
          <w:rFonts w:asciiTheme="minorHAnsi" w:hAnsiTheme="minorHAnsi" w:cs="Arial"/>
          <w:b/>
          <w:i w:val="0"/>
          <w:szCs w:val="20"/>
        </w:rPr>
        <w:t>Nota Explicativa:</w:t>
      </w:r>
      <w:r w:rsidRPr="00490ED3">
        <w:rPr>
          <w:rFonts w:asciiTheme="minorHAnsi" w:hAnsiTheme="minorHAnsi" w:cs="Arial"/>
          <w:i w:val="0"/>
          <w:szCs w:val="20"/>
        </w:rPr>
        <w:t xml:space="preserve"> Deve o elaborador do edital indicar quais níveis do Sicaf serão exigidos para fins de comprovação de habilitação. </w:t>
      </w:r>
    </w:p>
    <w:p w14:paraId="6451BC16" w14:textId="06604997" w:rsidR="006126A1" w:rsidRDefault="004036E0" w:rsidP="000A3EC2">
      <w:pPr>
        <w:numPr>
          <w:ilvl w:val="1"/>
          <w:numId w:val="17"/>
        </w:numPr>
        <w:spacing w:before="120" w:after="120" w:line="276" w:lineRule="auto"/>
        <w:ind w:left="425" w:firstLine="0"/>
        <w:jc w:val="both"/>
        <w:rPr>
          <w:rFonts w:asciiTheme="minorHAnsi" w:hAnsiTheme="minorHAnsi" w:cs="Arial"/>
          <w:b/>
          <w:bCs/>
          <w:iCs/>
          <w:sz w:val="24"/>
          <w:szCs w:val="20"/>
        </w:rPr>
      </w:pPr>
      <w:r w:rsidRPr="00211378">
        <w:rPr>
          <w:rFonts w:cs="Arial"/>
          <w:b/>
          <w:bCs/>
          <w:iCs/>
          <w:szCs w:val="20"/>
        </w:rPr>
        <w:t xml:space="preserve"> </w:t>
      </w:r>
      <w:r w:rsidR="00714034" w:rsidRPr="00211378">
        <w:rPr>
          <w:rFonts w:asciiTheme="minorHAnsi" w:hAnsiTheme="minorHAnsi" w:cs="Arial"/>
          <w:b/>
          <w:sz w:val="24"/>
          <w:szCs w:val="20"/>
        </w:rPr>
        <w:t>Q</w:t>
      </w:r>
      <w:r w:rsidR="000F104D" w:rsidRPr="00211378">
        <w:rPr>
          <w:rFonts w:asciiTheme="minorHAnsi" w:hAnsiTheme="minorHAnsi" w:cs="Arial"/>
          <w:b/>
          <w:sz w:val="24"/>
          <w:szCs w:val="20"/>
        </w:rPr>
        <w:t>ualificação</w:t>
      </w:r>
      <w:r w:rsidR="000F104D" w:rsidRPr="00211378">
        <w:rPr>
          <w:rFonts w:asciiTheme="minorHAnsi" w:hAnsiTheme="minorHAnsi" w:cs="Arial"/>
          <w:b/>
          <w:bCs/>
          <w:iCs/>
          <w:sz w:val="24"/>
          <w:szCs w:val="20"/>
        </w:rPr>
        <w:t xml:space="preserve"> </w:t>
      </w:r>
      <w:r w:rsidR="00714034" w:rsidRPr="00211378">
        <w:rPr>
          <w:rFonts w:asciiTheme="minorHAnsi" w:hAnsiTheme="minorHAnsi" w:cs="Arial"/>
          <w:b/>
          <w:bCs/>
          <w:iCs/>
          <w:sz w:val="24"/>
          <w:szCs w:val="20"/>
        </w:rPr>
        <w:t>T</w:t>
      </w:r>
      <w:r w:rsidR="000F104D" w:rsidRPr="00211378">
        <w:rPr>
          <w:rFonts w:asciiTheme="minorHAnsi" w:hAnsiTheme="minorHAnsi" w:cs="Arial"/>
          <w:b/>
          <w:bCs/>
          <w:iCs/>
          <w:sz w:val="24"/>
          <w:szCs w:val="20"/>
        </w:rPr>
        <w:t xml:space="preserve">écnica: </w:t>
      </w:r>
    </w:p>
    <w:p w14:paraId="08393B3C" w14:textId="77777777" w:rsidR="008D449C" w:rsidRPr="001444A7" w:rsidRDefault="008D449C" w:rsidP="000A3EC2">
      <w:pPr>
        <w:pStyle w:val="PargrafodaLista"/>
        <w:numPr>
          <w:ilvl w:val="2"/>
          <w:numId w:val="17"/>
        </w:numPr>
        <w:spacing w:before="120" w:after="120" w:line="276" w:lineRule="auto"/>
        <w:contextualSpacing w:val="0"/>
        <w:jc w:val="both"/>
        <w:rPr>
          <w:rFonts w:asciiTheme="minorHAnsi" w:hAnsiTheme="minorHAnsi" w:cstheme="minorHAnsi"/>
          <w:bCs/>
          <w:color w:val="FF0000"/>
          <w:sz w:val="24"/>
          <w:szCs w:val="20"/>
        </w:rPr>
      </w:pPr>
      <w:r w:rsidRPr="001444A7">
        <w:rPr>
          <w:rFonts w:asciiTheme="minorHAnsi" w:hAnsiTheme="minorHAnsi" w:cstheme="minorHAnsi"/>
          <w:bCs/>
          <w:color w:val="FF0000"/>
          <w:sz w:val="24"/>
          <w:szCs w:val="20"/>
        </w:rPr>
        <w:t xml:space="preserve">As empresas, cadastradas ou não no SICAF, deverão comprovar, ainda, a qualificação técnica, por meio de: </w:t>
      </w:r>
    </w:p>
    <w:p w14:paraId="16A22333" w14:textId="53A9FAAE" w:rsidR="008D449C" w:rsidRPr="001444A7" w:rsidRDefault="008D449C" w:rsidP="000A3EC2">
      <w:pPr>
        <w:pStyle w:val="PargrafodaLista"/>
        <w:numPr>
          <w:ilvl w:val="3"/>
          <w:numId w:val="17"/>
        </w:numPr>
        <w:spacing w:before="120" w:after="120" w:line="276" w:lineRule="auto"/>
        <w:contextualSpacing w:val="0"/>
        <w:jc w:val="both"/>
        <w:rPr>
          <w:rFonts w:asciiTheme="minorHAnsi" w:hAnsiTheme="minorHAnsi" w:cstheme="minorHAnsi"/>
          <w:bCs/>
          <w:color w:val="FF0000"/>
          <w:sz w:val="24"/>
        </w:rPr>
      </w:pPr>
      <w:r w:rsidRPr="001444A7">
        <w:rPr>
          <w:rFonts w:asciiTheme="minorHAnsi" w:hAnsiTheme="minorHAnsi" w:cstheme="minorHAnsi"/>
          <w:bCs/>
          <w:color w:val="FF0000"/>
          <w:sz w:val="24"/>
          <w:szCs w:val="20"/>
        </w:rPr>
        <w:t>A licitante deverá apresentar atestado(s) de capacidade técnica</w:t>
      </w:r>
      <w:r w:rsidR="00924748">
        <w:rPr>
          <w:rFonts w:asciiTheme="minorHAnsi" w:hAnsiTheme="minorHAnsi" w:cstheme="minorHAnsi"/>
          <w:bCs/>
          <w:color w:val="FF0000"/>
          <w:sz w:val="24"/>
          <w:szCs w:val="20"/>
        </w:rPr>
        <w:t xml:space="preserve">, conforme </w:t>
      </w:r>
      <w:r w:rsidRPr="00171E00">
        <w:rPr>
          <w:rFonts w:asciiTheme="minorHAnsi" w:hAnsiTheme="minorHAnsi" w:cstheme="minorHAnsi"/>
          <w:b/>
          <w:bCs/>
          <w:color w:val="FF0000"/>
          <w:sz w:val="24"/>
          <w:szCs w:val="20"/>
        </w:rPr>
        <w:t>ANEXO II</w:t>
      </w:r>
      <w:r w:rsidR="00171E00" w:rsidRPr="00171E00">
        <w:rPr>
          <w:rFonts w:asciiTheme="minorHAnsi" w:hAnsiTheme="minorHAnsi" w:cstheme="minorHAnsi"/>
          <w:b/>
          <w:bCs/>
          <w:color w:val="FF0000"/>
          <w:sz w:val="24"/>
          <w:szCs w:val="20"/>
        </w:rPr>
        <w:t>I</w:t>
      </w:r>
      <w:r w:rsidRPr="00171E00">
        <w:rPr>
          <w:rFonts w:asciiTheme="minorHAnsi" w:hAnsiTheme="minorHAnsi" w:cstheme="minorHAnsi"/>
          <w:b/>
          <w:bCs/>
          <w:color w:val="FF0000"/>
          <w:sz w:val="24"/>
          <w:szCs w:val="20"/>
        </w:rPr>
        <w:t>,</w:t>
      </w:r>
      <w:r w:rsidRPr="001444A7">
        <w:rPr>
          <w:rFonts w:asciiTheme="minorHAnsi" w:hAnsiTheme="minorHAnsi" w:cstheme="minorHAnsi"/>
          <w:bCs/>
          <w:color w:val="FF0000"/>
          <w:sz w:val="24"/>
          <w:szCs w:val="20"/>
        </w:rPr>
        <w:t xml:space="preserve"> em papel timbrado do emitente, firmado por empresa pública ou privada, comprovando o </w:t>
      </w:r>
      <w:r w:rsidRPr="001444A7">
        <w:rPr>
          <w:rFonts w:asciiTheme="minorHAnsi" w:hAnsiTheme="minorHAnsi" w:cstheme="minorHAnsi"/>
          <w:bCs/>
          <w:color w:val="FF0000"/>
          <w:sz w:val="24"/>
        </w:rPr>
        <w:t>perfeito cumprimento das obrigações de igual natureza das que constituem o objeto desta licitação.</w:t>
      </w:r>
    </w:p>
    <w:p w14:paraId="652D0A0E" w14:textId="77777777" w:rsidR="008D449C" w:rsidRPr="00E63A78" w:rsidRDefault="008D449C" w:rsidP="008D449C">
      <w:pPr>
        <w:pStyle w:val="Citao"/>
        <w:spacing w:before="0"/>
        <w:rPr>
          <w:rFonts w:asciiTheme="minorHAnsi" w:eastAsia="Times New Roman" w:hAnsiTheme="minorHAnsi" w:cstheme="minorHAnsi"/>
          <w:bCs/>
          <w:i w:val="0"/>
          <w:iCs w:val="0"/>
          <w:color w:val="auto"/>
          <w:szCs w:val="20"/>
          <w:lang w:eastAsia="pt-BR"/>
        </w:rPr>
      </w:pPr>
      <w:r w:rsidRPr="00E63A78">
        <w:rPr>
          <w:rFonts w:asciiTheme="minorHAnsi" w:eastAsia="Times New Roman" w:hAnsiTheme="minorHAnsi" w:cstheme="minorHAnsi"/>
          <w:b/>
          <w:bCs/>
          <w:i w:val="0"/>
          <w:iCs w:val="0"/>
          <w:color w:val="auto"/>
          <w:szCs w:val="20"/>
          <w:lang w:eastAsia="pt-BR"/>
        </w:rPr>
        <w:t>Nota Explicativa:</w:t>
      </w:r>
      <w:r w:rsidRPr="00E63A78">
        <w:rPr>
          <w:rFonts w:asciiTheme="minorHAnsi" w:eastAsia="Times New Roman" w:hAnsiTheme="minorHAnsi" w:cstheme="minorHAnsi"/>
          <w:bCs/>
          <w:i w:val="0"/>
          <w:iCs w:val="0"/>
          <w:color w:val="auto"/>
          <w:szCs w:val="20"/>
          <w:lang w:eastAsia="pt-BR"/>
        </w:rPr>
        <w:t xml:space="preserve"> A documentação relativa à qualificação técnica do licitante deverá ser exigida dependendo do objeto da licitação. Importante lembrar que a exigência de atestados de capacidade técnica tem a finalidade de comprovar se o licitante possui capacidade de executar o objeto da licitação.</w:t>
      </w:r>
    </w:p>
    <w:p w14:paraId="0BE7B393" w14:textId="77777777" w:rsidR="008D449C" w:rsidRPr="00E63A78" w:rsidRDefault="008D449C" w:rsidP="008D449C">
      <w:pPr>
        <w:pStyle w:val="PargrafodaLista"/>
        <w:spacing w:line="276" w:lineRule="auto"/>
        <w:jc w:val="both"/>
        <w:rPr>
          <w:rFonts w:asciiTheme="minorHAnsi" w:hAnsiTheme="minorHAnsi" w:cstheme="minorHAnsi"/>
          <w:bCs/>
          <w:color w:val="FF0000"/>
          <w:szCs w:val="20"/>
        </w:rPr>
      </w:pPr>
    </w:p>
    <w:p w14:paraId="35A8A0E6" w14:textId="2C5C95B6" w:rsidR="00B27B22" w:rsidRPr="00B27B22" w:rsidRDefault="008D449C" w:rsidP="00B27B22">
      <w:pPr>
        <w:pStyle w:val="PargrafodaLista"/>
        <w:numPr>
          <w:ilvl w:val="2"/>
          <w:numId w:val="17"/>
        </w:numPr>
        <w:spacing w:before="120" w:after="120" w:line="276" w:lineRule="auto"/>
        <w:jc w:val="both"/>
        <w:rPr>
          <w:rFonts w:asciiTheme="minorHAnsi" w:hAnsiTheme="minorHAnsi" w:cstheme="minorHAnsi"/>
          <w:bCs/>
          <w:color w:val="FF0000"/>
          <w:sz w:val="24"/>
        </w:rPr>
      </w:pPr>
      <w:r w:rsidRPr="001444A7">
        <w:rPr>
          <w:rFonts w:asciiTheme="minorHAnsi" w:hAnsiTheme="minorHAnsi" w:cstheme="minorHAnsi"/>
          <w:bCs/>
          <w:color w:val="FF0000"/>
          <w:sz w:val="24"/>
        </w:rPr>
        <w:t>As</w:t>
      </w:r>
      <w:r w:rsidR="00B27B22">
        <w:rPr>
          <w:rFonts w:asciiTheme="minorHAnsi" w:hAnsiTheme="minorHAnsi" w:cstheme="minorHAnsi"/>
          <w:bCs/>
          <w:color w:val="FF0000"/>
          <w:sz w:val="24"/>
        </w:rPr>
        <w:t xml:space="preserve"> </w:t>
      </w:r>
      <w:r w:rsidR="00B27B22" w:rsidRPr="00B27B22">
        <w:rPr>
          <w:rFonts w:asciiTheme="minorHAnsi" w:hAnsiTheme="minorHAnsi" w:cs="Arial"/>
          <w:iCs/>
          <w:color w:val="FF0000"/>
          <w:sz w:val="24"/>
        </w:rPr>
        <w:t xml:space="preserve">empresas interessadas poderão vistoriar os locais onde será realizado o objeto desta licitação. O Licitante que optar por não realizar a vistoria deverá apresentar Declaração de Pleno Conhecimento do Objeto da Licitação, conforme </w:t>
      </w:r>
      <w:r w:rsidR="00111670">
        <w:rPr>
          <w:rFonts w:asciiTheme="minorHAnsi" w:hAnsiTheme="minorHAnsi" w:cs="Arial"/>
          <w:b/>
          <w:iCs/>
          <w:color w:val="FF0000"/>
          <w:sz w:val="24"/>
        </w:rPr>
        <w:t>ANEXO V</w:t>
      </w:r>
      <w:r w:rsidR="00B27B22" w:rsidRPr="00B27B22">
        <w:rPr>
          <w:rFonts w:asciiTheme="minorHAnsi" w:hAnsiTheme="minorHAnsi" w:cs="Arial"/>
          <w:b/>
          <w:iCs/>
          <w:color w:val="FF0000"/>
          <w:sz w:val="24"/>
        </w:rPr>
        <w:t>.</w:t>
      </w:r>
      <w:r w:rsidR="00B27B22" w:rsidRPr="00B27B22">
        <w:rPr>
          <w:rFonts w:asciiTheme="minorHAnsi" w:hAnsiTheme="minorHAnsi" w:cs="Arial"/>
          <w:iCs/>
          <w:color w:val="FF0000"/>
          <w:sz w:val="24"/>
        </w:rPr>
        <w:t xml:space="preserve"> Para o Licitante que optar por realizar a vistoria, será fornecida declaração pelo INSTITUTO FEDERAL FLUMINENSE de que a empresa vistoriou, por intermédio do seu preposto, os locais onde os serviços serão realizados, e que tem pleno conhecimento dos serviços a serem executados, conforme </w:t>
      </w:r>
      <w:r w:rsidR="00B27B22" w:rsidRPr="00B27B22">
        <w:rPr>
          <w:rFonts w:asciiTheme="minorHAnsi" w:hAnsiTheme="minorHAnsi" w:cs="Arial"/>
          <w:b/>
          <w:iCs/>
          <w:color w:val="FF0000"/>
          <w:sz w:val="24"/>
        </w:rPr>
        <w:t xml:space="preserve">ANEXO </w:t>
      </w:r>
      <w:r w:rsidR="00111670">
        <w:rPr>
          <w:rFonts w:asciiTheme="minorHAnsi" w:hAnsiTheme="minorHAnsi" w:cs="Arial"/>
          <w:b/>
          <w:iCs/>
          <w:color w:val="FF0000"/>
          <w:sz w:val="24"/>
        </w:rPr>
        <w:t>VII</w:t>
      </w:r>
      <w:r w:rsidR="00B27B22" w:rsidRPr="00B27B22">
        <w:rPr>
          <w:rFonts w:asciiTheme="minorHAnsi" w:hAnsiTheme="minorHAnsi" w:cs="Arial"/>
          <w:b/>
          <w:iCs/>
          <w:color w:val="FF0000"/>
          <w:sz w:val="24"/>
        </w:rPr>
        <w:t>.</w:t>
      </w:r>
    </w:p>
    <w:p w14:paraId="5851B8CB" w14:textId="33DF0EC3" w:rsidR="00B27B22" w:rsidRPr="00B27B22" w:rsidRDefault="00B27B22" w:rsidP="00B27B22">
      <w:pPr>
        <w:spacing w:before="120" w:after="120" w:line="276" w:lineRule="auto"/>
        <w:ind w:left="993"/>
        <w:jc w:val="both"/>
        <w:rPr>
          <w:rFonts w:asciiTheme="minorHAnsi" w:hAnsiTheme="minorHAnsi" w:cstheme="minorHAnsi"/>
          <w:bCs/>
          <w:color w:val="FF0000"/>
          <w:sz w:val="24"/>
        </w:rPr>
      </w:pPr>
      <w:r w:rsidRPr="00B27B22">
        <w:rPr>
          <w:rFonts w:asciiTheme="minorHAnsi" w:hAnsiTheme="minorHAnsi" w:cs="Arial"/>
          <w:b/>
          <w:iCs/>
          <w:color w:val="FF0000"/>
          <w:sz w:val="24"/>
          <w:highlight w:val="yellow"/>
        </w:rPr>
        <w:t>OU</w:t>
      </w:r>
    </w:p>
    <w:p w14:paraId="1E4F6F2A" w14:textId="0506D342" w:rsidR="008D449C" w:rsidRPr="00B27B22" w:rsidRDefault="00B27B22" w:rsidP="00B27B22">
      <w:pPr>
        <w:pStyle w:val="PargrafodaLista"/>
        <w:numPr>
          <w:ilvl w:val="2"/>
          <w:numId w:val="17"/>
        </w:numPr>
        <w:spacing w:before="120" w:after="120" w:line="276" w:lineRule="auto"/>
        <w:jc w:val="both"/>
        <w:rPr>
          <w:rFonts w:asciiTheme="minorHAnsi" w:hAnsiTheme="minorHAnsi" w:cstheme="minorHAnsi"/>
          <w:bCs/>
          <w:color w:val="FF0000"/>
          <w:sz w:val="24"/>
        </w:rPr>
      </w:pPr>
      <w:r w:rsidRPr="00B27B22">
        <w:rPr>
          <w:rFonts w:asciiTheme="minorHAnsi" w:hAnsiTheme="minorHAnsi" w:cs="Arial"/>
          <w:bCs/>
          <w:color w:val="FF0000"/>
          <w:sz w:val="24"/>
        </w:rPr>
        <w:t xml:space="preserve">As empresas deverão apresentar declaração de pleno conhecimento do objeto, conforme </w:t>
      </w:r>
      <w:r w:rsidR="00111670">
        <w:rPr>
          <w:rFonts w:asciiTheme="minorHAnsi" w:hAnsiTheme="minorHAnsi" w:cs="Arial"/>
          <w:b/>
          <w:bCs/>
          <w:color w:val="FF0000"/>
          <w:sz w:val="24"/>
        </w:rPr>
        <w:t>ANEXO V</w:t>
      </w:r>
      <w:r w:rsidRPr="00B27B22">
        <w:rPr>
          <w:rFonts w:asciiTheme="minorHAnsi" w:hAnsiTheme="minorHAnsi" w:cs="Arial"/>
          <w:b/>
          <w:bCs/>
          <w:color w:val="FF0000"/>
          <w:sz w:val="24"/>
        </w:rPr>
        <w:t>.</w:t>
      </w:r>
    </w:p>
    <w:p w14:paraId="6CECE438" w14:textId="35FA3315" w:rsidR="00B27B22" w:rsidRPr="00460893" w:rsidRDefault="00B27B22" w:rsidP="00B27B22">
      <w:pPr>
        <w:pStyle w:val="Citao"/>
        <w:pBdr>
          <w:top w:val="single" w:sz="4" w:space="0" w:color="1F497D"/>
          <w:bottom w:val="single" w:sz="4" w:space="3" w:color="1F497D"/>
        </w:pBdr>
        <w:rPr>
          <w:rFonts w:cs="Arial"/>
          <w:b/>
          <w:bCs/>
          <w:i w:val="0"/>
          <w:color w:val="auto"/>
          <w:szCs w:val="20"/>
        </w:rPr>
      </w:pPr>
      <w:r w:rsidRPr="00E95FC7">
        <w:rPr>
          <w:rFonts w:asciiTheme="minorHAnsi" w:hAnsiTheme="minorHAnsi" w:cs="Arial"/>
          <w:b/>
          <w:i w:val="0"/>
        </w:rPr>
        <w:t>Nota explicativa</w:t>
      </w:r>
      <w:r w:rsidRPr="00E95FC7">
        <w:rPr>
          <w:rFonts w:asciiTheme="minorHAnsi" w:hAnsiTheme="minorHAnsi" w:cs="Arial"/>
          <w:i w:val="0"/>
        </w:rPr>
        <w:t xml:space="preserve">: </w:t>
      </w:r>
      <w:r w:rsidRPr="00E95FC7">
        <w:rPr>
          <w:rFonts w:asciiTheme="minorHAnsi" w:hAnsiTheme="minorHAnsi"/>
          <w:i w:val="0"/>
          <w:lang w:eastAsia="pt-BR"/>
        </w:rPr>
        <w:t xml:space="preserve">De acordo com o art. 30, III, da Lei 8.666, de 1993, a </w:t>
      </w:r>
      <w:r w:rsidRPr="00E95FC7">
        <w:rPr>
          <w:rFonts w:asciiTheme="minorHAnsi" w:hAnsiTheme="minorHAnsi"/>
          <w:i w:val="0"/>
        </w:rPr>
        <w:t>opção pela exigência ou não de vistoria é discricionária, devendo ser analisada com vistas ao objeto licitatório.</w:t>
      </w:r>
      <w:r>
        <w:rPr>
          <w:rFonts w:cs="Arial"/>
          <w:b/>
          <w:bCs/>
          <w:i w:val="0"/>
          <w:color w:val="auto"/>
          <w:szCs w:val="20"/>
        </w:rPr>
        <w:t xml:space="preserve"> </w:t>
      </w:r>
      <w:r w:rsidRPr="00460893">
        <w:rPr>
          <w:rFonts w:asciiTheme="minorHAnsi" w:hAnsiTheme="minorHAnsi" w:cs="Arial"/>
          <w:bCs/>
          <w:i w:val="0"/>
          <w:color w:val="auto"/>
          <w:szCs w:val="20"/>
        </w:rPr>
        <w:t xml:space="preserve">Porém, a declaração </w:t>
      </w:r>
      <w:r>
        <w:rPr>
          <w:rFonts w:asciiTheme="minorHAnsi" w:hAnsiTheme="minorHAnsi" w:cs="Arial"/>
          <w:bCs/>
          <w:i w:val="0"/>
          <w:color w:val="auto"/>
          <w:szCs w:val="20"/>
        </w:rPr>
        <w:t>de que o licitante</w:t>
      </w:r>
      <w:r w:rsidRPr="00460893">
        <w:rPr>
          <w:rFonts w:asciiTheme="minorHAnsi" w:hAnsiTheme="minorHAnsi" w:cs="Arial"/>
          <w:bCs/>
          <w:i w:val="0"/>
          <w:color w:val="auto"/>
          <w:szCs w:val="20"/>
        </w:rPr>
        <w:t xml:space="preserve"> tem pleno conhecimento </w:t>
      </w:r>
      <w:r>
        <w:rPr>
          <w:rFonts w:asciiTheme="minorHAnsi" w:hAnsiTheme="minorHAnsi" w:cs="Arial"/>
          <w:bCs/>
          <w:i w:val="0"/>
          <w:color w:val="auto"/>
          <w:szCs w:val="20"/>
        </w:rPr>
        <w:t xml:space="preserve">do objeto </w:t>
      </w:r>
      <w:r w:rsidRPr="00460893">
        <w:rPr>
          <w:rFonts w:asciiTheme="minorHAnsi" w:hAnsiTheme="minorHAnsi" w:cs="Arial"/>
          <w:bCs/>
          <w:i w:val="0"/>
          <w:color w:val="auto"/>
          <w:szCs w:val="20"/>
        </w:rPr>
        <w:t>é um</w:t>
      </w:r>
      <w:r w:rsidRPr="00460893">
        <w:rPr>
          <w:rFonts w:asciiTheme="minorHAnsi" w:hAnsiTheme="minorHAnsi" w:cs="Arial"/>
          <w:i w:val="0"/>
          <w:color w:val="auto"/>
          <w:szCs w:val="20"/>
        </w:rPr>
        <w:t xml:space="preserve"> </w:t>
      </w:r>
      <w:r w:rsidRPr="00460893">
        <w:rPr>
          <w:rFonts w:asciiTheme="minorHAnsi" w:hAnsiTheme="minorHAnsi" w:cs="Arial"/>
          <w:bCs/>
          <w:i w:val="0"/>
          <w:color w:val="auto"/>
          <w:szCs w:val="20"/>
        </w:rPr>
        <w:t>requisito</w:t>
      </w:r>
      <w:r w:rsidRPr="00460893">
        <w:rPr>
          <w:rFonts w:asciiTheme="minorHAnsi" w:hAnsiTheme="minorHAnsi" w:cs="Arial"/>
          <w:i w:val="0"/>
          <w:color w:val="auto"/>
          <w:szCs w:val="20"/>
        </w:rPr>
        <w:t xml:space="preserve"> da contratação, estabelecido na disposição 2.4. do Anexo V da IN 05/2017 – SEGES/MP</w:t>
      </w:r>
      <w:r>
        <w:rPr>
          <w:rFonts w:asciiTheme="minorHAnsi" w:hAnsiTheme="minorHAnsi" w:cs="Arial"/>
          <w:i w:val="0"/>
          <w:color w:val="auto"/>
          <w:szCs w:val="20"/>
        </w:rPr>
        <w:t>.</w:t>
      </w:r>
    </w:p>
    <w:p w14:paraId="56FC3B05" w14:textId="07078889" w:rsidR="00B27B22" w:rsidRPr="00460893" w:rsidRDefault="00B27B22" w:rsidP="00B27B22">
      <w:pPr>
        <w:pStyle w:val="Citao"/>
        <w:pBdr>
          <w:top w:val="single" w:sz="4" w:space="0" w:color="1F497D"/>
          <w:bottom w:val="single" w:sz="4" w:space="3" w:color="1F497D"/>
        </w:pBdr>
        <w:rPr>
          <w:rFonts w:asciiTheme="minorHAnsi" w:hAnsiTheme="minorHAnsi"/>
          <w:i w:val="0"/>
        </w:rPr>
      </w:pPr>
      <w:r>
        <w:rPr>
          <w:rFonts w:asciiTheme="minorHAnsi" w:hAnsiTheme="minorHAnsi" w:cs="Arial"/>
          <w:i w:val="0"/>
        </w:rPr>
        <w:t xml:space="preserve">Desta forma, caso o elaborador do edital opte pela previsão de vistoria da licitação, deve-se </w:t>
      </w:r>
      <w:r w:rsidRPr="00460893">
        <w:rPr>
          <w:rFonts w:asciiTheme="minorHAnsi" w:hAnsiTheme="minorHAnsi"/>
          <w:i w:val="0"/>
        </w:rPr>
        <w:t xml:space="preserve">manter a </w:t>
      </w:r>
      <w:r>
        <w:rPr>
          <w:rFonts w:asciiTheme="minorHAnsi" w:hAnsiTheme="minorHAnsi"/>
          <w:i w:val="0"/>
        </w:rPr>
        <w:t xml:space="preserve">primeira </w:t>
      </w:r>
      <w:r w:rsidRPr="00460893">
        <w:rPr>
          <w:rFonts w:asciiTheme="minorHAnsi" w:hAnsiTheme="minorHAnsi"/>
          <w:i w:val="0"/>
        </w:rPr>
        <w:t xml:space="preserve">redação do </w:t>
      </w:r>
      <w:r>
        <w:rPr>
          <w:rFonts w:asciiTheme="minorHAnsi" w:hAnsiTheme="minorHAnsi"/>
          <w:i w:val="0"/>
        </w:rPr>
        <w:t xml:space="preserve">item </w:t>
      </w:r>
      <w:r w:rsidRPr="00460893">
        <w:rPr>
          <w:rFonts w:asciiTheme="minorHAnsi" w:hAnsiTheme="minorHAnsi"/>
          <w:i w:val="0"/>
        </w:rPr>
        <w:t xml:space="preserve">acima, manter o </w:t>
      </w:r>
      <w:r>
        <w:rPr>
          <w:rFonts w:asciiTheme="minorHAnsi" w:hAnsiTheme="minorHAnsi"/>
          <w:i w:val="0"/>
        </w:rPr>
        <w:t>item 6</w:t>
      </w:r>
      <w:r w:rsidRPr="00460893">
        <w:rPr>
          <w:rFonts w:asciiTheme="minorHAnsi" w:hAnsiTheme="minorHAnsi"/>
          <w:i w:val="0"/>
        </w:rPr>
        <w:t xml:space="preserve"> do Termo de Referência e o modelo</w:t>
      </w:r>
      <w:r>
        <w:rPr>
          <w:rFonts w:asciiTheme="minorHAnsi" w:hAnsiTheme="minorHAnsi"/>
          <w:i w:val="0"/>
        </w:rPr>
        <w:t xml:space="preserve"> de ANEXO</w:t>
      </w:r>
      <w:r w:rsidR="00111670">
        <w:rPr>
          <w:rFonts w:asciiTheme="minorHAnsi" w:hAnsiTheme="minorHAnsi"/>
          <w:i w:val="0"/>
        </w:rPr>
        <w:t xml:space="preserve"> VII</w:t>
      </w:r>
      <w:r>
        <w:rPr>
          <w:rFonts w:asciiTheme="minorHAnsi" w:hAnsiTheme="minorHAnsi"/>
          <w:i w:val="0"/>
        </w:rPr>
        <w:t xml:space="preserve"> (Termo de Vistoria)</w:t>
      </w:r>
      <w:r w:rsidRPr="00460893">
        <w:rPr>
          <w:rFonts w:asciiTheme="minorHAnsi" w:hAnsiTheme="minorHAnsi"/>
          <w:i w:val="0"/>
        </w:rPr>
        <w:t xml:space="preserve">. </w:t>
      </w:r>
    </w:p>
    <w:p w14:paraId="5DB92290" w14:textId="6E194A8A" w:rsidR="008D449C" w:rsidRPr="00B27B22" w:rsidRDefault="00B27B22" w:rsidP="00B27B22">
      <w:pPr>
        <w:pStyle w:val="Citao"/>
        <w:pBdr>
          <w:top w:val="single" w:sz="4" w:space="0" w:color="1F497D"/>
          <w:bottom w:val="single" w:sz="4" w:space="3" w:color="1F497D"/>
        </w:pBdr>
        <w:rPr>
          <w:rFonts w:asciiTheme="minorHAnsi" w:hAnsiTheme="minorHAnsi"/>
          <w:b/>
          <w:i w:val="0"/>
        </w:rPr>
      </w:pPr>
      <w:r>
        <w:rPr>
          <w:rFonts w:asciiTheme="minorHAnsi" w:hAnsiTheme="minorHAnsi"/>
          <w:b/>
          <w:i w:val="0"/>
        </w:rPr>
        <w:t>Caso não haja a previsão de vistoria na licitação, deve-se manter a segunda redação acima que exige a apresentação de declaração de pleno conhecimento do objeto.</w:t>
      </w:r>
    </w:p>
    <w:p w14:paraId="7CEE7ED7" w14:textId="362788CA" w:rsidR="00FA280A" w:rsidRPr="008D449C" w:rsidRDefault="00FA280A" w:rsidP="000A3EC2">
      <w:pPr>
        <w:numPr>
          <w:ilvl w:val="1"/>
          <w:numId w:val="17"/>
        </w:numPr>
        <w:spacing w:before="120" w:after="120" w:line="276" w:lineRule="auto"/>
        <w:ind w:left="425" w:firstLine="0"/>
        <w:jc w:val="both"/>
        <w:rPr>
          <w:rFonts w:asciiTheme="minorHAnsi" w:hAnsiTheme="minorHAnsi" w:cs="Arial"/>
          <w:b/>
          <w:bCs/>
          <w:sz w:val="24"/>
          <w:szCs w:val="20"/>
        </w:rPr>
      </w:pPr>
      <w:r w:rsidRPr="008D449C">
        <w:rPr>
          <w:rFonts w:asciiTheme="minorHAnsi" w:hAnsiTheme="minorHAnsi" w:cs="Arial"/>
          <w:bCs/>
          <w:sz w:val="24"/>
          <w:szCs w:val="20"/>
        </w:rPr>
        <w:t xml:space="preserve">O licitante enquadrado como microempreendedor individual que pretenda auferir os benefícios do tratamento diferenciado </w:t>
      </w:r>
      <w:r w:rsidR="00165095" w:rsidRPr="008D449C">
        <w:rPr>
          <w:rFonts w:asciiTheme="minorHAnsi" w:hAnsiTheme="minorHAnsi" w:cs="Arial"/>
          <w:bCs/>
          <w:sz w:val="24"/>
          <w:szCs w:val="20"/>
        </w:rPr>
        <w:t>previstos na Lei Complementar n°</w:t>
      </w:r>
      <w:r w:rsidRPr="008D449C">
        <w:rPr>
          <w:rFonts w:asciiTheme="minorHAnsi" w:hAnsiTheme="minorHAnsi" w:cs="Arial"/>
          <w:bCs/>
          <w:sz w:val="24"/>
          <w:szCs w:val="20"/>
        </w:rPr>
        <w:t xml:space="preserve"> 123, de 2006, estará dispensado (a) da prova de inscrição nos cadastros de contribuintes estadual e municipal e (b) da apresentação do balanço patrimonial e das demonstrações contábeis do último exercício.</w:t>
      </w:r>
    </w:p>
    <w:p w14:paraId="25CB2245" w14:textId="123AF41B" w:rsidR="00FA280A" w:rsidRPr="00452C73" w:rsidRDefault="00FA280A" w:rsidP="00FA280A">
      <w:pPr>
        <w:pStyle w:val="Citao"/>
        <w:rPr>
          <w:rFonts w:asciiTheme="minorHAnsi" w:hAnsiTheme="minorHAnsi" w:cs="Arial"/>
          <w:i w:val="0"/>
          <w:color w:val="7030A0"/>
          <w:szCs w:val="20"/>
        </w:rPr>
      </w:pPr>
      <w:r w:rsidRPr="00452C73">
        <w:rPr>
          <w:rFonts w:asciiTheme="minorHAnsi" w:hAnsiTheme="minorHAnsi" w:cs="Arial"/>
          <w:b/>
          <w:i w:val="0"/>
          <w:color w:val="auto"/>
          <w:szCs w:val="20"/>
        </w:rPr>
        <w:t xml:space="preserve">Nota Explicativa: </w:t>
      </w:r>
      <w:r w:rsidRPr="00452C73">
        <w:rPr>
          <w:rFonts w:asciiTheme="minorHAnsi" w:hAnsiTheme="minorHAnsi"/>
          <w:i w:val="0"/>
        </w:rPr>
        <w:t>A apresentação do Certificado de Condição de Microempreendedor Individual – CCMEI supre as exigências de inscrição nos cadastros fiscais, na medida em que essas informações constam no próprio Certificado.</w:t>
      </w:r>
    </w:p>
    <w:p w14:paraId="3A371694" w14:textId="3ACB56BB" w:rsidR="000E4F8C" w:rsidRPr="00452C73" w:rsidRDefault="000E4F8C" w:rsidP="000A3EC2">
      <w:pPr>
        <w:numPr>
          <w:ilvl w:val="1"/>
          <w:numId w:val="17"/>
        </w:numPr>
        <w:spacing w:before="120" w:after="120" w:line="276" w:lineRule="auto"/>
        <w:ind w:left="425" w:firstLine="0"/>
        <w:jc w:val="both"/>
        <w:rPr>
          <w:rFonts w:asciiTheme="minorHAnsi" w:hAnsiTheme="minorHAnsi" w:cs="Arial"/>
          <w:color w:val="000000" w:themeColor="text1"/>
          <w:sz w:val="24"/>
        </w:rPr>
      </w:pPr>
      <w:r w:rsidRPr="00452C73">
        <w:rPr>
          <w:rFonts w:asciiTheme="minorHAnsi" w:hAnsiTheme="minorHAnsi" w:cs="Arial"/>
          <w:color w:val="000000"/>
          <w:sz w:val="24"/>
        </w:rPr>
        <w:t xml:space="preserve">A existência de restrição relativamente à regularidade fiscal </w:t>
      </w:r>
      <w:r w:rsidR="006C7CCE" w:rsidRPr="00452C73">
        <w:rPr>
          <w:rFonts w:asciiTheme="minorHAnsi" w:hAnsiTheme="minorHAnsi" w:cs="Arial"/>
          <w:color w:val="000000"/>
          <w:sz w:val="24"/>
        </w:rPr>
        <w:t>e trabalhista</w:t>
      </w:r>
      <w:r w:rsidRPr="00452C73">
        <w:rPr>
          <w:rFonts w:asciiTheme="minorHAnsi" w:hAnsiTheme="minorHAnsi" w:cs="Arial"/>
          <w:color w:val="000000"/>
          <w:sz w:val="24"/>
        </w:rPr>
        <w:t xml:space="preserve"> não impede que a licitante</w:t>
      </w:r>
      <w:r w:rsidR="005356C1" w:rsidRPr="00452C73">
        <w:rPr>
          <w:rFonts w:asciiTheme="minorHAnsi" w:hAnsiTheme="minorHAnsi" w:cs="Arial"/>
          <w:color w:val="000000"/>
          <w:sz w:val="24"/>
        </w:rPr>
        <w:t xml:space="preserve"> qualificada como microempresa ou </w:t>
      </w:r>
      <w:r w:rsidRPr="00452C73">
        <w:rPr>
          <w:rFonts w:asciiTheme="minorHAnsi" w:hAnsiTheme="minorHAnsi" w:cs="Arial"/>
          <w:color w:val="000000"/>
          <w:sz w:val="24"/>
        </w:rPr>
        <w:t>empresa de pequeno porte seja declarada vencedora, uma vez que atenda a todas as demais exigências do edital.</w:t>
      </w:r>
    </w:p>
    <w:p w14:paraId="6E69F305" w14:textId="22FF3C59" w:rsidR="000E4F8C" w:rsidRPr="00452C73" w:rsidRDefault="000E4F8C" w:rsidP="000A3EC2">
      <w:pPr>
        <w:pStyle w:val="PargrafodaLista"/>
        <w:numPr>
          <w:ilvl w:val="2"/>
          <w:numId w:val="17"/>
        </w:numPr>
        <w:spacing w:before="120" w:after="120" w:line="276" w:lineRule="auto"/>
        <w:jc w:val="both"/>
        <w:rPr>
          <w:rFonts w:asciiTheme="minorHAnsi" w:hAnsiTheme="minorHAnsi" w:cs="Arial"/>
          <w:bCs/>
          <w:color w:val="000000"/>
          <w:sz w:val="24"/>
          <w:szCs w:val="20"/>
        </w:rPr>
      </w:pPr>
      <w:r w:rsidRPr="00452C73">
        <w:rPr>
          <w:rFonts w:asciiTheme="minorHAnsi" w:hAnsiTheme="minorHAnsi" w:cs="Arial"/>
          <w:bCs/>
          <w:color w:val="000000"/>
          <w:sz w:val="24"/>
          <w:szCs w:val="20"/>
        </w:rPr>
        <w:t>A declaração do vencedor acontecerá no momento imediatamente posterior à fase de habilitação.</w:t>
      </w:r>
    </w:p>
    <w:p w14:paraId="719CFD0D" w14:textId="48E3A123" w:rsidR="000E4F8C" w:rsidRPr="00452C73" w:rsidRDefault="000E4F8C" w:rsidP="000A3EC2">
      <w:pPr>
        <w:pStyle w:val="PargrafodaLista"/>
        <w:numPr>
          <w:ilvl w:val="1"/>
          <w:numId w:val="17"/>
        </w:numPr>
        <w:spacing w:before="120" w:after="120" w:line="276" w:lineRule="auto"/>
        <w:ind w:left="426" w:firstLine="0"/>
        <w:contextualSpacing w:val="0"/>
        <w:jc w:val="both"/>
        <w:rPr>
          <w:rFonts w:asciiTheme="minorHAnsi" w:hAnsiTheme="minorHAnsi" w:cs="Arial"/>
          <w:color w:val="000000" w:themeColor="text1"/>
          <w:sz w:val="24"/>
        </w:rPr>
      </w:pPr>
      <w:r w:rsidRPr="00452C73">
        <w:rPr>
          <w:rFonts w:asciiTheme="minorHAnsi" w:hAnsiTheme="minorHAnsi" w:cs="Arial"/>
          <w:color w:val="000000"/>
          <w:sz w:val="24"/>
        </w:rPr>
        <w:t>Caso a proposta mais vantajosa seja ofertada por microempresa, empresa de pequeno porte ou sociedade cooperativa equiparada, e uma vez constatada a existência de alguma restrição no que tange à regularidade fiscal</w:t>
      </w:r>
      <w:r w:rsidR="006C7CCE" w:rsidRPr="00452C73">
        <w:rPr>
          <w:rFonts w:asciiTheme="minorHAnsi" w:hAnsiTheme="minorHAnsi" w:cs="Arial"/>
          <w:color w:val="000000"/>
          <w:sz w:val="24"/>
        </w:rPr>
        <w:t xml:space="preserve"> e trabalhista</w:t>
      </w:r>
      <w:r w:rsidRPr="00452C73">
        <w:rPr>
          <w:rFonts w:asciiTheme="minorHAnsi" w:hAnsiTheme="minorHAnsi" w:cs="Arial"/>
          <w:color w:val="000000"/>
          <w:sz w:val="24"/>
        </w:rPr>
        <w:t>, a mesma será convocada para, no prazo de 5 (cinco) dias úteis, após a declaração do vencedor, comprovar a regularização. O prazo poderá ser prorrogado por igual período</w:t>
      </w:r>
      <w:r w:rsidR="008313BC" w:rsidRPr="00452C73">
        <w:rPr>
          <w:rFonts w:asciiTheme="minorHAnsi" w:hAnsiTheme="minorHAnsi" w:cs="Arial"/>
          <w:color w:val="000000"/>
          <w:sz w:val="24"/>
        </w:rPr>
        <w:t>, a critério da administração pública, quando requerida pelo licitante, mediante apresentação de justificativa</w:t>
      </w:r>
      <w:r w:rsidRPr="00452C73">
        <w:rPr>
          <w:rFonts w:asciiTheme="minorHAnsi" w:hAnsiTheme="minorHAnsi" w:cs="Arial"/>
          <w:color w:val="000000"/>
          <w:sz w:val="24"/>
        </w:rPr>
        <w:t>.</w:t>
      </w:r>
    </w:p>
    <w:p w14:paraId="2EA4CDD7" w14:textId="179EBC5F" w:rsidR="00C11F38" w:rsidRPr="00452C73" w:rsidRDefault="00165095" w:rsidP="000A3EC2">
      <w:pPr>
        <w:numPr>
          <w:ilvl w:val="1"/>
          <w:numId w:val="17"/>
        </w:numPr>
        <w:spacing w:before="120" w:after="120" w:line="276" w:lineRule="auto"/>
        <w:ind w:left="425" w:firstLine="0"/>
        <w:jc w:val="both"/>
        <w:rPr>
          <w:rFonts w:asciiTheme="minorHAnsi" w:hAnsiTheme="minorHAnsi" w:cs="Arial"/>
          <w:color w:val="000000" w:themeColor="text1"/>
          <w:sz w:val="24"/>
        </w:rPr>
      </w:pPr>
      <w:r>
        <w:rPr>
          <w:rFonts w:asciiTheme="minorHAnsi" w:hAnsiTheme="minorHAnsi" w:cs="Arial"/>
          <w:color w:val="000000"/>
          <w:sz w:val="24"/>
        </w:rPr>
        <w:t xml:space="preserve">A não </w:t>
      </w:r>
      <w:r w:rsidR="000E4F8C" w:rsidRPr="00452C73">
        <w:rPr>
          <w:rFonts w:asciiTheme="minorHAnsi" w:hAnsiTheme="minorHAnsi" w:cs="Arial"/>
          <w:color w:val="000000"/>
          <w:sz w:val="24"/>
        </w:rPr>
        <w:t xml:space="preserve">regularização fiscal </w:t>
      </w:r>
      <w:r w:rsidR="006C7CCE" w:rsidRPr="00452C73">
        <w:rPr>
          <w:rFonts w:asciiTheme="minorHAnsi" w:hAnsiTheme="minorHAnsi" w:cs="Arial"/>
          <w:color w:val="000000"/>
          <w:sz w:val="24"/>
        </w:rPr>
        <w:t>e trabalhista</w:t>
      </w:r>
      <w:r w:rsidR="000E4F8C" w:rsidRPr="00452C73">
        <w:rPr>
          <w:rFonts w:asciiTheme="minorHAnsi" w:hAnsiTheme="minorHAnsi" w:cs="Arial"/>
          <w:color w:val="000000"/>
          <w:sz w:val="24"/>
        </w:rPr>
        <w:t xml:space="preserve"> no prazo previsto no subitem anterior acarretará a inabilitação do licitante, sem prejuízo das sanções previstas neste Edital, </w:t>
      </w:r>
      <w:r w:rsidR="007B0C6A" w:rsidRPr="00452C73">
        <w:rPr>
          <w:rFonts w:asciiTheme="minorHAnsi" w:hAnsiTheme="minorHAnsi" w:cs="Arial"/>
          <w:color w:val="000000"/>
          <w:sz w:val="24"/>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00452C73">
        <w:rPr>
          <w:rFonts w:asciiTheme="minorHAnsi" w:hAnsiTheme="minorHAnsi" w:cs="Arial"/>
          <w:color w:val="000000"/>
          <w:sz w:val="24"/>
        </w:rPr>
        <w:t xml:space="preserve"> e trabalhista</w:t>
      </w:r>
      <w:r w:rsidR="007B0C6A" w:rsidRPr="00452C73">
        <w:rPr>
          <w:rFonts w:asciiTheme="minorHAnsi" w:hAnsiTheme="minorHAnsi" w:cs="Arial"/>
          <w:color w:val="000000"/>
          <w:sz w:val="24"/>
        </w:rPr>
        <w:t>, será concedido o mesmo prazo para regularização.</w:t>
      </w:r>
      <w:r w:rsidR="00932771" w:rsidRPr="00452C73">
        <w:rPr>
          <w:rFonts w:asciiTheme="minorHAnsi" w:hAnsiTheme="minorHAnsi" w:cs="Arial"/>
          <w:color w:val="000000"/>
          <w:sz w:val="24"/>
        </w:rPr>
        <w:t xml:space="preserve"> </w:t>
      </w:r>
    </w:p>
    <w:p w14:paraId="03797D29" w14:textId="77777777" w:rsidR="000F104D" w:rsidRPr="00452C73" w:rsidRDefault="000F104D" w:rsidP="000A3EC2">
      <w:pPr>
        <w:numPr>
          <w:ilvl w:val="1"/>
          <w:numId w:val="17"/>
        </w:numPr>
        <w:spacing w:before="120" w:after="120" w:line="276" w:lineRule="auto"/>
        <w:ind w:left="425" w:firstLine="0"/>
        <w:jc w:val="both"/>
        <w:rPr>
          <w:rFonts w:asciiTheme="minorHAnsi" w:hAnsiTheme="minorHAnsi" w:cs="Arial"/>
          <w:color w:val="000000"/>
          <w:sz w:val="24"/>
          <w:szCs w:val="20"/>
        </w:rPr>
      </w:pPr>
      <w:r w:rsidRPr="00452C73">
        <w:rPr>
          <w:rFonts w:asciiTheme="minorHAnsi" w:hAnsiTheme="minorHAnsi" w:cs="Arial"/>
          <w:color w:val="000000"/>
          <w:sz w:val="24"/>
          <w:szCs w:val="20"/>
        </w:rPr>
        <w:t xml:space="preserve">Havendo necessidade de analisar minuciosamente os documentos exigidos, o </w:t>
      </w:r>
      <w:r w:rsidR="00D74693" w:rsidRPr="00452C73">
        <w:rPr>
          <w:rFonts w:asciiTheme="minorHAnsi" w:hAnsiTheme="minorHAnsi" w:cs="Arial"/>
          <w:color w:val="000000"/>
          <w:sz w:val="24"/>
          <w:szCs w:val="20"/>
        </w:rPr>
        <w:t>Pregoeiro</w:t>
      </w:r>
      <w:r w:rsidRPr="00452C73">
        <w:rPr>
          <w:rFonts w:asciiTheme="minorHAnsi" w:hAnsiTheme="minorHAnsi" w:cs="Arial"/>
          <w:color w:val="000000"/>
          <w:sz w:val="24"/>
          <w:szCs w:val="20"/>
        </w:rPr>
        <w:t xml:space="preserve"> suspenderá a sessão, informando no “chat” a nova data e horário para a continuidade da mesma.</w:t>
      </w:r>
    </w:p>
    <w:p w14:paraId="66C34F61" w14:textId="77777777" w:rsidR="004B6B1E" w:rsidRPr="00452C73" w:rsidRDefault="004B6B1E" w:rsidP="000A3EC2">
      <w:pPr>
        <w:numPr>
          <w:ilvl w:val="1"/>
          <w:numId w:val="17"/>
        </w:numPr>
        <w:spacing w:before="120" w:after="120" w:line="276" w:lineRule="auto"/>
        <w:ind w:left="425" w:firstLine="0"/>
        <w:jc w:val="both"/>
        <w:rPr>
          <w:rFonts w:asciiTheme="minorHAnsi" w:hAnsiTheme="minorHAnsi" w:cs="Arial"/>
          <w:color w:val="000000"/>
          <w:sz w:val="24"/>
          <w:szCs w:val="20"/>
        </w:rPr>
      </w:pPr>
      <w:r w:rsidRPr="00452C73">
        <w:rPr>
          <w:rFonts w:asciiTheme="minorHAnsi" w:hAnsiTheme="minorHAnsi" w:cs="Arial"/>
          <w:color w:val="000000"/>
          <w:sz w:val="24"/>
          <w:szCs w:val="20"/>
        </w:rPr>
        <w:t>Será inabilitado o licitante que não comprovar sua habilitação, seja por não apresentar quaisquer dos documentos exigidos, ou apresentá-los em desacordo com o e</w:t>
      </w:r>
      <w:r w:rsidRPr="00452C73">
        <w:rPr>
          <w:rFonts w:asciiTheme="minorHAnsi" w:hAnsiTheme="minorHAnsi" w:cs="Arial"/>
          <w:color w:val="000000"/>
          <w:sz w:val="24"/>
          <w:szCs w:val="20"/>
          <w:lang w:eastAsia="en-US"/>
        </w:rPr>
        <w:t>stabelecido neste Edital.</w:t>
      </w:r>
    </w:p>
    <w:p w14:paraId="6DC932FF" w14:textId="479258AB" w:rsidR="00FE116B" w:rsidRPr="00452C73" w:rsidRDefault="00FE116B" w:rsidP="000A3EC2">
      <w:pPr>
        <w:numPr>
          <w:ilvl w:val="1"/>
          <w:numId w:val="17"/>
        </w:numPr>
        <w:spacing w:before="120" w:after="120" w:line="276" w:lineRule="auto"/>
        <w:ind w:left="425" w:firstLine="0"/>
        <w:jc w:val="both"/>
        <w:rPr>
          <w:rFonts w:asciiTheme="minorHAnsi" w:hAnsiTheme="minorHAnsi" w:cs="Arial"/>
          <w:color w:val="000000"/>
          <w:sz w:val="24"/>
          <w:szCs w:val="20"/>
          <w:lang w:eastAsia="en-US"/>
        </w:rPr>
      </w:pPr>
      <w:r w:rsidRPr="00452C73">
        <w:rPr>
          <w:rFonts w:asciiTheme="minorHAnsi" w:hAnsiTheme="minorHAnsi" w:cs="Arial"/>
          <w:color w:val="000000"/>
          <w:sz w:val="24"/>
          <w:szCs w:val="20"/>
          <w:lang w:eastAsia="en-US"/>
        </w:rPr>
        <w:t>Nos itens não exclusivos a microempresas e empresas de pequeno porte, em havendo</w:t>
      </w:r>
      <w:r w:rsidR="00C16769" w:rsidRPr="00452C73">
        <w:rPr>
          <w:rFonts w:asciiTheme="minorHAnsi" w:hAnsiTheme="minorHAnsi" w:cs="Arial"/>
          <w:color w:val="000000"/>
          <w:sz w:val="24"/>
          <w:szCs w:val="20"/>
          <w:lang w:eastAsia="en-US"/>
        </w:rPr>
        <w:t xml:space="preserve"> </w:t>
      </w:r>
      <w:r w:rsidRPr="00452C73">
        <w:rPr>
          <w:rFonts w:asciiTheme="minorHAnsi" w:hAnsiTheme="minorHAnsi" w:cs="Arial"/>
          <w:color w:val="000000"/>
          <w:sz w:val="24"/>
          <w:szCs w:val="20"/>
          <w:lang w:eastAsia="en-US"/>
        </w:rPr>
        <w:t xml:space="preserve">inabilitação, haverá nova verificação, pelo sistema, da eventual ocorrência do empate ficto, previsto nos artigos </w:t>
      </w:r>
      <w:r w:rsidRPr="00452C73">
        <w:rPr>
          <w:rFonts w:asciiTheme="minorHAnsi" w:hAnsiTheme="minorHAnsi" w:cs="Arial"/>
          <w:bCs/>
          <w:color w:val="000000"/>
          <w:sz w:val="24"/>
          <w:szCs w:val="20"/>
          <w:lang w:eastAsia="en-US"/>
        </w:rPr>
        <w:t>44 e 45 da LC nº 123, de 2006, seguindo-se a disciplina antes estabelecida para aceitação da proposta subsequente.</w:t>
      </w:r>
    </w:p>
    <w:p w14:paraId="27598980" w14:textId="6F1D020B" w:rsidR="005872CC" w:rsidRPr="00452C73" w:rsidRDefault="005872CC" w:rsidP="000A3EC2">
      <w:pPr>
        <w:numPr>
          <w:ilvl w:val="1"/>
          <w:numId w:val="17"/>
        </w:numPr>
        <w:spacing w:before="120" w:after="120" w:line="276" w:lineRule="auto"/>
        <w:jc w:val="both"/>
        <w:rPr>
          <w:rFonts w:asciiTheme="minorHAnsi" w:hAnsiTheme="minorHAnsi" w:cs="Arial"/>
          <w:color w:val="FF0000"/>
          <w:sz w:val="24"/>
          <w:szCs w:val="20"/>
        </w:rPr>
      </w:pPr>
      <w:r w:rsidRPr="00452C73">
        <w:rPr>
          <w:rFonts w:asciiTheme="minorHAnsi" w:hAnsiTheme="minorHAnsi" w:cs="Arial"/>
          <w:color w:val="FF0000"/>
          <w:sz w:val="24"/>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r w:rsidR="00971B74" w:rsidRPr="00452C73">
        <w:rPr>
          <w:rFonts w:asciiTheme="minorHAnsi" w:hAnsiTheme="minorHAnsi" w:cs="Arial"/>
          <w:color w:val="FF0000"/>
          <w:sz w:val="24"/>
          <w:szCs w:val="20"/>
        </w:rPr>
        <w:t xml:space="preserve"> </w:t>
      </w:r>
    </w:p>
    <w:p w14:paraId="30FCBFEE" w14:textId="77777777" w:rsidR="005872CC" w:rsidRPr="00452C73" w:rsidRDefault="005872CC" w:rsidP="000A3EC2">
      <w:pPr>
        <w:numPr>
          <w:ilvl w:val="2"/>
          <w:numId w:val="17"/>
        </w:numPr>
        <w:spacing w:before="120" w:after="120" w:line="276" w:lineRule="auto"/>
        <w:jc w:val="both"/>
        <w:rPr>
          <w:rFonts w:asciiTheme="minorHAnsi" w:hAnsiTheme="minorHAnsi" w:cs="Arial"/>
          <w:color w:val="FF0000"/>
          <w:sz w:val="24"/>
          <w:szCs w:val="20"/>
        </w:rPr>
      </w:pPr>
      <w:r w:rsidRPr="00452C73">
        <w:rPr>
          <w:rFonts w:asciiTheme="minorHAnsi" w:hAnsiTheme="minorHAnsi" w:cs="Arial"/>
          <w:color w:val="FF0000"/>
          <w:sz w:val="24"/>
          <w:szCs w:val="20"/>
        </w:rPr>
        <w:t>Não havendo a comprovação cumulativa dos requisitos de habilitação, a inabilitação recairá sobre o(s) item(ns) de menor(es) valor(es), cuja retirada(s) seja(m) suficiente(s) para a habilitação do licitante nos remanescentes.</w:t>
      </w:r>
    </w:p>
    <w:p w14:paraId="04B746B0" w14:textId="77777777" w:rsidR="00C16769" w:rsidRPr="00452C73" w:rsidRDefault="00C16769" w:rsidP="00F9000C">
      <w:pPr>
        <w:pStyle w:val="Citao"/>
        <w:spacing w:before="0"/>
        <w:rPr>
          <w:rFonts w:asciiTheme="minorHAnsi" w:hAnsiTheme="minorHAnsi" w:cs="Arial"/>
          <w:b/>
          <w:i w:val="0"/>
        </w:rPr>
      </w:pPr>
      <w:r w:rsidRPr="00452C73">
        <w:rPr>
          <w:rFonts w:asciiTheme="minorHAnsi" w:hAnsiTheme="minorHAnsi" w:cs="Arial"/>
          <w:b/>
          <w:i w:val="0"/>
        </w:rPr>
        <w:t>Nota explicativa:</w:t>
      </w:r>
      <w:r w:rsidRPr="00452C73">
        <w:rPr>
          <w:rFonts w:asciiTheme="minorHAnsi" w:hAnsiTheme="minorHAnsi" w:cs="Arial"/>
          <w:i w:val="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 </w:t>
      </w:r>
    </w:p>
    <w:p w14:paraId="1A97356E" w14:textId="0FB67EC3" w:rsidR="00C16769" w:rsidRPr="00452C73" w:rsidRDefault="00C16769" w:rsidP="00F9000C">
      <w:pPr>
        <w:pStyle w:val="Citao"/>
        <w:spacing w:before="0"/>
        <w:rPr>
          <w:rFonts w:asciiTheme="minorHAnsi" w:hAnsiTheme="minorHAnsi" w:cs="Arial"/>
          <w:i w:val="0"/>
        </w:rPr>
      </w:pPr>
      <w:r w:rsidRPr="00452C73">
        <w:rPr>
          <w:rFonts w:asciiTheme="minorHAnsi" w:hAnsiTheme="minorHAnsi" w:cs="Arial"/>
          <w:i w:val="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 Todavia, quando o licitante concorre em mais de um item, compromete-se a executar concomitantemente as diversas contratações que poderão advir, de modo que, nessa hipótese, os requisitos de habilit</w:t>
      </w:r>
      <w:r w:rsidR="000E5B50">
        <w:rPr>
          <w:rFonts w:asciiTheme="minorHAnsi" w:hAnsiTheme="minorHAnsi" w:cs="Arial"/>
          <w:i w:val="0"/>
        </w:rPr>
        <w:t xml:space="preserve">ação devem ser cumulativos, </w:t>
      </w:r>
      <w:r w:rsidRPr="00452C73">
        <w:rPr>
          <w:rFonts w:asciiTheme="minorHAnsi" w:hAnsiTheme="minorHAnsi" w:cs="Arial"/>
          <w:i w:val="0"/>
        </w:rPr>
        <w:t>apenas exigíveis em relação aos itens que o licitante efetivamente venceu, e não apenas concorreu. Tal é a orientação do TCU (Acórdão n° 1.630/2009 – Plenário).</w:t>
      </w:r>
    </w:p>
    <w:p w14:paraId="3CBA959A" w14:textId="6FF281B5" w:rsidR="005872CC" w:rsidRPr="00F9000C" w:rsidRDefault="00C16769" w:rsidP="00F9000C">
      <w:pPr>
        <w:pStyle w:val="Citao"/>
        <w:spacing w:before="0"/>
        <w:rPr>
          <w:rFonts w:asciiTheme="minorHAnsi" w:hAnsiTheme="minorHAnsi" w:cs="Arial"/>
          <w:i w:val="0"/>
        </w:rPr>
      </w:pPr>
      <w:r w:rsidRPr="00452C73">
        <w:rPr>
          <w:rFonts w:asciiTheme="minorHAnsi" w:hAnsiTheme="minorHAnsi" w:cs="Arial"/>
          <w:i w:val="0"/>
        </w:rPr>
        <w:t>Caso não seja exigida tal comprovação, suprimir a redação acima.</w:t>
      </w:r>
    </w:p>
    <w:p w14:paraId="6C84F767" w14:textId="77777777" w:rsidR="00C11F38" w:rsidRPr="00452C73" w:rsidRDefault="00C11F38" w:rsidP="000A3EC2">
      <w:pPr>
        <w:numPr>
          <w:ilvl w:val="1"/>
          <w:numId w:val="17"/>
        </w:numPr>
        <w:spacing w:before="120" w:after="120" w:line="276" w:lineRule="auto"/>
        <w:ind w:left="425" w:firstLine="0"/>
        <w:jc w:val="both"/>
        <w:rPr>
          <w:rFonts w:asciiTheme="minorHAnsi" w:hAnsiTheme="minorHAnsi" w:cs="Arial"/>
          <w:color w:val="000000"/>
          <w:sz w:val="24"/>
          <w:szCs w:val="20"/>
          <w:lang w:eastAsia="en-US"/>
        </w:rPr>
      </w:pPr>
      <w:r w:rsidRPr="00452C73">
        <w:rPr>
          <w:rFonts w:asciiTheme="minorHAnsi" w:hAnsiTheme="minorHAnsi" w:cs="Arial"/>
          <w:color w:val="000000"/>
          <w:sz w:val="24"/>
          <w:szCs w:val="20"/>
          <w:lang w:eastAsia="en-US"/>
        </w:rPr>
        <w:t>Constatado o atendimento às exigências de habilitação fixadas no Edital, o licitante será declarado vencedor.</w:t>
      </w:r>
    </w:p>
    <w:p w14:paraId="44142BD2" w14:textId="6D4556BD" w:rsidR="007D53CD" w:rsidRPr="00ED56C4" w:rsidRDefault="007D53CD" w:rsidP="000A3EC2">
      <w:pPr>
        <w:pStyle w:val="Nivel01"/>
        <w:numPr>
          <w:ilvl w:val="0"/>
          <w:numId w:val="17"/>
        </w:numPr>
        <w:shd w:val="clear" w:color="auto" w:fill="CBDCA8"/>
        <w:tabs>
          <w:tab w:val="left" w:pos="567"/>
        </w:tabs>
        <w:spacing w:before="0" w:after="0" w:line="240" w:lineRule="auto"/>
        <w:ind w:left="0" w:right="0" w:firstLine="0"/>
        <w:rPr>
          <w:rFonts w:asciiTheme="minorHAnsi" w:hAnsiTheme="minorHAnsi" w:cs="Arial"/>
          <w:color w:val="auto"/>
          <w:sz w:val="24"/>
          <w:szCs w:val="24"/>
          <w:lang w:eastAsia="en-US"/>
        </w:rPr>
      </w:pPr>
      <w:r w:rsidRPr="00ED56C4">
        <w:rPr>
          <w:rFonts w:asciiTheme="minorHAnsi" w:hAnsiTheme="minorHAnsi" w:cs="Arial"/>
          <w:color w:val="auto"/>
          <w:sz w:val="24"/>
          <w:szCs w:val="24"/>
          <w:lang w:eastAsia="en-US"/>
        </w:rPr>
        <w:t>DO ENCAMINHAMENTO DA PROPOSTA VENCEDORA</w:t>
      </w:r>
    </w:p>
    <w:p w14:paraId="54E1E570" w14:textId="51E09A19" w:rsidR="007D53CD" w:rsidRPr="00ED56C4" w:rsidRDefault="007D53CD" w:rsidP="000A3EC2">
      <w:pPr>
        <w:pStyle w:val="Nivel01"/>
        <w:numPr>
          <w:ilvl w:val="1"/>
          <w:numId w:val="19"/>
        </w:numPr>
        <w:spacing w:before="0"/>
        <w:ind w:hanging="926"/>
        <w:rPr>
          <w:rFonts w:asciiTheme="minorHAnsi" w:hAnsiTheme="minorHAnsi" w:cs="Arial"/>
          <w:b w:val="0"/>
          <w:color w:val="auto"/>
          <w:sz w:val="24"/>
        </w:rPr>
      </w:pPr>
      <w:r w:rsidRPr="008455EC">
        <w:rPr>
          <w:rFonts w:asciiTheme="minorHAnsi" w:eastAsia="Times New Roman" w:hAnsiTheme="minorHAnsi" w:cs="Arial"/>
          <w:b w:val="0"/>
          <w:bCs w:val="0"/>
          <w:sz w:val="24"/>
          <w:lang w:eastAsia="en-US"/>
        </w:rPr>
        <w:t>A proposta</w:t>
      </w:r>
      <w:r w:rsidRPr="00ED56C4">
        <w:rPr>
          <w:rFonts w:asciiTheme="minorHAnsi" w:hAnsiTheme="minorHAnsi" w:cs="Arial"/>
          <w:b w:val="0"/>
          <w:color w:val="auto"/>
          <w:sz w:val="24"/>
        </w:rPr>
        <w:t xml:space="preserve"> final do licitante declarado vencedor deverá ser encaminhada no prazo de</w:t>
      </w:r>
      <w:r w:rsidRPr="00ED56C4">
        <w:rPr>
          <w:rFonts w:asciiTheme="minorHAnsi" w:hAnsiTheme="minorHAnsi" w:cs="Arial"/>
          <w:color w:val="auto"/>
          <w:sz w:val="24"/>
        </w:rPr>
        <w:t xml:space="preserve"> </w:t>
      </w:r>
      <w:r w:rsidR="007D6754" w:rsidRPr="00ED56C4">
        <w:rPr>
          <w:rFonts w:asciiTheme="minorHAnsi" w:hAnsiTheme="minorHAnsi" w:cs="Arial"/>
          <w:color w:val="FF0000"/>
          <w:sz w:val="24"/>
        </w:rPr>
        <w:t>6</w:t>
      </w:r>
      <w:r w:rsidR="007D6754" w:rsidRPr="00ED56C4">
        <w:rPr>
          <w:rFonts w:asciiTheme="minorHAnsi" w:hAnsiTheme="minorHAnsi" w:cs="Arial"/>
          <w:bCs w:val="0"/>
          <w:color w:val="FF0000"/>
          <w:sz w:val="24"/>
        </w:rPr>
        <w:t xml:space="preserve"> (seis</w:t>
      </w:r>
      <w:r w:rsidRPr="00ED56C4">
        <w:rPr>
          <w:rFonts w:asciiTheme="minorHAnsi" w:hAnsiTheme="minorHAnsi" w:cs="Arial"/>
          <w:bCs w:val="0"/>
          <w:color w:val="FF0000"/>
          <w:sz w:val="24"/>
        </w:rPr>
        <w:t>)</w:t>
      </w:r>
      <w:r w:rsidR="007D6754" w:rsidRPr="00ED56C4">
        <w:rPr>
          <w:rFonts w:asciiTheme="minorHAnsi" w:hAnsiTheme="minorHAnsi" w:cs="Arial"/>
          <w:bCs w:val="0"/>
          <w:color w:val="FF0000"/>
          <w:sz w:val="24"/>
        </w:rPr>
        <w:t xml:space="preserve"> horas</w:t>
      </w:r>
      <w:r w:rsidRPr="00ED56C4">
        <w:rPr>
          <w:rFonts w:asciiTheme="minorHAnsi" w:hAnsiTheme="minorHAnsi" w:cs="Arial"/>
          <w:b w:val="0"/>
          <w:color w:val="auto"/>
          <w:sz w:val="24"/>
        </w:rPr>
        <w:t>, a contar da solicitação do Pregoeiro no sistema eletrônico e deverá:</w:t>
      </w:r>
    </w:p>
    <w:p w14:paraId="347AC2C7" w14:textId="4C522E2F" w:rsidR="00007E43" w:rsidRPr="00ED56C4" w:rsidRDefault="00007E43" w:rsidP="00EA04CC">
      <w:pPr>
        <w:pStyle w:val="Citao"/>
        <w:spacing w:before="240" w:after="240" w:line="276" w:lineRule="auto"/>
        <w:rPr>
          <w:rFonts w:asciiTheme="minorHAnsi" w:hAnsiTheme="minorHAnsi"/>
          <w:i w:val="0"/>
        </w:rPr>
      </w:pPr>
      <w:r w:rsidRPr="00AA71DA">
        <w:rPr>
          <w:rFonts w:asciiTheme="minorHAnsi" w:hAnsiTheme="minorHAnsi" w:cs="Arial"/>
          <w:b/>
          <w:i w:val="0"/>
          <w:szCs w:val="20"/>
        </w:rPr>
        <w:t>Nota explicativa:</w:t>
      </w:r>
      <w:r w:rsidRPr="00ED56C4">
        <w:rPr>
          <w:rFonts w:asciiTheme="minorHAnsi" w:hAnsiTheme="minorHAnsi" w:cs="Arial"/>
          <w:b/>
          <w:szCs w:val="20"/>
        </w:rPr>
        <w:t xml:space="preserve"> </w:t>
      </w:r>
      <w:r w:rsidRPr="00AA71DA">
        <w:rPr>
          <w:rFonts w:asciiTheme="minorHAnsi" w:hAnsiTheme="minorHAnsi" w:cs="Arial"/>
          <w:i w:val="0"/>
          <w:szCs w:val="20"/>
        </w:rPr>
        <w:t>Segundo o art.</w:t>
      </w:r>
      <w:r w:rsidR="006D72BB">
        <w:rPr>
          <w:rFonts w:asciiTheme="minorHAnsi" w:hAnsiTheme="minorHAnsi" w:cs="Arial"/>
          <w:i w:val="0"/>
          <w:szCs w:val="20"/>
        </w:rPr>
        <w:t xml:space="preserve"> </w:t>
      </w:r>
      <w:r w:rsidRPr="00AA71DA">
        <w:rPr>
          <w:rFonts w:asciiTheme="minorHAnsi" w:hAnsiTheme="minorHAnsi" w:cs="Arial"/>
          <w:i w:val="0"/>
          <w:szCs w:val="20"/>
        </w:rPr>
        <w:t>38 parágrafo 2º do Decreto 10.024/2019 o prazo mínimo para envio da proposta negociada e documentos complementares é de 2 (duas) horas.</w:t>
      </w:r>
      <w:r w:rsidR="00EA04CC" w:rsidRPr="00AA71DA">
        <w:rPr>
          <w:rFonts w:asciiTheme="minorHAnsi" w:hAnsiTheme="minorHAnsi"/>
          <w:i w:val="0"/>
        </w:rPr>
        <w:t xml:space="preserve"> A Coordenação de Licitações da Reitoria usualmente adota o prazo de 4 (quatro) horas para aquisição de materiais e 6 (seis) horas para contratação de serviços. Cabe ao elaborador do edital definir um prazo razoável levando em consideração a complexidade do objeto.</w:t>
      </w:r>
      <w:r w:rsidR="00EA04CC" w:rsidRPr="00ED56C4">
        <w:rPr>
          <w:rFonts w:asciiTheme="minorHAnsi" w:hAnsiTheme="minorHAnsi"/>
          <w:i w:val="0"/>
        </w:rPr>
        <w:t xml:space="preserve"> </w:t>
      </w:r>
    </w:p>
    <w:p w14:paraId="0099E077" w14:textId="18CADC8F" w:rsidR="00B730B9" w:rsidRDefault="006D72BB" w:rsidP="000A3EC2">
      <w:pPr>
        <w:pStyle w:val="PargrafodaLista"/>
        <w:numPr>
          <w:ilvl w:val="2"/>
          <w:numId w:val="19"/>
        </w:numPr>
        <w:spacing w:before="120" w:after="120" w:line="276" w:lineRule="auto"/>
        <w:jc w:val="both"/>
        <w:rPr>
          <w:rFonts w:asciiTheme="minorHAnsi" w:hAnsiTheme="minorHAnsi" w:cs="Arial"/>
          <w:sz w:val="24"/>
          <w:szCs w:val="20"/>
        </w:rPr>
      </w:pPr>
      <w:r w:rsidRPr="00ED56C4">
        <w:rPr>
          <w:rFonts w:asciiTheme="minorHAnsi" w:hAnsiTheme="minorHAnsi" w:cs="Arial"/>
          <w:sz w:val="24"/>
          <w:szCs w:val="20"/>
        </w:rPr>
        <w:t>Ser</w:t>
      </w:r>
      <w:r w:rsidR="007D53CD" w:rsidRPr="00ED56C4">
        <w:rPr>
          <w:rFonts w:asciiTheme="minorHAnsi" w:hAnsiTheme="minorHAnsi" w:cs="Arial"/>
          <w:sz w:val="24"/>
          <w:szCs w:val="20"/>
        </w:rPr>
        <w:t xml:space="preserve"> redigida em língua portuguesa, datilografada ou digitada, em uma via, sem emendas, rasuras, entrelinhas ou ressalvas, devendo a última folha ser assinada e as demais rubricadas pelo licit</w:t>
      </w:r>
      <w:r w:rsidR="00165095">
        <w:rPr>
          <w:rFonts w:asciiTheme="minorHAnsi" w:hAnsiTheme="minorHAnsi" w:cs="Arial"/>
          <w:sz w:val="24"/>
          <w:szCs w:val="20"/>
        </w:rPr>
        <w:t>ante ou seu representante legal;</w:t>
      </w:r>
    </w:p>
    <w:p w14:paraId="06725685" w14:textId="4F62BC47" w:rsidR="00B730B9" w:rsidRDefault="006D72BB" w:rsidP="000A3EC2">
      <w:pPr>
        <w:pStyle w:val="PargrafodaLista"/>
        <w:numPr>
          <w:ilvl w:val="2"/>
          <w:numId w:val="19"/>
        </w:numPr>
        <w:spacing w:before="120" w:after="120" w:line="276" w:lineRule="auto"/>
        <w:jc w:val="both"/>
        <w:rPr>
          <w:rFonts w:asciiTheme="minorHAnsi" w:hAnsiTheme="minorHAnsi" w:cs="Arial"/>
          <w:sz w:val="24"/>
          <w:szCs w:val="20"/>
        </w:rPr>
      </w:pPr>
      <w:r>
        <w:rPr>
          <w:rFonts w:asciiTheme="minorHAnsi" w:hAnsiTheme="minorHAnsi" w:cs="Arial"/>
          <w:sz w:val="24"/>
          <w:szCs w:val="20"/>
        </w:rPr>
        <w:t>Apresentar</w:t>
      </w:r>
      <w:r w:rsidR="003D68AE">
        <w:rPr>
          <w:rFonts w:asciiTheme="minorHAnsi" w:hAnsiTheme="minorHAnsi" w:cs="Arial"/>
          <w:sz w:val="24"/>
          <w:szCs w:val="20"/>
        </w:rPr>
        <w:t xml:space="preserve"> a planilha de custos</w:t>
      </w:r>
      <w:r w:rsidR="00AF5615" w:rsidRPr="00B730B9">
        <w:rPr>
          <w:rFonts w:asciiTheme="minorHAnsi" w:hAnsiTheme="minorHAnsi" w:cs="Arial"/>
          <w:sz w:val="24"/>
          <w:szCs w:val="20"/>
        </w:rPr>
        <w:t>, devidamente ajustada ao lance vencedor</w:t>
      </w:r>
      <w:r w:rsidR="00EE4A0C" w:rsidRPr="00B730B9">
        <w:rPr>
          <w:rFonts w:asciiTheme="minorHAnsi" w:hAnsiTheme="minorHAnsi" w:cs="Arial"/>
          <w:sz w:val="24"/>
          <w:szCs w:val="20"/>
        </w:rPr>
        <w:t>;</w:t>
      </w:r>
    </w:p>
    <w:p w14:paraId="77177806" w14:textId="393E9741" w:rsidR="00B730B9" w:rsidRDefault="006D72BB" w:rsidP="000A3EC2">
      <w:pPr>
        <w:pStyle w:val="PargrafodaLista"/>
        <w:numPr>
          <w:ilvl w:val="2"/>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Conter</w:t>
      </w:r>
      <w:r w:rsidR="007D53CD" w:rsidRPr="00B730B9">
        <w:rPr>
          <w:rFonts w:asciiTheme="minorHAnsi" w:hAnsiTheme="minorHAnsi" w:cs="Arial"/>
          <w:sz w:val="24"/>
          <w:szCs w:val="20"/>
        </w:rPr>
        <w:t xml:space="preserve"> a indicação do banco, número da conta e agência do licitante</w:t>
      </w:r>
      <w:r w:rsidR="00AD5FE2" w:rsidRPr="00B730B9">
        <w:rPr>
          <w:rFonts w:asciiTheme="minorHAnsi" w:hAnsiTheme="minorHAnsi" w:cs="Arial"/>
          <w:sz w:val="24"/>
          <w:szCs w:val="20"/>
        </w:rPr>
        <w:t xml:space="preserve"> </w:t>
      </w:r>
      <w:r w:rsidR="007D53CD" w:rsidRPr="00B730B9">
        <w:rPr>
          <w:rFonts w:asciiTheme="minorHAnsi" w:hAnsiTheme="minorHAnsi" w:cs="Arial"/>
          <w:sz w:val="24"/>
          <w:szCs w:val="20"/>
        </w:rPr>
        <w:t>vencedor, para fins de pagamento.</w:t>
      </w:r>
    </w:p>
    <w:p w14:paraId="5F53FC79" w14:textId="5A6488DF" w:rsidR="00B730B9" w:rsidRPr="00B730B9" w:rsidRDefault="007D53CD" w:rsidP="000A3EC2">
      <w:pPr>
        <w:pStyle w:val="PargrafodaLista"/>
        <w:numPr>
          <w:ilvl w:val="1"/>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proposta final deverá ser documentada nos autos e será levada em consideração no decorrer da execução do contrato e aplicação de eventual sanção à Contratada, se for o caso.</w:t>
      </w:r>
    </w:p>
    <w:p w14:paraId="73517308" w14:textId="77777777" w:rsidR="00B730B9" w:rsidRDefault="007D53CD" w:rsidP="000A3EC2">
      <w:pPr>
        <w:numPr>
          <w:ilvl w:val="2"/>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Todas as especificações do objeto contidas na proposta vinculam a Contratada.</w:t>
      </w:r>
    </w:p>
    <w:p w14:paraId="31D61AD6" w14:textId="77777777" w:rsidR="00B730B9" w:rsidRDefault="390C2635" w:rsidP="000A3EC2">
      <w:pPr>
        <w:numPr>
          <w:ilvl w:val="1"/>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Os preços deverão ser expressos em moeda corrente nacional, o valor unitário em algarismos e o valor global em algarismos e por extenso (art. 5º da Lei nº 8.666/93).</w:t>
      </w:r>
    </w:p>
    <w:p w14:paraId="450EA34A" w14:textId="77777777" w:rsidR="00B730B9" w:rsidRDefault="006A6813" w:rsidP="000A3EC2">
      <w:pPr>
        <w:numPr>
          <w:ilvl w:val="2"/>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Ocorrendo divergência entre os preços unitários e o preço global, prevalecerão os primeiros; no caso de divergência entre os valores numéricos e os valores expressos por extenso, prevalecerão estes últimos.</w:t>
      </w:r>
    </w:p>
    <w:p w14:paraId="38D85BEE" w14:textId="77777777" w:rsidR="00B730B9" w:rsidRDefault="006A6813" w:rsidP="000A3EC2">
      <w:pPr>
        <w:numPr>
          <w:ilvl w:val="1"/>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oferta deverá ser firme e precisa, limitada, rigorosamente, ao objeto deste Edital, sem conter alternativas de preço ou de qualquer outra condição que induza o julgamento a mais de um resultado, sob pena de desclassificação.</w:t>
      </w:r>
    </w:p>
    <w:p w14:paraId="6AF09BFB" w14:textId="77777777" w:rsidR="00B730B9" w:rsidRDefault="006A6813" w:rsidP="000A3EC2">
      <w:pPr>
        <w:numPr>
          <w:ilvl w:val="1"/>
          <w:numId w:val="19"/>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proposta deverá obedecer aos termos deste Edital e seus Anexos, não sendo considerada aquela que não corresponda às especificações ali contidas ou que estabeleça vínculo à proposta de outro licitante.</w:t>
      </w:r>
    </w:p>
    <w:p w14:paraId="70E079D1" w14:textId="2B9CC99F" w:rsidR="00C22DD5" w:rsidRPr="00B730B9" w:rsidRDefault="00C22DD5" w:rsidP="000A3EC2">
      <w:pPr>
        <w:numPr>
          <w:ilvl w:val="1"/>
          <w:numId w:val="19"/>
        </w:numPr>
        <w:spacing w:before="120" w:after="120" w:line="276" w:lineRule="auto"/>
        <w:jc w:val="both"/>
        <w:rPr>
          <w:rFonts w:asciiTheme="minorHAnsi" w:hAnsiTheme="minorHAnsi" w:cs="Arial"/>
          <w:sz w:val="24"/>
          <w:szCs w:val="20"/>
        </w:rPr>
      </w:pPr>
      <w:r w:rsidRPr="00B730B9">
        <w:rPr>
          <w:rFonts w:asciiTheme="minorHAnsi" w:hAnsiTheme="minorHAnsi" w:cs="Arial"/>
          <w:color w:val="000000"/>
          <w:sz w:val="24"/>
          <w:szCs w:val="20"/>
        </w:rPr>
        <w:t>As propostas que contenham a descrição do objeto, o valor e os documentos complementares estarão disponíveis na internet, após a homologação.</w:t>
      </w:r>
    </w:p>
    <w:p w14:paraId="47821729" w14:textId="77777777" w:rsidR="000F104D" w:rsidRPr="00ED56C4" w:rsidRDefault="000F104D"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DOS RECURSOS</w:t>
      </w:r>
    </w:p>
    <w:p w14:paraId="64BF6D70" w14:textId="3FC6263F" w:rsidR="000F104D" w:rsidRPr="00ED56C4" w:rsidRDefault="000F104D" w:rsidP="000A3EC2">
      <w:pPr>
        <w:numPr>
          <w:ilvl w:val="1"/>
          <w:numId w:val="19"/>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lang w:eastAsia="en-US"/>
        </w:rPr>
        <w:t xml:space="preserve">O </w:t>
      </w:r>
      <w:r w:rsidR="00D74693" w:rsidRPr="00ED56C4">
        <w:rPr>
          <w:rFonts w:asciiTheme="minorHAnsi" w:hAnsiTheme="minorHAnsi" w:cs="Arial"/>
          <w:color w:val="000000"/>
          <w:sz w:val="24"/>
          <w:szCs w:val="20"/>
          <w:lang w:eastAsia="en-US"/>
        </w:rPr>
        <w:t>Pregoeiro</w:t>
      </w:r>
      <w:r w:rsidRPr="00ED56C4">
        <w:rPr>
          <w:rFonts w:asciiTheme="minorHAnsi" w:hAnsiTheme="minorHAnsi" w:cs="Arial"/>
          <w:color w:val="000000"/>
          <w:sz w:val="24"/>
          <w:szCs w:val="20"/>
          <w:lang w:eastAsia="en-US"/>
        </w:rPr>
        <w:t xml:space="preserve"> declarará o vencedor e, depois de decorr</w:t>
      </w:r>
      <w:r w:rsidRPr="00ED56C4">
        <w:rPr>
          <w:rFonts w:asciiTheme="minorHAnsi" w:hAnsiTheme="minorHAnsi" w:cs="Arial"/>
          <w:color w:val="000000"/>
          <w:sz w:val="24"/>
          <w:szCs w:val="20"/>
        </w:rPr>
        <w:t xml:space="preserve">ida a </w:t>
      </w:r>
      <w:r w:rsidRPr="00ED56C4">
        <w:rPr>
          <w:rFonts w:asciiTheme="minorHAnsi" w:hAnsiTheme="minorHAnsi" w:cs="Arial"/>
          <w:color w:val="000000"/>
          <w:sz w:val="24"/>
          <w:szCs w:val="20"/>
          <w:lang w:eastAsia="en-US"/>
        </w:rPr>
        <w:t xml:space="preserve">fase de regularização fiscal </w:t>
      </w:r>
      <w:r w:rsidR="006A3CAE" w:rsidRPr="00ED56C4">
        <w:rPr>
          <w:rFonts w:asciiTheme="minorHAnsi" w:hAnsiTheme="minorHAnsi" w:cs="Arial"/>
          <w:bCs/>
          <w:color w:val="000000"/>
          <w:sz w:val="24"/>
          <w:szCs w:val="20"/>
        </w:rPr>
        <w:t>e trabalhista</w:t>
      </w:r>
      <w:r w:rsidRPr="00ED56C4">
        <w:rPr>
          <w:rFonts w:asciiTheme="minorHAnsi" w:hAnsiTheme="minorHAnsi" w:cs="Arial"/>
          <w:color w:val="000000"/>
          <w:sz w:val="24"/>
          <w:szCs w:val="20"/>
          <w:lang w:eastAsia="en-US"/>
        </w:rPr>
        <w:t xml:space="preserve"> de microempresa ou empresa de pequeno porte, se for o caso</w:t>
      </w:r>
      <w:r w:rsidRPr="00ED56C4">
        <w:rPr>
          <w:rFonts w:asciiTheme="minorHAnsi" w:hAnsiTheme="minorHAnsi" w:cs="Arial"/>
          <w:b/>
          <w:color w:val="000000"/>
          <w:sz w:val="24"/>
          <w:szCs w:val="20"/>
          <w:lang w:eastAsia="en-US"/>
        </w:rPr>
        <w:t xml:space="preserve">, </w:t>
      </w:r>
      <w:r w:rsidRPr="00842EDB">
        <w:rPr>
          <w:rFonts w:asciiTheme="minorHAnsi" w:hAnsiTheme="minorHAnsi" w:cs="Arial"/>
          <w:color w:val="000000"/>
          <w:sz w:val="24"/>
          <w:szCs w:val="20"/>
          <w:lang w:eastAsia="en-US"/>
        </w:rPr>
        <w:t xml:space="preserve">concederá o </w:t>
      </w:r>
      <w:r w:rsidRPr="00842EDB">
        <w:rPr>
          <w:rFonts w:asciiTheme="minorHAnsi" w:hAnsiTheme="minorHAnsi" w:cs="Arial"/>
          <w:color w:val="000000"/>
          <w:sz w:val="24"/>
          <w:szCs w:val="20"/>
        </w:rPr>
        <w:t xml:space="preserve">prazo de no mínimo </w:t>
      </w:r>
      <w:r w:rsidR="00165095" w:rsidRPr="00842EDB">
        <w:rPr>
          <w:rFonts w:asciiTheme="minorHAnsi" w:hAnsiTheme="minorHAnsi" w:cs="Arial"/>
          <w:color w:val="000000"/>
          <w:sz w:val="24"/>
          <w:szCs w:val="20"/>
        </w:rPr>
        <w:t>30 (</w:t>
      </w:r>
      <w:r w:rsidR="001A4748" w:rsidRPr="00842EDB">
        <w:rPr>
          <w:rFonts w:asciiTheme="minorHAnsi" w:hAnsiTheme="minorHAnsi" w:cs="Arial"/>
          <w:color w:val="000000"/>
          <w:sz w:val="24"/>
          <w:szCs w:val="20"/>
        </w:rPr>
        <w:t>trinta</w:t>
      </w:r>
      <w:r w:rsidR="00165095" w:rsidRPr="00842EDB">
        <w:rPr>
          <w:rFonts w:asciiTheme="minorHAnsi" w:hAnsiTheme="minorHAnsi" w:cs="Arial"/>
          <w:color w:val="000000"/>
          <w:sz w:val="24"/>
          <w:szCs w:val="20"/>
        </w:rPr>
        <w:t>)</w:t>
      </w:r>
      <w:r w:rsidRPr="00842EDB">
        <w:rPr>
          <w:rFonts w:asciiTheme="minorHAnsi" w:hAnsiTheme="minorHAnsi" w:cs="Arial"/>
          <w:color w:val="000000"/>
          <w:sz w:val="24"/>
          <w:szCs w:val="20"/>
        </w:rPr>
        <w:t xml:space="preserve"> minutos, para que qualquer licitante manifeste a intenção de recorrer,</w:t>
      </w:r>
      <w:r w:rsidRPr="00ED56C4">
        <w:rPr>
          <w:rFonts w:asciiTheme="minorHAnsi" w:hAnsiTheme="minorHAnsi" w:cs="Arial"/>
          <w:color w:val="000000"/>
          <w:sz w:val="24"/>
          <w:szCs w:val="20"/>
        </w:rPr>
        <w:t xml:space="preserve"> de forma motivada, isto é, indicando contra quais decis</w:t>
      </w:r>
      <w:r w:rsidR="00BF5A3F" w:rsidRPr="00ED56C4">
        <w:rPr>
          <w:rFonts w:asciiTheme="minorHAnsi" w:hAnsiTheme="minorHAnsi" w:cs="Arial"/>
          <w:color w:val="000000"/>
          <w:sz w:val="24"/>
          <w:szCs w:val="20"/>
        </w:rPr>
        <w:t>ões</w:t>
      </w:r>
      <w:r w:rsidRPr="00ED56C4">
        <w:rPr>
          <w:rFonts w:asciiTheme="minorHAnsi" w:hAnsiTheme="minorHAnsi" w:cs="Arial"/>
          <w:color w:val="000000"/>
          <w:sz w:val="24"/>
          <w:szCs w:val="20"/>
        </w:rPr>
        <w:t xml:space="preserve"> pretende recorrer e por quais motivos, em campo próprio do sistema.</w:t>
      </w:r>
    </w:p>
    <w:p w14:paraId="48601C74" w14:textId="77777777" w:rsidR="00786432" w:rsidRDefault="000F104D" w:rsidP="000A3EC2">
      <w:pPr>
        <w:numPr>
          <w:ilvl w:val="1"/>
          <w:numId w:val="19"/>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Havendo quem se manifeste, caberá ao </w:t>
      </w:r>
      <w:r w:rsidR="00D74693" w:rsidRPr="00ED56C4">
        <w:rPr>
          <w:rFonts w:asciiTheme="minorHAnsi" w:hAnsiTheme="minorHAnsi" w:cs="Arial"/>
          <w:color w:val="000000"/>
          <w:sz w:val="24"/>
          <w:szCs w:val="20"/>
        </w:rPr>
        <w:t>Pregoeiro</w:t>
      </w:r>
      <w:r w:rsidRPr="00ED56C4">
        <w:rPr>
          <w:rFonts w:asciiTheme="minorHAnsi" w:hAnsiTheme="minorHAnsi" w:cs="Arial"/>
          <w:color w:val="000000"/>
          <w:sz w:val="24"/>
          <w:szCs w:val="20"/>
        </w:rPr>
        <w:t xml:space="preserve"> verificar a tempestividade e a existência de motivação da intenção de recorrer, para decidir se admite ou não o recurso, fundamentadamente.</w:t>
      </w:r>
    </w:p>
    <w:p w14:paraId="28C52BF9" w14:textId="77777777" w:rsidR="00786432" w:rsidRDefault="000F104D" w:rsidP="000A3EC2">
      <w:pPr>
        <w:numPr>
          <w:ilvl w:val="2"/>
          <w:numId w:val="19"/>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 xml:space="preserve">Nesse momento o </w:t>
      </w:r>
      <w:r w:rsidR="00D74693" w:rsidRPr="00786432">
        <w:rPr>
          <w:rFonts w:asciiTheme="minorHAnsi" w:hAnsiTheme="minorHAnsi" w:cs="Arial"/>
          <w:color w:val="000000"/>
          <w:sz w:val="24"/>
          <w:szCs w:val="20"/>
        </w:rPr>
        <w:t>Pregoeiro</w:t>
      </w:r>
      <w:r w:rsidRPr="00786432">
        <w:rPr>
          <w:rFonts w:asciiTheme="minorHAnsi" w:hAnsiTheme="minorHAnsi" w:cs="Arial"/>
          <w:color w:val="000000"/>
          <w:sz w:val="24"/>
          <w:szCs w:val="20"/>
        </w:rPr>
        <w:t xml:space="preserve"> não adentrará no mérito recursal, mas apenas verificará as condiçõe</w:t>
      </w:r>
      <w:r w:rsidR="00786432">
        <w:rPr>
          <w:rFonts w:asciiTheme="minorHAnsi" w:hAnsiTheme="minorHAnsi" w:cs="Arial"/>
          <w:color w:val="000000"/>
          <w:sz w:val="24"/>
          <w:szCs w:val="20"/>
        </w:rPr>
        <w:t>s de admissibilidade do recurso.</w:t>
      </w:r>
    </w:p>
    <w:p w14:paraId="7B023886" w14:textId="77777777" w:rsidR="00786432" w:rsidRDefault="000F104D" w:rsidP="000A3EC2">
      <w:pPr>
        <w:numPr>
          <w:ilvl w:val="2"/>
          <w:numId w:val="19"/>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A falta de manifestação motivada do licitante quanto à intenção de recorrer importará a decadência desse direito</w:t>
      </w:r>
      <w:r w:rsidR="000C5D14" w:rsidRPr="00786432">
        <w:rPr>
          <w:rFonts w:asciiTheme="minorHAnsi" w:hAnsiTheme="minorHAnsi" w:cs="Arial"/>
          <w:color w:val="000000"/>
          <w:sz w:val="24"/>
          <w:szCs w:val="20"/>
        </w:rPr>
        <w:t>.</w:t>
      </w:r>
    </w:p>
    <w:p w14:paraId="433ED498" w14:textId="1F3F5488" w:rsidR="000F104D" w:rsidRPr="00786432" w:rsidRDefault="000F104D" w:rsidP="000A3EC2">
      <w:pPr>
        <w:numPr>
          <w:ilvl w:val="2"/>
          <w:numId w:val="19"/>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 xml:space="preserve">Uma vez admitido o recurso, o recorrente terá, a partir de então, o prazo de </w:t>
      </w:r>
      <w:r w:rsidR="00165095" w:rsidRPr="00786432">
        <w:rPr>
          <w:rFonts w:asciiTheme="minorHAnsi" w:hAnsiTheme="minorHAnsi" w:cs="Arial"/>
          <w:color w:val="000000"/>
          <w:sz w:val="24"/>
          <w:szCs w:val="20"/>
        </w:rPr>
        <w:t>3 (</w:t>
      </w:r>
      <w:r w:rsidRPr="00786432">
        <w:rPr>
          <w:rFonts w:asciiTheme="minorHAnsi" w:hAnsiTheme="minorHAnsi" w:cs="Arial"/>
          <w:color w:val="000000"/>
          <w:sz w:val="24"/>
          <w:szCs w:val="20"/>
        </w:rPr>
        <w:t>três</w:t>
      </w:r>
      <w:r w:rsidR="00165095" w:rsidRPr="00786432">
        <w:rPr>
          <w:rFonts w:asciiTheme="minorHAnsi" w:hAnsiTheme="minorHAnsi" w:cs="Arial"/>
          <w:color w:val="000000"/>
          <w:sz w:val="24"/>
          <w:szCs w:val="20"/>
        </w:rPr>
        <w:t>)</w:t>
      </w:r>
      <w:r w:rsidRPr="00786432">
        <w:rPr>
          <w:rFonts w:asciiTheme="minorHAnsi" w:hAnsiTheme="minorHAnsi" w:cs="Arial"/>
          <w:color w:val="000000"/>
          <w:sz w:val="24"/>
          <w:szCs w:val="20"/>
        </w:rPr>
        <w:t xml:space="preserve">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ED56C4" w:rsidRDefault="000F104D" w:rsidP="000A3EC2">
      <w:pPr>
        <w:numPr>
          <w:ilvl w:val="1"/>
          <w:numId w:val="19"/>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acolhimento do recurso invalida tão somente os atos insuscetíveis de aproveitamento. </w:t>
      </w:r>
    </w:p>
    <w:p w14:paraId="1DFB0863" w14:textId="77777777" w:rsidR="000F104D" w:rsidRPr="00ED56C4" w:rsidRDefault="000F104D" w:rsidP="000A3EC2">
      <w:pPr>
        <w:numPr>
          <w:ilvl w:val="1"/>
          <w:numId w:val="19"/>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autos do processo permanecerão com vista franqueada aos interessados, no endereço constante neste Edital.</w:t>
      </w:r>
    </w:p>
    <w:p w14:paraId="427D88E5" w14:textId="77777777" w:rsidR="00DF73BB" w:rsidRPr="00ED56C4" w:rsidRDefault="00DF73BB"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DA REABERTURA DA SESSÃO PÚBLICA</w:t>
      </w:r>
    </w:p>
    <w:p w14:paraId="64F9853E" w14:textId="77777777" w:rsidR="00DF73BB" w:rsidRPr="00ED56C4" w:rsidRDefault="00DF73BB" w:rsidP="000A3EC2">
      <w:pPr>
        <w:pStyle w:val="Nivel01"/>
        <w:keepNext w:val="0"/>
        <w:keepLines w:val="0"/>
        <w:numPr>
          <w:ilvl w:val="1"/>
          <w:numId w:val="19"/>
        </w:numPr>
        <w:tabs>
          <w:tab w:val="left" w:pos="567"/>
        </w:tabs>
        <w:spacing w:before="120"/>
        <w:ind w:left="0"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A sessão pública poderá ser reaberta:</w:t>
      </w:r>
    </w:p>
    <w:p w14:paraId="53798360" w14:textId="77777777" w:rsidR="00DF73BB" w:rsidRPr="00ED56C4" w:rsidRDefault="00DF73BB" w:rsidP="000A3EC2">
      <w:pPr>
        <w:pStyle w:val="Nivel01"/>
        <w:keepNext w:val="0"/>
        <w:keepLines w:val="0"/>
        <w:numPr>
          <w:ilvl w:val="2"/>
          <w:numId w:val="19"/>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ED56C4" w:rsidRDefault="00DF73BB" w:rsidP="000A3EC2">
      <w:pPr>
        <w:pStyle w:val="Nivel01"/>
        <w:keepNext w:val="0"/>
        <w:keepLines w:val="0"/>
        <w:numPr>
          <w:ilvl w:val="2"/>
          <w:numId w:val="19"/>
        </w:numPr>
        <w:tabs>
          <w:tab w:val="left" w:pos="567"/>
        </w:tabs>
        <w:spacing w:before="120"/>
        <w:ind w:left="1134" w:right="0" w:firstLine="0"/>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Quando houver erro na aceitação do preço melhor classificado ou quando o licitante declarado vencedor não assinar o contrato, não retirar o instrumento equivalente ou não comprovar a regularização fiscal</w:t>
      </w:r>
      <w:r w:rsidR="00B91319" w:rsidRPr="00ED56C4">
        <w:rPr>
          <w:rFonts w:asciiTheme="minorHAnsi" w:eastAsiaTheme="minorEastAsia" w:hAnsiTheme="minorHAnsi" w:cs="Arial"/>
          <w:b w:val="0"/>
          <w:bCs w:val="0"/>
          <w:color w:val="auto"/>
          <w:sz w:val="24"/>
        </w:rPr>
        <w:t xml:space="preserve"> </w:t>
      </w:r>
      <w:r w:rsidR="00B91319" w:rsidRPr="00ED56C4">
        <w:rPr>
          <w:rFonts w:asciiTheme="minorHAnsi" w:hAnsiTheme="minorHAnsi" w:cs="Arial"/>
          <w:b w:val="0"/>
          <w:bCs w:val="0"/>
          <w:sz w:val="24"/>
        </w:rPr>
        <w:t>e trabalhista</w:t>
      </w:r>
      <w:r w:rsidRPr="00ED56C4">
        <w:rPr>
          <w:rFonts w:asciiTheme="minorHAnsi" w:eastAsiaTheme="minorEastAsia" w:hAnsiTheme="minorHAnsi" w:cs="Arial"/>
          <w:b w:val="0"/>
          <w:bCs w:val="0"/>
          <w:color w:val="auto"/>
          <w:sz w:val="24"/>
        </w:rPr>
        <w:t xml:space="preserve">, nos termos do art. 43, §1º da LC nº 123/2006, serão adotados os procedimentos imediatamente posteriores ao encerramento da etapa de lances. </w:t>
      </w:r>
    </w:p>
    <w:p w14:paraId="7AA9B572" w14:textId="77777777" w:rsidR="00DF73BB" w:rsidRPr="00ED56C4" w:rsidRDefault="00DF73BB" w:rsidP="000A3EC2">
      <w:pPr>
        <w:pStyle w:val="Nivel01"/>
        <w:keepNext w:val="0"/>
        <w:keepLines w:val="0"/>
        <w:numPr>
          <w:ilvl w:val="1"/>
          <w:numId w:val="19"/>
        </w:numPr>
        <w:spacing w:before="120"/>
        <w:ind w:left="0"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Todos os licitantes remanescentes deverão ser convocados para acompanhar a sessão reaberta.</w:t>
      </w:r>
    </w:p>
    <w:p w14:paraId="5BA2C455" w14:textId="16F58B05" w:rsidR="00DF73BB" w:rsidRPr="00ED56C4" w:rsidRDefault="00DF73BB" w:rsidP="000A3EC2">
      <w:pPr>
        <w:pStyle w:val="Nivel01"/>
        <w:keepNext w:val="0"/>
        <w:keepLines w:val="0"/>
        <w:numPr>
          <w:ilvl w:val="2"/>
          <w:numId w:val="19"/>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A convocação se dará por meio</w:t>
      </w:r>
      <w:r w:rsidR="00CE7B1F" w:rsidRPr="00ED56C4">
        <w:rPr>
          <w:rFonts w:asciiTheme="minorHAnsi" w:eastAsiaTheme="minorEastAsia" w:hAnsiTheme="minorHAnsi" w:cs="Arial"/>
          <w:b w:val="0"/>
          <w:bCs w:val="0"/>
          <w:color w:val="auto"/>
          <w:sz w:val="24"/>
        </w:rPr>
        <w:t xml:space="preserve"> do sistema eletrônico (“chat”) ou</w:t>
      </w:r>
      <w:r w:rsidRPr="00ED56C4">
        <w:rPr>
          <w:rFonts w:asciiTheme="minorHAnsi" w:eastAsiaTheme="minorEastAsia" w:hAnsiTheme="minorHAnsi" w:cs="Arial"/>
          <w:b w:val="0"/>
          <w:bCs w:val="0"/>
          <w:color w:val="auto"/>
          <w:sz w:val="24"/>
        </w:rPr>
        <w:t xml:space="preserve"> e-mail de acordo com a fase do procedimento licitatório.</w:t>
      </w:r>
    </w:p>
    <w:p w14:paraId="0E52DCB4" w14:textId="31DD3596" w:rsidR="00281E5E" w:rsidRPr="00ED56C4" w:rsidRDefault="00DF73BB" w:rsidP="000A3EC2">
      <w:pPr>
        <w:pStyle w:val="Nivel01"/>
        <w:keepNext w:val="0"/>
        <w:keepLines w:val="0"/>
        <w:numPr>
          <w:ilvl w:val="2"/>
          <w:numId w:val="19"/>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 xml:space="preserve">A convocação feita por e-mail dar-se-á de acordo com os dados contidos no </w:t>
      </w:r>
      <w:r w:rsidR="00532993" w:rsidRPr="00ED56C4">
        <w:rPr>
          <w:rFonts w:asciiTheme="minorHAnsi" w:eastAsiaTheme="minorEastAsia" w:hAnsiTheme="minorHAnsi" w:cs="Arial"/>
          <w:b w:val="0"/>
          <w:bCs w:val="0"/>
          <w:color w:val="auto"/>
          <w:sz w:val="24"/>
        </w:rPr>
        <w:t>SICAF</w:t>
      </w:r>
      <w:r w:rsidRPr="00ED56C4">
        <w:rPr>
          <w:rFonts w:asciiTheme="minorHAnsi" w:eastAsiaTheme="minorEastAsia" w:hAnsiTheme="minorHAnsi" w:cs="Arial"/>
          <w:b w:val="0"/>
          <w:bCs w:val="0"/>
          <w:color w:val="auto"/>
          <w:sz w:val="24"/>
        </w:rPr>
        <w:t>, sendo responsabilidade do licitante manter seus dados cadastrais atualizados.</w:t>
      </w:r>
    </w:p>
    <w:p w14:paraId="1BE9A77B" w14:textId="77777777" w:rsidR="000F104D" w:rsidRPr="00ED56C4" w:rsidRDefault="000F104D"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 ADJUDICAÇÃO E HOMOLOGAÇÃO</w:t>
      </w:r>
    </w:p>
    <w:p w14:paraId="6DCAD519" w14:textId="77777777" w:rsidR="000F104D" w:rsidRPr="00ED56C4" w:rsidRDefault="000F104D"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objeto da licitação será adjudicado ao licitante declarado vencedor, por ato do </w:t>
      </w:r>
      <w:r w:rsidR="00D74693" w:rsidRPr="00ED56C4">
        <w:rPr>
          <w:rFonts w:asciiTheme="minorHAnsi" w:hAnsiTheme="minorHAnsi" w:cs="Arial"/>
          <w:color w:val="000000"/>
          <w:sz w:val="24"/>
          <w:szCs w:val="20"/>
        </w:rPr>
        <w:t>Pregoeiro</w:t>
      </w:r>
      <w:r w:rsidRPr="00ED56C4">
        <w:rPr>
          <w:rFonts w:asciiTheme="minorHAnsi" w:hAnsiTheme="minorHAnsi" w:cs="Arial"/>
          <w:color w:val="000000"/>
          <w:sz w:val="24"/>
          <w:szCs w:val="20"/>
        </w:rPr>
        <w:t>, caso não haja interposição de recurso, ou pela autoridade competente, após a regular decisão dos recursos apresentados.</w:t>
      </w:r>
    </w:p>
    <w:p w14:paraId="195E21DC" w14:textId="77777777" w:rsidR="00B210D6" w:rsidRPr="00ED56C4" w:rsidRDefault="000F104D"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Após a fase recursal, constatada a regularidade dos atos praticados, a autoridade competente homologará o procedimento licitatório. </w:t>
      </w:r>
    </w:p>
    <w:p w14:paraId="4B45BF7A" w14:textId="77777777" w:rsidR="003D7BC9" w:rsidRPr="006F3E63" w:rsidRDefault="003D7BC9"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theme="minorHAnsi"/>
          <w:iCs/>
          <w:color w:val="auto"/>
          <w:sz w:val="24"/>
          <w:szCs w:val="24"/>
        </w:rPr>
      </w:pPr>
      <w:r w:rsidRPr="006F3E63">
        <w:rPr>
          <w:rFonts w:asciiTheme="minorHAnsi" w:hAnsiTheme="minorHAnsi" w:cstheme="minorHAnsi"/>
          <w:iCs/>
          <w:color w:val="auto"/>
          <w:sz w:val="24"/>
          <w:szCs w:val="24"/>
        </w:rPr>
        <w:t>DA GARANTIA DE EXECUÇÃO</w:t>
      </w:r>
    </w:p>
    <w:p w14:paraId="4DCF7AE5" w14:textId="77777777" w:rsidR="003D7BC9" w:rsidRPr="00ED56C4" w:rsidRDefault="003D7BC9" w:rsidP="000A3EC2">
      <w:pPr>
        <w:numPr>
          <w:ilvl w:val="1"/>
          <w:numId w:val="19"/>
        </w:numPr>
        <w:spacing w:before="120" w:after="120" w:line="276" w:lineRule="auto"/>
        <w:ind w:left="425" w:firstLine="0"/>
        <w:jc w:val="both"/>
        <w:rPr>
          <w:rFonts w:asciiTheme="minorHAnsi" w:hAnsiTheme="minorHAnsi"/>
          <w:color w:val="FF0000"/>
          <w:sz w:val="24"/>
        </w:rPr>
      </w:pPr>
      <w:r w:rsidRPr="00ED56C4">
        <w:rPr>
          <w:rFonts w:asciiTheme="minorHAnsi" w:hAnsiTheme="minorHAnsi"/>
          <w:color w:val="FF0000"/>
          <w:sz w:val="24"/>
        </w:rPr>
        <w:t>Não haverá exigência de garantia de execução para a presente contratação</w:t>
      </w:r>
      <w:r w:rsidR="000229B1" w:rsidRPr="00ED56C4">
        <w:rPr>
          <w:rFonts w:asciiTheme="minorHAnsi" w:hAnsiTheme="minorHAnsi"/>
          <w:color w:val="FF0000"/>
          <w:sz w:val="24"/>
        </w:rPr>
        <w:t>.</w:t>
      </w:r>
    </w:p>
    <w:p w14:paraId="2BAA7949" w14:textId="77777777" w:rsidR="003D7BC9" w:rsidRPr="00ED56C4" w:rsidRDefault="003D7BC9" w:rsidP="003D7BC9">
      <w:pPr>
        <w:spacing w:before="120" w:after="120" w:line="276" w:lineRule="auto"/>
        <w:jc w:val="both"/>
        <w:rPr>
          <w:rFonts w:asciiTheme="minorHAnsi" w:hAnsiTheme="minorHAnsi"/>
          <w:b/>
          <w:i/>
          <w:color w:val="FF0000"/>
          <w:sz w:val="24"/>
          <w:u w:val="single"/>
        </w:rPr>
      </w:pPr>
      <w:r w:rsidRPr="00ED56C4">
        <w:rPr>
          <w:rFonts w:asciiTheme="minorHAnsi" w:hAnsiTheme="minorHAnsi"/>
          <w:b/>
          <w:i/>
          <w:color w:val="FF0000"/>
          <w:sz w:val="24"/>
          <w:u w:val="single"/>
        </w:rPr>
        <w:t>OU</w:t>
      </w:r>
    </w:p>
    <w:p w14:paraId="45FBB40B" w14:textId="77777777" w:rsidR="00FE116B" w:rsidRPr="006F3E63" w:rsidRDefault="00FE116B" w:rsidP="00FE116B">
      <w:pPr>
        <w:rPr>
          <w:rFonts w:asciiTheme="minorHAnsi" w:hAnsiTheme="minorHAnsi" w:cstheme="minorHAnsi"/>
          <w:color w:val="FF0000"/>
        </w:rPr>
      </w:pPr>
    </w:p>
    <w:p w14:paraId="2CA2CEDD" w14:textId="6F020F2A" w:rsidR="008A2862" w:rsidRPr="00680685" w:rsidRDefault="000229B1" w:rsidP="00680685">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ED56C4">
        <w:rPr>
          <w:rFonts w:asciiTheme="minorHAnsi" w:hAnsiTheme="minorHAnsi"/>
          <w:b/>
        </w:rPr>
        <w:t xml:space="preserve">Nota Explicativa: </w:t>
      </w:r>
      <w:r w:rsidRPr="00ED56C4">
        <w:rPr>
          <w:rFonts w:asciiTheme="minorHAnsi" w:hAnsiTheme="minorHAnsi"/>
        </w:rPr>
        <w:t>Utilizar o subitem acima se não houver previsão de prestação de garantia no Termo de Referência. Se houver previsão de garantia, uti</w:t>
      </w:r>
      <w:r w:rsidR="003F3FBC">
        <w:rPr>
          <w:rFonts w:asciiTheme="minorHAnsi" w:hAnsiTheme="minorHAnsi"/>
        </w:rPr>
        <w:t xml:space="preserve">lizar o subitem </w:t>
      </w:r>
      <w:r w:rsidR="003F3FBC" w:rsidRPr="00CC62A3">
        <w:rPr>
          <w:rFonts w:asciiTheme="minorHAnsi" w:hAnsiTheme="minorHAnsi"/>
        </w:rPr>
        <w:t>abaixo e adaptar a redação da previsão de garantia no item 17 do Termo de Referência.</w:t>
      </w:r>
    </w:p>
    <w:p w14:paraId="0E21B5A9" w14:textId="26331FBD" w:rsidR="00080710" w:rsidRPr="00F41DA7" w:rsidRDefault="000229B1" w:rsidP="00F41DA7">
      <w:pPr>
        <w:pStyle w:val="PargrafodaLista"/>
        <w:numPr>
          <w:ilvl w:val="1"/>
          <w:numId w:val="19"/>
        </w:numPr>
        <w:spacing w:before="120" w:after="120" w:line="276" w:lineRule="auto"/>
        <w:jc w:val="both"/>
        <w:rPr>
          <w:rFonts w:asciiTheme="minorHAnsi" w:hAnsiTheme="minorHAnsi"/>
          <w:color w:val="FF0000"/>
          <w:sz w:val="24"/>
        </w:rPr>
      </w:pPr>
      <w:r w:rsidRPr="00F41DA7">
        <w:rPr>
          <w:rFonts w:asciiTheme="minorHAnsi" w:hAnsiTheme="minorHAnsi"/>
          <w:color w:val="FF0000"/>
          <w:sz w:val="24"/>
        </w:rPr>
        <w:t xml:space="preserve">Será exigida a prestação de garantia na presente contratação, conforme regras constantes do Termo de </w:t>
      </w:r>
      <w:r w:rsidR="00B3700B" w:rsidRPr="00F41DA7">
        <w:rPr>
          <w:rFonts w:asciiTheme="minorHAnsi" w:hAnsiTheme="minorHAnsi"/>
          <w:color w:val="FF0000"/>
          <w:sz w:val="24"/>
        </w:rPr>
        <w:t>Referência.</w:t>
      </w:r>
      <w:r w:rsidR="00080710" w:rsidRPr="00F41DA7">
        <w:rPr>
          <w:rFonts w:asciiTheme="minorHAnsi" w:hAnsiTheme="minorHAnsi"/>
          <w:sz w:val="24"/>
          <w:szCs w:val="20"/>
        </w:rPr>
        <w:t xml:space="preserve"> </w:t>
      </w:r>
    </w:p>
    <w:p w14:paraId="3E42D68F" w14:textId="11C3B4F0" w:rsidR="000F104D" w:rsidRPr="00ED56C4" w:rsidRDefault="000F104D" w:rsidP="000A3EC2">
      <w:pPr>
        <w:pStyle w:val="Nivel01"/>
        <w:numPr>
          <w:ilvl w:val="0"/>
          <w:numId w:val="19"/>
        </w:numPr>
        <w:shd w:val="clear" w:color="auto" w:fill="CBDCA8"/>
        <w:tabs>
          <w:tab w:val="left" w:pos="567"/>
        </w:tabs>
        <w:spacing w:before="240" w:after="0" w:line="240" w:lineRule="auto"/>
        <w:ind w:right="0"/>
        <w:rPr>
          <w:rFonts w:asciiTheme="minorHAnsi" w:hAnsiTheme="minorHAnsi" w:cs="Arial"/>
          <w:sz w:val="24"/>
          <w:szCs w:val="24"/>
        </w:rPr>
      </w:pPr>
      <w:r w:rsidRPr="00ED56C4">
        <w:rPr>
          <w:rFonts w:asciiTheme="minorHAnsi" w:hAnsiTheme="minorHAnsi" w:cs="Arial"/>
          <w:sz w:val="24"/>
          <w:szCs w:val="24"/>
        </w:rPr>
        <w:t>DO TERMO DE CONTRATO</w:t>
      </w:r>
    </w:p>
    <w:p w14:paraId="252DEE56" w14:textId="77777777" w:rsidR="00D27859" w:rsidRPr="00ED56C4" w:rsidRDefault="00D27859" w:rsidP="000A3EC2">
      <w:pPr>
        <w:numPr>
          <w:ilvl w:val="1"/>
          <w:numId w:val="19"/>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Após a homologação da licitação, em sendo realizada a contratação, será firmado Termo de Contrato ou emitido instrumento equivalente.</w:t>
      </w:r>
    </w:p>
    <w:p w14:paraId="39C91915" w14:textId="58928820" w:rsidR="00D27859" w:rsidRPr="00ED56C4" w:rsidRDefault="00D27859" w:rsidP="000A3EC2">
      <w:pPr>
        <w:numPr>
          <w:ilvl w:val="1"/>
          <w:numId w:val="19"/>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 xml:space="preserve">O adjudicatário terá o prazo de </w:t>
      </w:r>
      <w:r w:rsidR="00D27924">
        <w:rPr>
          <w:rFonts w:asciiTheme="minorHAnsi" w:eastAsia="Arial" w:hAnsiTheme="minorHAnsi"/>
          <w:b/>
          <w:color w:val="000000"/>
          <w:sz w:val="24"/>
        </w:rPr>
        <w:t>5 (cinco</w:t>
      </w:r>
      <w:r w:rsidR="002045AD" w:rsidRPr="00ED56C4">
        <w:rPr>
          <w:rFonts w:asciiTheme="minorHAnsi" w:eastAsia="Arial" w:hAnsiTheme="minorHAnsi"/>
          <w:b/>
          <w:color w:val="000000"/>
          <w:sz w:val="24"/>
        </w:rPr>
        <w:t>)</w:t>
      </w:r>
      <w:r w:rsidRPr="00ED56C4">
        <w:rPr>
          <w:rFonts w:asciiTheme="minorHAnsi" w:eastAsia="Arial" w:hAnsiTheme="minorHAnsi"/>
          <w:b/>
          <w:color w:val="000000"/>
          <w:sz w:val="24"/>
        </w:rPr>
        <w:t xml:space="preserve"> dias úteis</w:t>
      </w:r>
      <w:r w:rsidRPr="00ED56C4">
        <w:rPr>
          <w:rFonts w:asciiTheme="minorHAnsi" w:eastAsia="Arial" w:hAnsiTheme="minorHAnsi"/>
          <w:color w:val="000000"/>
          <w:sz w:val="24"/>
        </w:rPr>
        <w:t>, contados a partir da data de sua convocação, para assinar o Termo de Contrato ou aceitar</w:t>
      </w:r>
      <w:r w:rsidR="00CC62A3">
        <w:rPr>
          <w:rFonts w:asciiTheme="minorHAnsi" w:eastAsia="Arial" w:hAnsiTheme="minorHAnsi"/>
          <w:color w:val="000000"/>
          <w:sz w:val="24"/>
        </w:rPr>
        <w:t xml:space="preserve"> a Nota de Empenho,</w:t>
      </w:r>
      <w:r w:rsidRPr="00ED56C4">
        <w:rPr>
          <w:rFonts w:asciiTheme="minorHAnsi" w:eastAsia="Arial" w:hAnsiTheme="minorHAnsi"/>
          <w:color w:val="000000"/>
          <w:sz w:val="24"/>
        </w:rPr>
        <w:t xml:space="preserve"> sob pena de decair do direito à contratação, sem prejuízo das sanções previstas neste Edital. </w:t>
      </w:r>
    </w:p>
    <w:p w14:paraId="72D3FC30" w14:textId="5901B7F7" w:rsidR="00D27859" w:rsidRPr="00ED56C4" w:rsidRDefault="00D27859" w:rsidP="000A3EC2">
      <w:pPr>
        <w:numPr>
          <w:ilvl w:val="2"/>
          <w:numId w:val="19"/>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sidRPr="00ED56C4">
        <w:rPr>
          <w:rFonts w:asciiTheme="minorHAnsi" w:eastAsia="Arial" w:hAnsiTheme="minorHAnsi"/>
          <w:color w:val="000000"/>
          <w:sz w:val="24"/>
        </w:rPr>
        <w:t xml:space="preserve">e devolvido </w:t>
      </w:r>
      <w:r w:rsidRPr="00ED56C4">
        <w:rPr>
          <w:rFonts w:asciiTheme="minorHAnsi" w:eastAsia="Arial" w:hAnsiTheme="minorHAnsi"/>
          <w:color w:val="000000"/>
          <w:sz w:val="24"/>
        </w:rPr>
        <w:t xml:space="preserve">no prazo </w:t>
      </w:r>
      <w:r w:rsidRPr="001C04FA">
        <w:rPr>
          <w:rFonts w:asciiTheme="minorHAnsi" w:eastAsia="Arial" w:hAnsiTheme="minorHAnsi"/>
          <w:color w:val="000000"/>
          <w:sz w:val="24"/>
        </w:rPr>
        <w:t>de</w:t>
      </w:r>
      <w:r w:rsidR="002045AD" w:rsidRPr="00ED56C4">
        <w:rPr>
          <w:rFonts w:asciiTheme="minorHAnsi" w:eastAsia="Arial" w:hAnsiTheme="minorHAnsi"/>
          <w:b/>
          <w:color w:val="000000"/>
          <w:sz w:val="24"/>
        </w:rPr>
        <w:t xml:space="preserve"> 5 (cinco)</w:t>
      </w:r>
      <w:r w:rsidRPr="00ED56C4">
        <w:rPr>
          <w:rFonts w:asciiTheme="minorHAnsi" w:eastAsia="Arial" w:hAnsiTheme="minorHAnsi"/>
          <w:b/>
          <w:color w:val="000000"/>
          <w:sz w:val="24"/>
        </w:rPr>
        <w:t xml:space="preserve"> dias</w:t>
      </w:r>
      <w:r w:rsidRPr="00ED56C4">
        <w:rPr>
          <w:rFonts w:asciiTheme="minorHAnsi" w:eastAsia="Arial" w:hAnsiTheme="minorHAnsi"/>
          <w:color w:val="000000"/>
          <w:sz w:val="24"/>
        </w:rPr>
        <w:t xml:space="preserve">, a contar da data de seu recebimento. </w:t>
      </w:r>
    </w:p>
    <w:p w14:paraId="497EBB2B" w14:textId="77777777" w:rsidR="00D27859" w:rsidRPr="00ED56C4" w:rsidRDefault="00D27859" w:rsidP="000A3EC2">
      <w:pPr>
        <w:numPr>
          <w:ilvl w:val="2"/>
          <w:numId w:val="19"/>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O prazo previsto no subitem anterior poderá ser prorrogado, por igual período, por solicitação justificada do adjudicatário e aceita pela Administração.</w:t>
      </w:r>
    </w:p>
    <w:p w14:paraId="7345407B" w14:textId="7D69D4B2" w:rsidR="00B74AD5" w:rsidRPr="00ED56C4" w:rsidRDefault="00B74AD5" w:rsidP="00830840">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ED56C4">
        <w:rPr>
          <w:rFonts w:asciiTheme="minorHAnsi" w:hAnsiTheme="minorHAnsi"/>
          <w:b/>
        </w:rPr>
        <w:t>Nota Explicativa:</w:t>
      </w:r>
      <w:r w:rsidRPr="00ED56C4">
        <w:rPr>
          <w:rFonts w:asciiTheme="minorHAnsi" w:hAnsiTheme="minorHAnsi"/>
        </w:rPr>
        <w:t xml:space="preserve"> É importante que a Administração se certifique de que o contrato devolvido assinado pela Contatada não sofreu qualquer alteração.</w:t>
      </w:r>
    </w:p>
    <w:p w14:paraId="16A79FFE" w14:textId="77777777" w:rsidR="00D27859" w:rsidRPr="00ED56C4" w:rsidRDefault="00D27859" w:rsidP="000A3EC2">
      <w:pPr>
        <w:numPr>
          <w:ilvl w:val="1"/>
          <w:numId w:val="19"/>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O Aceite da Nota de Empenho ou do instrumento equivalente, emitida à empresa adjudicada, implica no reconhecimento de que:</w:t>
      </w:r>
    </w:p>
    <w:p w14:paraId="37B18CE5" w14:textId="0378156D" w:rsidR="00D27859" w:rsidRPr="00ED56C4" w:rsidRDefault="00083ECA" w:rsidP="000A3EC2">
      <w:pPr>
        <w:numPr>
          <w:ilvl w:val="2"/>
          <w:numId w:val="19"/>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 xml:space="preserve">A </w:t>
      </w:r>
      <w:r w:rsidR="00D27859" w:rsidRPr="00ED56C4">
        <w:rPr>
          <w:rFonts w:asciiTheme="minorHAnsi" w:eastAsia="Arial" w:hAnsiTheme="minorHAnsi"/>
          <w:color w:val="000000"/>
          <w:sz w:val="24"/>
        </w:rPr>
        <w:t>referida Nota está substituindo o contrato, aplicando-se à relação de negócios ali estabelecida as disposições da Lei nº 8.666, de 1993;</w:t>
      </w:r>
    </w:p>
    <w:p w14:paraId="3176FAD1" w14:textId="471342A6" w:rsidR="00D27859" w:rsidRPr="00ED56C4" w:rsidRDefault="00083ECA" w:rsidP="000A3EC2">
      <w:pPr>
        <w:numPr>
          <w:ilvl w:val="2"/>
          <w:numId w:val="19"/>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A contratada se vincula a</w:t>
      </w:r>
      <w:r w:rsidR="00D27859" w:rsidRPr="00ED56C4">
        <w:rPr>
          <w:rFonts w:asciiTheme="minorHAnsi" w:eastAsia="Arial" w:hAnsiTheme="minorHAnsi"/>
          <w:color w:val="000000"/>
          <w:sz w:val="24"/>
        </w:rPr>
        <w:t xml:space="preserve"> sua proposta e às previsões contidas no edital e seus anexos;</w:t>
      </w:r>
    </w:p>
    <w:p w14:paraId="3C8104A9" w14:textId="3C4AFF0F" w:rsidR="00D27859" w:rsidRPr="00ED56C4" w:rsidRDefault="00083ECA" w:rsidP="000A3EC2">
      <w:pPr>
        <w:numPr>
          <w:ilvl w:val="2"/>
          <w:numId w:val="19"/>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A</w:t>
      </w:r>
      <w:r w:rsidR="00D27859" w:rsidRPr="00ED56C4">
        <w:rPr>
          <w:rFonts w:asciiTheme="minorHAnsi" w:eastAsia="Arial" w:hAnsiTheme="minorHAnsi"/>
          <w:color w:val="000000"/>
          <w:sz w:val="24"/>
        </w:rPr>
        <w:t xml:space="preserve"> contratada reconhece que as hipóteses de rescisão são aquelas previstas nos artigos 77 e 78 da Lei nº 8.666/93 e reconhece os direitos da Administração previstos nos artigos 79 e 80 da mesma Lei.</w:t>
      </w:r>
    </w:p>
    <w:p w14:paraId="3C9C8DFA" w14:textId="5F7CAA0F" w:rsidR="00D27859" w:rsidRPr="00842EDB" w:rsidRDefault="00D27859" w:rsidP="000A3EC2">
      <w:pPr>
        <w:numPr>
          <w:ilvl w:val="1"/>
          <w:numId w:val="19"/>
        </w:numPr>
        <w:spacing w:before="120" w:after="120" w:line="276" w:lineRule="auto"/>
        <w:ind w:left="425" w:firstLine="0"/>
        <w:jc w:val="both"/>
        <w:rPr>
          <w:rFonts w:asciiTheme="minorHAnsi" w:eastAsia="Arial" w:hAnsiTheme="minorHAnsi"/>
          <w:sz w:val="24"/>
        </w:rPr>
      </w:pPr>
      <w:r w:rsidRPr="00842EDB">
        <w:rPr>
          <w:rFonts w:asciiTheme="minorHAnsi" w:eastAsia="Arial" w:hAnsiTheme="minorHAnsi"/>
          <w:color w:val="000000"/>
          <w:sz w:val="24"/>
        </w:rPr>
        <w:t>O prazo de vigência da contratação é de</w:t>
      </w:r>
      <w:r w:rsidR="002045AD" w:rsidRPr="00842EDB">
        <w:rPr>
          <w:rFonts w:asciiTheme="minorHAnsi" w:eastAsia="Arial" w:hAnsiTheme="minorHAnsi"/>
          <w:color w:val="000000"/>
          <w:sz w:val="24"/>
        </w:rPr>
        <w:t xml:space="preserve"> </w:t>
      </w:r>
      <w:r w:rsidR="000D07AD" w:rsidRPr="00842EDB">
        <w:rPr>
          <w:rFonts w:asciiTheme="minorHAnsi" w:eastAsia="Arial" w:hAnsiTheme="minorHAnsi"/>
          <w:color w:val="FF0000"/>
          <w:sz w:val="24"/>
        </w:rPr>
        <w:t>.... (........</w:t>
      </w:r>
      <w:r w:rsidR="002045AD" w:rsidRPr="00842EDB">
        <w:rPr>
          <w:rFonts w:asciiTheme="minorHAnsi" w:eastAsia="Arial" w:hAnsiTheme="minorHAnsi"/>
          <w:color w:val="FF0000"/>
          <w:sz w:val="24"/>
        </w:rPr>
        <w:t xml:space="preserve">) </w:t>
      </w:r>
      <w:r w:rsidR="002045AD" w:rsidRPr="00842EDB">
        <w:rPr>
          <w:rFonts w:asciiTheme="minorHAnsi" w:eastAsia="Arial" w:hAnsiTheme="minorHAnsi"/>
          <w:color w:val="000000"/>
          <w:sz w:val="24"/>
        </w:rPr>
        <w:t>meses</w:t>
      </w:r>
      <w:r w:rsidRPr="00842EDB">
        <w:rPr>
          <w:rFonts w:asciiTheme="minorHAnsi" w:eastAsia="Arial" w:hAnsiTheme="minorHAnsi"/>
          <w:color w:val="000000"/>
          <w:sz w:val="24"/>
        </w:rPr>
        <w:t xml:space="preserve"> </w:t>
      </w:r>
      <w:r w:rsidR="00F2585E" w:rsidRPr="00842EDB">
        <w:rPr>
          <w:rFonts w:asciiTheme="minorHAnsi" w:eastAsia="Arial" w:hAnsiTheme="minorHAnsi"/>
          <w:color w:val="000000"/>
          <w:sz w:val="24"/>
        </w:rPr>
        <w:t>a partir da assinatura do contato ou da emissão da ordem de serviço.</w:t>
      </w:r>
    </w:p>
    <w:p w14:paraId="35DD5C30" w14:textId="0948BBEF" w:rsidR="000D07AD" w:rsidRPr="000D07AD" w:rsidRDefault="000D07AD" w:rsidP="000D07AD">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0D07AD">
        <w:rPr>
          <w:rFonts w:asciiTheme="minorHAnsi" w:hAnsiTheme="minorHAnsi"/>
          <w:b/>
        </w:rPr>
        <w:t>Nota Explicativa:</w:t>
      </w:r>
      <w:r w:rsidRPr="000D07AD">
        <w:rPr>
          <w:rFonts w:asciiTheme="minorHAnsi" w:hAnsiTheme="minorHAnsi"/>
        </w:rPr>
        <w:t xml:space="preserve"> </w:t>
      </w:r>
      <w:r>
        <w:rPr>
          <w:rFonts w:asciiTheme="minorHAnsi" w:hAnsiTheme="minorHAnsi"/>
        </w:rPr>
        <w:t>Preencher o prazo de vigência da contratação</w:t>
      </w:r>
      <w:r w:rsidRPr="000D07AD">
        <w:rPr>
          <w:rFonts w:asciiTheme="minorHAnsi" w:hAnsiTheme="minorHAnsi"/>
        </w:rPr>
        <w:t>.</w:t>
      </w:r>
    </w:p>
    <w:p w14:paraId="5CFF8DB4" w14:textId="77777777" w:rsidR="00D27859" w:rsidRPr="00ED56C4" w:rsidRDefault="00996A15" w:rsidP="000A3EC2">
      <w:pPr>
        <w:numPr>
          <w:ilvl w:val="1"/>
          <w:numId w:val="19"/>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 xml:space="preserve">Previamente à contratação a Administração realizará consulta ao </w:t>
      </w:r>
      <w:r w:rsidR="00532993" w:rsidRPr="00ED56C4">
        <w:rPr>
          <w:rFonts w:asciiTheme="minorHAnsi" w:eastAsia="Arial" w:hAnsiTheme="minorHAnsi"/>
          <w:color w:val="000000"/>
          <w:sz w:val="24"/>
        </w:rPr>
        <w:t>SICAF</w:t>
      </w:r>
      <w:r w:rsidR="007F56C3" w:rsidRPr="00ED56C4">
        <w:rPr>
          <w:rFonts w:asciiTheme="minorHAnsi" w:eastAsia="Arial" w:hAnsiTheme="minorHAnsi"/>
          <w:color w:val="000000"/>
          <w:sz w:val="24"/>
        </w:rPr>
        <w:t xml:space="preserve"> </w:t>
      </w:r>
      <w:r w:rsidRPr="00ED56C4">
        <w:rPr>
          <w:rFonts w:asciiTheme="minorHAnsi" w:eastAsia="Arial" w:hAnsiTheme="minorHAnsi"/>
          <w:color w:val="000000"/>
          <w:sz w:val="24"/>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ED56C4">
        <w:rPr>
          <w:rFonts w:asciiTheme="minorHAnsi" w:eastAsia="Arial" w:hAnsiTheme="minorHAnsi"/>
          <w:color w:val="000000"/>
          <w:sz w:val="24"/>
        </w:rPr>
        <w:t xml:space="preserve"> </w:t>
      </w:r>
    </w:p>
    <w:p w14:paraId="52EC2315" w14:textId="77777777" w:rsidR="00996A15" w:rsidRPr="00ED56C4" w:rsidRDefault="00996A15" w:rsidP="000A3EC2">
      <w:pPr>
        <w:numPr>
          <w:ilvl w:val="2"/>
          <w:numId w:val="19"/>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 xml:space="preserve">Nos casos em que houver necessidade de assinatura do instrumento de contrato, e o fornecedor não estiver inscrito no </w:t>
      </w:r>
      <w:r w:rsidR="00532993" w:rsidRPr="00ED56C4">
        <w:rPr>
          <w:rFonts w:asciiTheme="minorHAnsi" w:eastAsia="Arial" w:hAnsiTheme="minorHAnsi"/>
          <w:color w:val="000000"/>
          <w:sz w:val="24"/>
        </w:rPr>
        <w:t>SICAF</w:t>
      </w:r>
      <w:r w:rsidRPr="00ED56C4">
        <w:rPr>
          <w:rFonts w:asciiTheme="minorHAnsi" w:eastAsia="Arial" w:hAnsiTheme="minorHAnsi"/>
          <w:color w:val="000000"/>
          <w:sz w:val="24"/>
        </w:rPr>
        <w:t>, este deverá proceder ao seu cadastramento, sem ônus, antes da contratação</w:t>
      </w:r>
      <w:r w:rsidR="00F55B14" w:rsidRPr="00ED56C4">
        <w:rPr>
          <w:rFonts w:asciiTheme="minorHAnsi" w:eastAsia="Arial" w:hAnsiTheme="minorHAnsi"/>
          <w:color w:val="000000"/>
          <w:sz w:val="24"/>
        </w:rPr>
        <w:t>.</w:t>
      </w:r>
    </w:p>
    <w:p w14:paraId="480ABDA9" w14:textId="77777777" w:rsidR="00D27859" w:rsidRPr="00ED56C4" w:rsidRDefault="00D27859" w:rsidP="006277A5">
      <w:pPr>
        <w:keepNext/>
        <w:keepLines/>
        <w:numPr>
          <w:ilvl w:val="2"/>
          <w:numId w:val="19"/>
        </w:numPr>
        <w:spacing w:before="120" w:after="120" w:line="276" w:lineRule="auto"/>
        <w:jc w:val="both"/>
        <w:rPr>
          <w:rFonts w:asciiTheme="minorHAnsi" w:eastAsia="Arial" w:hAnsiTheme="minorHAnsi"/>
          <w:color w:val="000000"/>
          <w:sz w:val="24"/>
        </w:rPr>
      </w:pPr>
      <w:r w:rsidRPr="00ED56C4">
        <w:rPr>
          <w:rFonts w:asciiTheme="minorHAnsi" w:hAnsiTheme="minorHAnsi" w:cs="Arial"/>
          <w:color w:val="000000"/>
          <w:sz w:val="24"/>
          <w:szCs w:val="20"/>
        </w:rPr>
        <w:t xml:space="preserve">Na hipótese de irregularidade do registro no </w:t>
      </w:r>
      <w:r w:rsidR="00532993" w:rsidRPr="00ED56C4">
        <w:rPr>
          <w:rFonts w:asciiTheme="minorHAnsi" w:hAnsiTheme="minorHAnsi" w:cs="Arial"/>
          <w:color w:val="000000"/>
          <w:sz w:val="24"/>
          <w:szCs w:val="20"/>
        </w:rPr>
        <w:t>SICAF</w:t>
      </w:r>
      <w:r w:rsidRPr="00ED56C4">
        <w:rPr>
          <w:rFonts w:asciiTheme="minorHAnsi" w:hAnsiTheme="minorHAnsi" w:cs="Arial"/>
          <w:color w:val="000000"/>
          <w:sz w:val="24"/>
          <w:szCs w:val="20"/>
        </w:rPr>
        <w:t>, o contratado deverá regularizar a sua situação perante o cadastro no prazo de até 05 (cinco) dias</w:t>
      </w:r>
      <w:r w:rsidR="00805D11" w:rsidRPr="00ED56C4">
        <w:rPr>
          <w:rFonts w:asciiTheme="minorHAnsi" w:hAnsiTheme="minorHAnsi" w:cs="Arial"/>
          <w:color w:val="000000"/>
          <w:sz w:val="24"/>
          <w:szCs w:val="20"/>
        </w:rPr>
        <w:t xml:space="preserve"> úteis</w:t>
      </w:r>
      <w:r w:rsidRPr="00ED56C4">
        <w:rPr>
          <w:rFonts w:asciiTheme="minorHAnsi" w:hAnsiTheme="minorHAnsi" w:cs="Arial"/>
          <w:color w:val="000000"/>
          <w:sz w:val="24"/>
          <w:szCs w:val="20"/>
        </w:rPr>
        <w:t>, sob pena de aplicação das penalidades previstas no edital e anexos.</w:t>
      </w:r>
    </w:p>
    <w:p w14:paraId="3FBAD25A" w14:textId="7F11D374" w:rsidR="00C22DD5" w:rsidRPr="00ED56C4" w:rsidRDefault="00C22DD5" w:rsidP="006277A5">
      <w:pPr>
        <w:keepNext/>
        <w:keepLines/>
        <w:numPr>
          <w:ilvl w:val="1"/>
          <w:numId w:val="19"/>
        </w:numPr>
        <w:spacing w:before="120" w:after="120" w:line="276" w:lineRule="auto"/>
        <w:ind w:left="425" w:firstLine="0"/>
        <w:jc w:val="both"/>
        <w:rPr>
          <w:rFonts w:asciiTheme="minorHAnsi" w:eastAsia="Arial" w:hAnsiTheme="minorHAnsi"/>
          <w:color w:val="000000"/>
          <w:sz w:val="24"/>
        </w:rPr>
      </w:pPr>
      <w:r w:rsidRPr="00ED56C4">
        <w:rPr>
          <w:rFonts w:asciiTheme="minorHAnsi" w:hAnsiTheme="minorHAnsi" w:cs="Arial"/>
          <w:color w:val="000000"/>
          <w:sz w:val="24"/>
          <w:szCs w:val="20"/>
        </w:rPr>
        <w:t>Na assinatura do contrato, será exigida a comprovação das condições de habilitação consignadas no edital, que deverão ser mantidas pelo licitante durante a vigência do contrato ou da ata de registro de preços.</w:t>
      </w:r>
    </w:p>
    <w:p w14:paraId="28009344" w14:textId="013F2C1F" w:rsidR="00F63BB0" w:rsidRPr="00ED56C4" w:rsidRDefault="00F63BB0" w:rsidP="006277A5">
      <w:pPr>
        <w:keepNext/>
        <w:keepLines/>
        <w:numPr>
          <w:ilvl w:val="1"/>
          <w:numId w:val="19"/>
        </w:numPr>
        <w:spacing w:before="120" w:after="120" w:line="276" w:lineRule="auto"/>
        <w:ind w:left="425" w:firstLine="0"/>
        <w:jc w:val="both"/>
        <w:rPr>
          <w:rFonts w:asciiTheme="minorHAnsi" w:eastAsia="Arial" w:hAnsiTheme="minorHAnsi" w:cs="Arial"/>
          <w:color w:val="000000"/>
          <w:sz w:val="24"/>
          <w:szCs w:val="20"/>
        </w:rPr>
      </w:pPr>
      <w:r w:rsidRPr="00ED56C4">
        <w:rPr>
          <w:rFonts w:asciiTheme="minorHAnsi" w:hAnsiTheme="minorHAnsi" w:cs="Arial"/>
          <w:color w:val="000000"/>
          <w:sz w:val="24"/>
          <w:szCs w:val="20"/>
        </w:rPr>
        <w:t>Na hipótese de o vencedor da licitação não comprovar as condições de habilitação consignadas no edital ou se</w:t>
      </w:r>
      <w:r w:rsidR="00581363" w:rsidRPr="00ED56C4">
        <w:rPr>
          <w:rFonts w:asciiTheme="minorHAnsi" w:hAnsiTheme="minorHAnsi" w:cs="Arial"/>
          <w:color w:val="000000"/>
          <w:sz w:val="24"/>
          <w:szCs w:val="20"/>
        </w:rPr>
        <w:t xml:space="preserve"> recusar a assinar o contrato</w:t>
      </w:r>
      <w:r w:rsidRPr="00ED56C4">
        <w:rPr>
          <w:rFonts w:asciiTheme="minorHAnsi" w:hAnsiTheme="minorHAnsi" w:cs="Arial"/>
          <w:color w:val="000000"/>
          <w:sz w:val="24"/>
          <w:szCs w:val="20"/>
        </w:rPr>
        <w:t>,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D56C4">
        <w:rPr>
          <w:rFonts w:asciiTheme="minorHAnsi" w:eastAsia="Arial" w:hAnsiTheme="minorHAnsi" w:cs="Arial"/>
          <w:color w:val="000000"/>
          <w:sz w:val="24"/>
          <w:szCs w:val="20"/>
        </w:rPr>
        <w:t>.</w:t>
      </w:r>
    </w:p>
    <w:p w14:paraId="5E769F68" w14:textId="77777777" w:rsidR="00FA1419" w:rsidRPr="00ED56C4" w:rsidRDefault="00FA1419" w:rsidP="006277A5">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DO REAJUSTE</w:t>
      </w:r>
    </w:p>
    <w:p w14:paraId="2657C4DE" w14:textId="77777777" w:rsidR="006277A5" w:rsidRDefault="006277A5" w:rsidP="006277A5">
      <w:pPr>
        <w:pStyle w:val="PargrafodaLista"/>
        <w:keepNext/>
        <w:keepLines/>
        <w:numPr>
          <w:ilvl w:val="1"/>
          <w:numId w:val="19"/>
        </w:numPr>
        <w:spacing w:before="120" w:after="120" w:line="276" w:lineRule="auto"/>
        <w:jc w:val="both"/>
        <w:rPr>
          <w:rFonts w:asciiTheme="minorHAnsi" w:hAnsiTheme="minorHAnsi" w:cs="Arial"/>
          <w:sz w:val="24"/>
          <w:szCs w:val="20"/>
        </w:rPr>
      </w:pPr>
      <w:r w:rsidRPr="005E3466">
        <w:rPr>
          <w:rFonts w:asciiTheme="minorHAnsi" w:hAnsiTheme="minorHAnsi" w:cs="Arial"/>
          <w:sz w:val="24"/>
          <w:szCs w:val="20"/>
        </w:rPr>
        <w:t>Os preços são fixos e irreajustáveis no prazo de um ano contado da data limite para a apresentação das propostas.</w:t>
      </w:r>
    </w:p>
    <w:p w14:paraId="102840F5" w14:textId="77777777" w:rsidR="006277A5" w:rsidRPr="005E3466" w:rsidRDefault="006277A5" w:rsidP="006277A5">
      <w:pPr>
        <w:pStyle w:val="PargrafodaLista"/>
        <w:keepNext/>
        <w:keepLines/>
        <w:numPr>
          <w:ilvl w:val="1"/>
          <w:numId w:val="19"/>
        </w:numPr>
        <w:spacing w:before="120" w:after="120" w:line="276" w:lineRule="auto"/>
        <w:jc w:val="both"/>
        <w:rPr>
          <w:rFonts w:asciiTheme="minorHAnsi" w:hAnsiTheme="minorHAnsi" w:cs="Arial"/>
          <w:sz w:val="24"/>
          <w:szCs w:val="20"/>
        </w:rPr>
      </w:pPr>
      <w:r w:rsidRPr="005E3466">
        <w:rPr>
          <w:rFonts w:asciiTheme="minorHAnsi" w:hAnsiTheme="minorHAnsi" w:cs="Arial"/>
          <w:bCs/>
          <w:iCs/>
          <w:sz w:val="24"/>
          <w:szCs w:val="20"/>
        </w:rPr>
        <w:t>Dentro do</w:t>
      </w:r>
      <w:r w:rsidRPr="005E3466">
        <w:rPr>
          <w:rFonts w:asciiTheme="minorHAnsi" w:hAnsiTheme="minorHAnsi" w:cs="Arial"/>
          <w:iCs/>
          <w:sz w:val="24"/>
          <w:szCs w:val="20"/>
        </w:rPr>
        <w:t xml:space="preserve"> prazo de vigência do contrato</w:t>
      </w:r>
      <w:r w:rsidRPr="005E3466">
        <w:rPr>
          <w:rFonts w:asciiTheme="minorHAnsi" w:hAnsiTheme="minorHAnsi" w:cs="Arial"/>
          <w:bCs/>
          <w:iCs/>
          <w:sz w:val="24"/>
          <w:szCs w:val="20"/>
        </w:rPr>
        <w:t xml:space="preserve">, </w:t>
      </w:r>
      <w:r w:rsidRPr="005E3466">
        <w:rPr>
          <w:rFonts w:asciiTheme="minorHAnsi" w:hAnsiTheme="minorHAnsi"/>
          <w:sz w:val="24"/>
          <w:lang w:eastAsia="zh-CN"/>
        </w:rPr>
        <w:t xml:space="preserve">desde que observado o interregno mínimo de 01 (um) ano, contado da data limite de apresentação da proposta, ou, nos reajustes subsequentes ao primeiro, da data de início dos efeitos financeiros do último reajuste ocorrido, poderão ser reajustados utilizando-se </w:t>
      </w:r>
      <w:r w:rsidRPr="00870A3A">
        <w:rPr>
          <w:rFonts w:asciiTheme="minorHAnsi" w:hAnsiTheme="minorHAnsi"/>
          <w:sz w:val="24"/>
          <w:lang w:eastAsia="zh-CN"/>
        </w:rPr>
        <w:t xml:space="preserve">o Índice </w:t>
      </w:r>
      <w:r>
        <w:rPr>
          <w:rFonts w:asciiTheme="minorHAnsi" w:hAnsiTheme="minorHAnsi"/>
          <w:color w:val="FF0000"/>
          <w:sz w:val="24"/>
          <w:lang w:eastAsia="zh-CN"/>
        </w:rPr>
        <w:t>......................</w:t>
      </w:r>
      <w:r w:rsidRPr="005E3466">
        <w:rPr>
          <w:rFonts w:asciiTheme="minorHAnsi" w:hAnsiTheme="minorHAnsi"/>
          <w:sz w:val="24"/>
          <w:lang w:eastAsia="zh-CN"/>
        </w:rPr>
        <w:t>, com base na seguinte fórmula:</w:t>
      </w:r>
    </w:p>
    <w:p w14:paraId="7350B557" w14:textId="77777777" w:rsidR="006277A5" w:rsidRDefault="006277A5" w:rsidP="006277A5">
      <w:pPr>
        <w:pStyle w:val="Nivel01"/>
        <w:spacing w:before="0" w:after="0"/>
        <w:ind w:left="574"/>
        <w:rPr>
          <w:rFonts w:asciiTheme="minorHAnsi" w:hAnsiTheme="minorHAnsi"/>
          <w:b w:val="0"/>
          <w:color w:val="auto"/>
          <w:sz w:val="24"/>
          <w:lang w:eastAsia="zh-CN"/>
        </w:rPr>
      </w:pPr>
      <w:r w:rsidRPr="005E3466">
        <w:rPr>
          <w:rFonts w:asciiTheme="minorHAnsi" w:hAnsiTheme="minorHAnsi"/>
          <w:b w:val="0"/>
          <w:color w:val="auto"/>
          <w:sz w:val="24"/>
          <w:lang w:eastAsia="zh-CN"/>
        </w:rPr>
        <w:tab/>
      </w:r>
    </w:p>
    <w:p w14:paraId="7A49CF9A" w14:textId="77777777" w:rsidR="006277A5" w:rsidRDefault="006277A5" w:rsidP="006277A5">
      <w:pPr>
        <w:pStyle w:val="Nivel01"/>
        <w:spacing w:before="0" w:after="0"/>
        <w:ind w:left="360"/>
        <w:rPr>
          <w:rFonts w:asciiTheme="minorHAnsi" w:hAnsiTheme="minorHAnsi"/>
          <w:color w:val="92CDDC" w:themeColor="accent5" w:themeTint="99"/>
          <w:sz w:val="24"/>
          <w:lang w:eastAsia="zh-CN"/>
        </w:rPr>
      </w:pPr>
      <w:r w:rsidRPr="004B0419">
        <w:rPr>
          <w:rFonts w:asciiTheme="minorHAnsi" w:hAnsiTheme="minorHAnsi"/>
          <w:noProof/>
          <w:color w:val="92CDDC" w:themeColor="accent5" w:themeTint="99"/>
          <w:sz w:val="24"/>
        </w:rPr>
        <w:drawing>
          <wp:inline distT="0" distB="0" distL="0" distR="0" wp14:anchorId="006F43AA" wp14:editId="47838608">
            <wp:extent cx="4572000" cy="24726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7CAE30AA" w14:textId="77777777" w:rsidR="006277A5" w:rsidRDefault="006277A5" w:rsidP="006277A5">
      <w:pPr>
        <w:pStyle w:val="Citao"/>
        <w:keepNext/>
        <w:keepLines/>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 Deve o elaborador do edital indicar qual índice será utiliz</w:t>
      </w:r>
      <w:r>
        <w:rPr>
          <w:rFonts w:asciiTheme="minorHAnsi" w:hAnsiTheme="minorHAnsi" w:cs="Arial"/>
          <w:i w:val="0"/>
        </w:rPr>
        <w:t xml:space="preserve">ado para o cálculo do reajuste, como exemplo </w:t>
      </w:r>
      <w:r w:rsidRPr="0078074A">
        <w:rPr>
          <w:rFonts w:asciiTheme="minorHAnsi" w:hAnsiTheme="minorHAnsi" w:cs="Arial"/>
          <w:i w:val="0"/>
        </w:rPr>
        <w:t xml:space="preserve">o IGP-M </w:t>
      </w:r>
      <w:r>
        <w:rPr>
          <w:rFonts w:asciiTheme="minorHAnsi" w:hAnsiTheme="minorHAnsi" w:cs="Arial"/>
          <w:i w:val="0"/>
        </w:rPr>
        <w:t xml:space="preserve">para </w:t>
      </w:r>
      <w:r w:rsidRPr="0078074A">
        <w:rPr>
          <w:rFonts w:asciiTheme="minorHAnsi" w:hAnsiTheme="minorHAnsi" w:cs="Arial"/>
          <w:i w:val="0"/>
        </w:rPr>
        <w:t xml:space="preserve">Concessão onerosa de uso, </w:t>
      </w:r>
      <w:r>
        <w:rPr>
          <w:rFonts w:asciiTheme="minorHAnsi" w:hAnsiTheme="minorHAnsi" w:cs="Arial"/>
          <w:i w:val="0"/>
        </w:rPr>
        <w:t>o DIEESE para</w:t>
      </w:r>
      <w:r w:rsidRPr="0078074A">
        <w:rPr>
          <w:rFonts w:asciiTheme="minorHAnsi" w:hAnsiTheme="minorHAnsi" w:cs="Arial"/>
          <w:i w:val="0"/>
        </w:rPr>
        <w:t xml:space="preserve"> Fornecimento de Refeição, </w:t>
      </w:r>
      <w:r>
        <w:rPr>
          <w:rFonts w:asciiTheme="minorHAnsi" w:hAnsiTheme="minorHAnsi" w:cs="Arial"/>
          <w:i w:val="0"/>
        </w:rPr>
        <w:t xml:space="preserve">o </w:t>
      </w:r>
      <w:r w:rsidRPr="0078074A">
        <w:rPr>
          <w:rFonts w:asciiTheme="minorHAnsi" w:hAnsiTheme="minorHAnsi" w:cs="Arial"/>
          <w:i w:val="0"/>
        </w:rPr>
        <w:t xml:space="preserve">IPCA </w:t>
      </w:r>
      <w:r>
        <w:rPr>
          <w:rFonts w:asciiTheme="minorHAnsi" w:hAnsiTheme="minorHAnsi" w:cs="Arial"/>
          <w:i w:val="0"/>
        </w:rPr>
        <w:t xml:space="preserve">como </w:t>
      </w:r>
      <w:r w:rsidRPr="0078074A">
        <w:rPr>
          <w:rFonts w:asciiTheme="minorHAnsi" w:hAnsiTheme="minorHAnsi" w:cs="Arial"/>
          <w:i w:val="0"/>
        </w:rPr>
        <w:t>índice geral</w:t>
      </w:r>
      <w:r>
        <w:rPr>
          <w:rFonts w:asciiTheme="minorHAnsi" w:hAnsiTheme="minorHAnsi" w:cs="Arial"/>
          <w:i w:val="0"/>
        </w:rPr>
        <w:t xml:space="preserve"> e</w:t>
      </w:r>
      <w:r w:rsidRPr="0078074A">
        <w:rPr>
          <w:rFonts w:asciiTheme="minorHAnsi" w:hAnsiTheme="minorHAnsi" w:cs="Arial"/>
          <w:i w:val="0"/>
        </w:rPr>
        <w:t xml:space="preserve"> </w:t>
      </w:r>
      <w:r>
        <w:rPr>
          <w:rFonts w:asciiTheme="minorHAnsi" w:hAnsiTheme="minorHAnsi" w:cs="Arial"/>
          <w:i w:val="0"/>
        </w:rPr>
        <w:t>o IST para</w:t>
      </w:r>
      <w:r w:rsidRPr="0078074A">
        <w:rPr>
          <w:rFonts w:asciiTheme="minorHAnsi" w:hAnsiTheme="minorHAnsi" w:cs="Arial"/>
          <w:i w:val="0"/>
        </w:rPr>
        <w:t xml:space="preserve"> Serviço</w:t>
      </w:r>
      <w:r>
        <w:rPr>
          <w:rFonts w:asciiTheme="minorHAnsi" w:hAnsiTheme="minorHAnsi" w:cs="Arial"/>
          <w:i w:val="0"/>
        </w:rPr>
        <w:t>s</w:t>
      </w:r>
      <w:r w:rsidRPr="0078074A">
        <w:rPr>
          <w:rFonts w:asciiTheme="minorHAnsi" w:hAnsiTheme="minorHAnsi" w:cs="Arial"/>
          <w:i w:val="0"/>
        </w:rPr>
        <w:t xml:space="preserve"> de telecomunicação</w:t>
      </w:r>
      <w:r>
        <w:rPr>
          <w:rFonts w:asciiTheme="minorHAnsi" w:hAnsiTheme="minorHAnsi" w:cs="Arial"/>
          <w:i w:val="0"/>
        </w:rPr>
        <w:t>.</w:t>
      </w:r>
    </w:p>
    <w:p w14:paraId="418DF559" w14:textId="77777777" w:rsidR="006277A5" w:rsidRDefault="006277A5" w:rsidP="006277A5">
      <w:pPr>
        <w:keepNext/>
        <w:keepLines/>
        <w:rPr>
          <w:lang w:eastAsia="zh-CN"/>
        </w:rPr>
      </w:pPr>
    </w:p>
    <w:p w14:paraId="7E0A4074" w14:textId="77777777" w:rsidR="006277A5"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30234A">
        <w:rPr>
          <w:rFonts w:asciiTheme="minorHAnsi" w:hAnsiTheme="minorHAnsi" w:cstheme="minorHAnsi"/>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A579C46" w14:textId="77777777" w:rsidR="006277A5"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Nas aferições finais, o índice utilizado para reajuste será, obrigatoriamente, o definitivo.</w:t>
      </w:r>
    </w:p>
    <w:p w14:paraId="3E130644" w14:textId="77777777" w:rsidR="006277A5"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Caso o índice estabelecido para reajustamento venha a ser extinto ou de qualquer forma não possa mais ser utilizado, será adotado, em substituição, o que vier a ser determinado pela legislação então em vigor.</w:t>
      </w:r>
    </w:p>
    <w:p w14:paraId="7AE43A90" w14:textId="77777777" w:rsidR="006277A5" w:rsidRPr="000131CC"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 ausência de previsão legal quanto ao índice substituto, as partes elegerão novo índice oficial, para reajustamento do preço do valor remanescente, por meio de termo aditivo</w:t>
      </w:r>
      <w:r w:rsidRPr="000131CC">
        <w:rPr>
          <w:rFonts w:cs="Arial"/>
          <w:szCs w:val="20"/>
        </w:rPr>
        <w:t xml:space="preserve">. </w:t>
      </w:r>
    </w:p>
    <w:p w14:paraId="20A79AAE" w14:textId="77777777" w:rsidR="006277A5" w:rsidRPr="000131CC"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Os reajustes deverão ser procedidos de solicitação da CONTRATADA.</w:t>
      </w:r>
    </w:p>
    <w:p w14:paraId="2C835341" w14:textId="22182E0A" w:rsidR="006277A5" w:rsidRPr="006277A5" w:rsidRDefault="006277A5" w:rsidP="006277A5">
      <w:pPr>
        <w:pStyle w:val="PargrafodaLista"/>
        <w:keepNext/>
        <w:keepLines/>
        <w:numPr>
          <w:ilvl w:val="1"/>
          <w:numId w:val="19"/>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Caso a CONTRATADA não solicite tempestivamente o reajuste e prorrogue o contrato sem pleiteá-lo, ocorrerá a preclusão do direito.</w:t>
      </w:r>
    </w:p>
    <w:p w14:paraId="1130191F" w14:textId="16BC877A" w:rsidR="000F104D" w:rsidRPr="00ED56C4" w:rsidRDefault="001C04FA"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Pr>
          <w:rFonts w:asciiTheme="minorHAnsi" w:hAnsiTheme="minorHAnsi" w:cs="Arial"/>
          <w:sz w:val="24"/>
          <w:szCs w:val="24"/>
        </w:rPr>
        <w:t>DO RECEBIMENTO</w:t>
      </w:r>
      <w:r w:rsidR="000F104D" w:rsidRPr="00ED56C4">
        <w:rPr>
          <w:rFonts w:asciiTheme="minorHAnsi" w:hAnsiTheme="minorHAnsi" w:cs="Arial"/>
          <w:sz w:val="24"/>
          <w:szCs w:val="24"/>
        </w:rPr>
        <w:t xml:space="preserve"> DO OBJETO E DA FISCALIZAÇÃO</w:t>
      </w:r>
    </w:p>
    <w:p w14:paraId="2D0F350D" w14:textId="77777777" w:rsidR="006277A5" w:rsidRPr="00653CC2" w:rsidRDefault="006277A5" w:rsidP="006277A5">
      <w:pPr>
        <w:pStyle w:val="NormalWeb"/>
        <w:keepNext/>
        <w:keepLines/>
        <w:numPr>
          <w:ilvl w:val="1"/>
          <w:numId w:val="19"/>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 xml:space="preserve">O </w:t>
      </w:r>
      <w:r w:rsidRPr="00653CC2">
        <w:rPr>
          <w:rFonts w:asciiTheme="minorHAnsi" w:eastAsiaTheme="majorEastAsia" w:hAnsiTheme="minorHAnsi"/>
          <w:bCs/>
          <w:color w:val="FF0000"/>
          <w:sz w:val="24"/>
          <w:szCs w:val="20"/>
        </w:rPr>
        <w:t xml:space="preserve">serviço de ........................... </w:t>
      </w:r>
      <w:r w:rsidRPr="00653CC2">
        <w:rPr>
          <w:rFonts w:asciiTheme="minorHAnsi" w:eastAsiaTheme="majorEastAsia" w:hAnsiTheme="minorHAnsi"/>
          <w:bCs/>
          <w:color w:val="000000"/>
          <w:sz w:val="24"/>
          <w:szCs w:val="20"/>
        </w:rPr>
        <w:t xml:space="preserve">será realizado por demanda do </w:t>
      </w:r>
      <w:r w:rsidRPr="00653CC2">
        <w:rPr>
          <w:rFonts w:asciiTheme="minorHAnsi" w:eastAsiaTheme="majorEastAsia" w:hAnsiTheme="minorHAnsi"/>
          <w:bCs/>
          <w:color w:val="FF0000"/>
          <w:sz w:val="24"/>
          <w:szCs w:val="20"/>
        </w:rPr>
        <w:t xml:space="preserve">setor .......................... </w:t>
      </w:r>
      <w:r w:rsidRPr="00653CC2">
        <w:rPr>
          <w:rFonts w:asciiTheme="minorHAnsi" w:eastAsiaTheme="majorEastAsia" w:hAnsiTheme="minorHAnsi"/>
          <w:bCs/>
          <w:color w:val="000000"/>
          <w:sz w:val="24"/>
          <w:szCs w:val="20"/>
        </w:rPr>
        <w:t>e terá início partir da vigência do contrato ou da emissão da ordem de serviço.</w:t>
      </w:r>
    </w:p>
    <w:p w14:paraId="3B7309F7" w14:textId="2984D081" w:rsidR="006277A5" w:rsidRPr="00653CC2" w:rsidRDefault="006277A5" w:rsidP="006277A5">
      <w:pPr>
        <w:keepNext/>
        <w:keepLines/>
        <w:numPr>
          <w:ilvl w:val="1"/>
          <w:numId w:val="19"/>
        </w:numPr>
        <w:spacing w:before="119" w:after="119" w:line="276" w:lineRule="auto"/>
        <w:jc w:val="both"/>
        <w:rPr>
          <w:rFonts w:asciiTheme="minorHAnsi" w:eastAsiaTheme="majorEastAsia" w:hAnsiTheme="minorHAnsi" w:cs="Arial"/>
          <w:bCs/>
          <w:color w:val="000000"/>
          <w:sz w:val="24"/>
          <w:szCs w:val="20"/>
          <w:lang w:eastAsia="en-US"/>
        </w:rPr>
      </w:pPr>
      <w:r w:rsidRPr="00653CC2">
        <w:rPr>
          <w:rFonts w:asciiTheme="minorHAnsi" w:eastAsiaTheme="majorEastAsia" w:hAnsiTheme="minorHAnsi" w:cs="Times New Roman"/>
          <w:bCs/>
          <w:color w:val="000000"/>
          <w:sz w:val="24"/>
          <w:szCs w:val="20"/>
        </w:rPr>
        <w:t>Os itens recebidos serão verificados e testados em relação à conformidade com as especificações constantes n</w:t>
      </w:r>
      <w:r w:rsidR="006F585D">
        <w:rPr>
          <w:rFonts w:asciiTheme="minorHAnsi" w:eastAsiaTheme="majorEastAsia" w:hAnsiTheme="minorHAnsi" w:cs="Times New Roman"/>
          <w:bCs/>
          <w:color w:val="000000"/>
          <w:sz w:val="24"/>
          <w:szCs w:val="20"/>
        </w:rPr>
        <w:t>o</w:t>
      </w:r>
      <w:r w:rsidRPr="00653CC2">
        <w:rPr>
          <w:rFonts w:asciiTheme="minorHAnsi" w:eastAsiaTheme="majorEastAsia" w:hAnsiTheme="minorHAnsi" w:cs="Times New Roman"/>
          <w:bCs/>
          <w:color w:val="000000"/>
          <w:sz w:val="24"/>
          <w:szCs w:val="20"/>
        </w:rPr>
        <w:t xml:space="preserve"> Termo de Referência e na proposta</w:t>
      </w:r>
      <w:r w:rsidRPr="00653CC2">
        <w:rPr>
          <w:rFonts w:cs="Arial"/>
          <w:color w:val="000000"/>
          <w:lang w:eastAsia="en-US"/>
        </w:rPr>
        <w:t>.</w:t>
      </w:r>
    </w:p>
    <w:p w14:paraId="47522531" w14:textId="26E50C03" w:rsidR="006277A5" w:rsidRPr="00653CC2" w:rsidRDefault="006277A5" w:rsidP="006277A5">
      <w:pPr>
        <w:pStyle w:val="NormalWeb"/>
        <w:keepNext/>
        <w:keepLines/>
        <w:numPr>
          <w:ilvl w:val="1"/>
          <w:numId w:val="19"/>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Os itens poderão ser rejeitados, no todo ou em parte, quando em desacordo com as especificações constantes n</w:t>
      </w:r>
      <w:r w:rsidR="006F585D">
        <w:rPr>
          <w:rFonts w:asciiTheme="minorHAnsi" w:eastAsiaTheme="majorEastAsia" w:hAnsiTheme="minorHAnsi"/>
          <w:bCs/>
          <w:color w:val="000000"/>
          <w:sz w:val="24"/>
          <w:szCs w:val="20"/>
        </w:rPr>
        <w:t>o</w:t>
      </w:r>
      <w:r w:rsidRPr="00653CC2">
        <w:rPr>
          <w:rFonts w:asciiTheme="minorHAnsi" w:eastAsiaTheme="majorEastAsia" w:hAnsiTheme="minorHAnsi"/>
          <w:bCs/>
          <w:color w:val="000000"/>
          <w:sz w:val="24"/>
          <w:szCs w:val="20"/>
        </w:rPr>
        <w:t xml:space="preserve"> Termo de Referência e na proposta, devendo ser corrigidos/refeitos/substituídos no prazo de </w:t>
      </w:r>
      <w:r w:rsidRPr="00653CC2">
        <w:rPr>
          <w:rFonts w:asciiTheme="minorHAnsi" w:eastAsiaTheme="majorEastAsia" w:hAnsiTheme="minorHAnsi"/>
          <w:bCs/>
          <w:color w:val="FF0000"/>
          <w:sz w:val="24"/>
          <w:szCs w:val="20"/>
        </w:rPr>
        <w:t>20 (vinte) dias</w:t>
      </w:r>
      <w:r w:rsidRPr="00653CC2">
        <w:rPr>
          <w:rFonts w:asciiTheme="minorHAnsi" w:eastAsiaTheme="majorEastAsia" w:hAnsiTheme="minorHAnsi"/>
          <w:bCs/>
          <w:color w:val="000000"/>
          <w:sz w:val="24"/>
          <w:szCs w:val="20"/>
        </w:rPr>
        <w:t>, a contar da notificação da contratada, às suas custas, sem prejuízo da aplicação das penalidades.</w:t>
      </w:r>
    </w:p>
    <w:p w14:paraId="3569A82F" w14:textId="77777777" w:rsidR="006277A5" w:rsidRPr="00653CC2" w:rsidRDefault="006277A5" w:rsidP="006277A5">
      <w:pPr>
        <w:pStyle w:val="Citao1"/>
        <w:keepNext/>
        <w:keepLines/>
        <w:ind w:right="-30"/>
        <w:rPr>
          <w:rFonts w:asciiTheme="minorHAnsi" w:hAnsiTheme="minorHAnsi" w:cs="Arial"/>
          <w:i w:val="0"/>
          <w:color w:val="auto"/>
        </w:rPr>
      </w:pPr>
      <w:r w:rsidRPr="00653CC2">
        <w:rPr>
          <w:rFonts w:asciiTheme="minorHAnsi" w:hAnsiTheme="minorHAnsi" w:cs="Arial"/>
          <w:b/>
          <w:bCs/>
          <w:i w:val="0"/>
          <w:color w:val="auto"/>
        </w:rPr>
        <w:t>Nota explicativa:</w:t>
      </w:r>
      <w:r w:rsidRPr="00653CC2">
        <w:rPr>
          <w:rFonts w:asciiTheme="minorHAnsi" w:hAnsiTheme="minorHAnsi" w:cs="Arial"/>
          <w:i w:val="0"/>
          <w:color w:val="auto"/>
        </w:rPr>
        <w:t xml:space="preserve"> Alterar o prazo de substituição dos itens conforme a especificidade do objeto.</w:t>
      </w:r>
    </w:p>
    <w:p w14:paraId="3165F5AE" w14:textId="77777777" w:rsidR="006277A5" w:rsidRPr="00653CC2" w:rsidRDefault="006277A5" w:rsidP="006277A5">
      <w:pPr>
        <w:keepNext/>
        <w:keepLines/>
        <w:numPr>
          <w:ilvl w:val="1"/>
          <w:numId w:val="19"/>
        </w:numPr>
        <w:spacing w:before="119" w:after="119" w:line="276" w:lineRule="auto"/>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2F8EEF8D" w14:textId="77777777" w:rsidR="006277A5" w:rsidRPr="00653CC2" w:rsidRDefault="006277A5" w:rsidP="006277A5">
      <w:pPr>
        <w:keepNext/>
        <w:keepLines/>
        <w:numPr>
          <w:ilvl w:val="1"/>
          <w:numId w:val="19"/>
        </w:numPr>
        <w:spacing w:before="120" w:after="120" w:line="276" w:lineRule="auto"/>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1988B7D0" w14:textId="77777777" w:rsidR="006277A5" w:rsidRPr="00653CC2" w:rsidRDefault="006277A5" w:rsidP="006277A5">
      <w:pPr>
        <w:keepNext/>
        <w:keepLines/>
        <w:numPr>
          <w:ilvl w:val="1"/>
          <w:numId w:val="19"/>
        </w:numPr>
        <w:spacing w:before="120" w:after="120" w:line="276" w:lineRule="auto"/>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 xml:space="preserve">A emissão da Nota Fiscal/Fatura deve ser precedida do recebimento definitivo dos serviços, nos termos abaixo. </w:t>
      </w:r>
    </w:p>
    <w:p w14:paraId="2D0053E5" w14:textId="77777777" w:rsidR="006277A5" w:rsidRPr="00653CC2" w:rsidRDefault="006277A5" w:rsidP="006277A5">
      <w:pPr>
        <w:pStyle w:val="NormalWeb"/>
        <w:keepNext/>
        <w:keepLines/>
        <w:numPr>
          <w:ilvl w:val="1"/>
          <w:numId w:val="19"/>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 xml:space="preserve">O aceite provisório se dará no </w:t>
      </w:r>
      <w:r w:rsidRPr="00653CC2">
        <w:rPr>
          <w:rFonts w:asciiTheme="minorHAnsi" w:eastAsiaTheme="majorEastAsia" w:hAnsiTheme="minorHAnsi"/>
          <w:bCs/>
          <w:color w:val="FF0000"/>
          <w:sz w:val="24"/>
          <w:szCs w:val="20"/>
        </w:rPr>
        <w:t>prazo de 5 dias</w:t>
      </w:r>
      <w:r w:rsidRPr="00653CC2">
        <w:rPr>
          <w:rFonts w:asciiTheme="minorHAnsi" w:eastAsiaTheme="majorEastAsia" w:hAnsiTheme="minorHAnsi"/>
          <w:bCs/>
          <w:color w:val="000000"/>
          <w:sz w:val="24"/>
          <w:szCs w:val="20"/>
        </w:rPr>
        <w:t xml:space="preserve">, para efeito de posterior verificação da conformidade dos serviços executados com a especificação contidas no Edital ou Contrato e o aceite definitivo ocorrerá no prazo máximo de </w:t>
      </w:r>
      <w:r w:rsidRPr="00653CC2">
        <w:rPr>
          <w:rFonts w:asciiTheme="minorHAnsi" w:eastAsiaTheme="majorEastAsia" w:hAnsiTheme="minorHAnsi"/>
          <w:bCs/>
          <w:color w:val="FF0000"/>
          <w:sz w:val="24"/>
          <w:szCs w:val="20"/>
        </w:rPr>
        <w:t>10 (dez) dias corridos</w:t>
      </w:r>
      <w:r w:rsidRPr="00653CC2">
        <w:rPr>
          <w:rFonts w:asciiTheme="minorHAnsi" w:eastAsiaTheme="majorEastAsia" w:hAnsiTheme="minorHAnsi"/>
          <w:bCs/>
          <w:color w:val="000000"/>
          <w:sz w:val="24"/>
          <w:szCs w:val="20"/>
        </w:rPr>
        <w:t>, contados da finalização da Ordem de Serviço.</w:t>
      </w:r>
    </w:p>
    <w:p w14:paraId="009F4DEA" w14:textId="77777777" w:rsidR="006277A5" w:rsidRPr="00653CC2" w:rsidRDefault="006277A5" w:rsidP="006277A5">
      <w:pPr>
        <w:pStyle w:val="Citao1"/>
        <w:keepNext/>
        <w:keepLines/>
        <w:ind w:right="-30"/>
        <w:rPr>
          <w:rFonts w:asciiTheme="minorHAnsi" w:hAnsiTheme="minorHAnsi" w:cs="Arial"/>
          <w:i w:val="0"/>
          <w:color w:val="auto"/>
        </w:rPr>
      </w:pPr>
      <w:r w:rsidRPr="00653CC2">
        <w:rPr>
          <w:rFonts w:asciiTheme="minorHAnsi" w:hAnsiTheme="minorHAnsi" w:cs="Arial"/>
          <w:b/>
          <w:bCs/>
          <w:i w:val="0"/>
          <w:color w:val="auto"/>
        </w:rPr>
        <w:t>Nota explicativa</w:t>
      </w:r>
      <w:r w:rsidRPr="00653CC2">
        <w:rPr>
          <w:rFonts w:asciiTheme="minorHAnsi" w:hAnsiTheme="minorHAnsi" w:cs="Arial"/>
          <w:i w:val="0"/>
          <w:color w:val="auto"/>
        </w:rPr>
        <w:t>: Alterar o prazo de recebimento provisório e definitivo dos itens de acordo com a especificidade do objeto.</w:t>
      </w:r>
    </w:p>
    <w:p w14:paraId="7A7CB5B0" w14:textId="77777777"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Após conferência da Nota Fiscal e ateste definitivo, a fiscalização deverá elaborar Relatório Circunstanciado referente a da execução do objeto</w:t>
      </w:r>
    </w:p>
    <w:p w14:paraId="1D531D2C" w14:textId="105AAED9"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A verificação da adequação da prestação do serviço deverá ser realizada com base nos critérios previstos n</w:t>
      </w:r>
      <w:r w:rsidR="006F585D">
        <w:rPr>
          <w:rFonts w:asciiTheme="minorHAnsi" w:hAnsiTheme="minorHAnsi"/>
          <w:b w:val="0"/>
          <w:sz w:val="24"/>
        </w:rPr>
        <w:t>o</w:t>
      </w:r>
      <w:r w:rsidRPr="00653CC2">
        <w:rPr>
          <w:rFonts w:asciiTheme="minorHAnsi" w:hAnsiTheme="minorHAnsi"/>
          <w:b w:val="0"/>
          <w:sz w:val="24"/>
        </w:rPr>
        <w:t xml:space="preserve"> Termo de Referência.</w:t>
      </w:r>
    </w:p>
    <w:p w14:paraId="1892E625" w14:textId="77777777" w:rsidR="006277A5" w:rsidRPr="00653CC2" w:rsidRDefault="006277A5" w:rsidP="006277A5">
      <w:pPr>
        <w:pStyle w:val="Nivel01"/>
        <w:numPr>
          <w:ilvl w:val="1"/>
          <w:numId w:val="19"/>
        </w:numPr>
        <w:spacing w:before="0"/>
        <w:rPr>
          <w:b w:val="0"/>
        </w:rPr>
      </w:pPr>
      <w:r w:rsidRPr="00653CC2">
        <w:rPr>
          <w:rFonts w:asciiTheme="minorHAnsi" w:hAnsiTheme="minorHAnsi"/>
          <w:b w:val="0"/>
          <w:sz w:val="24"/>
        </w:rPr>
        <w:t>A contratada exercerá através dos servidores abaixo relacionados, a fiscalização dos serviços objeto deste contrato:</w:t>
      </w:r>
    </w:p>
    <w:p w14:paraId="5693E604" w14:textId="77777777" w:rsidR="006277A5" w:rsidRPr="00653CC2" w:rsidRDefault="006277A5" w:rsidP="006277A5">
      <w:pPr>
        <w:keepNext/>
        <w:keepLines/>
        <w:ind w:left="150" w:firstLine="708"/>
        <w:rPr>
          <w:rFonts w:asciiTheme="minorHAnsi" w:eastAsiaTheme="majorEastAsia" w:hAnsiTheme="minorHAnsi" w:cs="Times New Roman"/>
          <w:b/>
          <w:bCs/>
          <w:color w:val="000000"/>
          <w:sz w:val="24"/>
        </w:rPr>
      </w:pPr>
      <w:r w:rsidRPr="00653CC2">
        <w:rPr>
          <w:rFonts w:asciiTheme="minorHAnsi" w:eastAsiaTheme="majorEastAsia" w:hAnsiTheme="minorHAnsi" w:cs="Times New Roman"/>
          <w:b/>
          <w:bCs/>
          <w:color w:val="000000"/>
          <w:sz w:val="24"/>
        </w:rPr>
        <w:t xml:space="preserve">Fiscal do Contrato: </w:t>
      </w:r>
      <w:r w:rsidRPr="00653CC2">
        <w:rPr>
          <w:rFonts w:asciiTheme="minorHAnsi" w:hAnsiTheme="minorHAnsi"/>
          <w:b/>
          <w:color w:val="FF0000"/>
          <w:sz w:val="24"/>
        </w:rPr>
        <w:t>Servidor, matrícula.</w:t>
      </w:r>
    </w:p>
    <w:p w14:paraId="02EC19B9" w14:textId="77777777" w:rsidR="006277A5" w:rsidRPr="00653CC2" w:rsidRDefault="006277A5" w:rsidP="006277A5">
      <w:pPr>
        <w:pStyle w:val="Citao"/>
        <w:keepNext/>
        <w:keepLines/>
        <w:spacing w:after="240"/>
        <w:contextualSpacing/>
        <w:rPr>
          <w:rFonts w:asciiTheme="minorHAnsi" w:hAnsiTheme="minorHAnsi" w:cs="Arial"/>
          <w:i w:val="0"/>
        </w:rPr>
      </w:pPr>
      <w:r w:rsidRPr="00653CC2">
        <w:rPr>
          <w:rFonts w:asciiTheme="minorHAnsi" w:eastAsiaTheme="majorEastAsia" w:hAnsiTheme="minorHAnsi" w:cs="Times New Roman"/>
          <w:b/>
          <w:bCs/>
          <w:i w:val="0"/>
          <w:iCs w:val="0"/>
          <w:szCs w:val="20"/>
          <w:lang w:eastAsia="pt-BR"/>
        </w:rPr>
        <w:t xml:space="preserve">Nota explicativa: </w:t>
      </w:r>
      <w:r w:rsidRPr="00653CC2">
        <w:rPr>
          <w:rFonts w:asciiTheme="minorHAnsi" w:eastAsiaTheme="majorEastAsia" w:hAnsiTheme="minorHAnsi" w:cs="Times New Roman"/>
          <w:bCs/>
          <w:i w:val="0"/>
          <w:iCs w:val="0"/>
          <w:szCs w:val="20"/>
          <w:lang w:eastAsia="pt-BR"/>
        </w:rPr>
        <w:t>Deve o solicitante</w:t>
      </w:r>
      <w:r w:rsidRPr="00653CC2">
        <w:rPr>
          <w:rFonts w:asciiTheme="minorHAnsi" w:hAnsiTheme="minorHAnsi" w:cs="Arial"/>
          <w:i w:val="0"/>
        </w:rPr>
        <w:t xml:space="preserve"> da contratação indicar um servidor para fiscalização do contrato.</w:t>
      </w:r>
    </w:p>
    <w:p w14:paraId="36A381C2" w14:textId="77777777" w:rsidR="006277A5" w:rsidRPr="00653CC2" w:rsidRDefault="006277A5" w:rsidP="006277A5">
      <w:pPr>
        <w:pStyle w:val="Nivel01"/>
        <w:numPr>
          <w:ilvl w:val="1"/>
          <w:numId w:val="19"/>
        </w:numPr>
        <w:spacing w:before="0" w:after="240"/>
        <w:ind w:right="-17"/>
        <w:contextualSpacing/>
        <w:rPr>
          <w:rFonts w:asciiTheme="minorHAnsi" w:hAnsiTheme="minorHAnsi"/>
          <w:b w:val="0"/>
          <w:sz w:val="24"/>
        </w:rPr>
      </w:pPr>
      <w:r w:rsidRPr="00653CC2">
        <w:rPr>
          <w:rFonts w:asciiTheme="minorHAnsi" w:hAnsiTheme="minorHAnsi"/>
          <w:b w:val="0"/>
          <w:sz w:val="24"/>
        </w:rPr>
        <w:t>A execução dos contratos deverá ser acompanhada e fiscalizada por meio de instrumentos de controle, que compreendam a mensuração dos aspectos mencionados conforme Instrução Normativa nº 05, de 2017, quando for o caso.</w:t>
      </w:r>
    </w:p>
    <w:p w14:paraId="39B5C81F" w14:textId="77777777" w:rsidR="006277A5" w:rsidRPr="00653CC2" w:rsidRDefault="006277A5" w:rsidP="006277A5">
      <w:pPr>
        <w:pStyle w:val="Nivel01"/>
        <w:numPr>
          <w:ilvl w:val="1"/>
          <w:numId w:val="19"/>
        </w:numPr>
        <w:spacing w:before="0"/>
        <w:ind w:right="-17"/>
        <w:contextualSpacing/>
        <w:rPr>
          <w:rFonts w:asciiTheme="minorHAnsi" w:hAnsiTheme="minorHAnsi"/>
          <w:b w:val="0"/>
          <w:sz w:val="24"/>
        </w:rPr>
      </w:pPr>
      <w:r w:rsidRPr="00653CC2">
        <w:rPr>
          <w:rFonts w:asciiTheme="minorHAnsi" w:hAnsiTheme="minorHAnsi"/>
          <w:b w:val="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DCB132C" w14:textId="2A8DC2E2" w:rsidR="006277A5" w:rsidRPr="00653CC2" w:rsidRDefault="006277A5" w:rsidP="006277A5">
      <w:pPr>
        <w:pStyle w:val="Nivel01"/>
        <w:numPr>
          <w:ilvl w:val="1"/>
          <w:numId w:val="19"/>
        </w:numPr>
        <w:spacing w:before="0"/>
        <w:ind w:right="-17"/>
        <w:rPr>
          <w:rFonts w:asciiTheme="minorHAnsi" w:hAnsiTheme="minorHAnsi"/>
          <w:b w:val="0"/>
          <w:color w:val="FF0000"/>
          <w:sz w:val="24"/>
        </w:rPr>
      </w:pPr>
      <w:r w:rsidRPr="00653CC2">
        <w:rPr>
          <w:rFonts w:asciiTheme="minorHAnsi" w:hAnsiTheme="minorHAnsi"/>
          <w:b w:val="0"/>
          <w:color w:val="FF0000"/>
          <w:sz w:val="24"/>
        </w:rPr>
        <w:t>A conformidade do material/equipamento a ser utilizado na execução dos serviços deverá ser verificada juntamente com o documento da Contratada, o qual contenha a relação detalhada dos mesmos, de acordo com o estabelecido n</w:t>
      </w:r>
      <w:r w:rsidR="006F585D">
        <w:rPr>
          <w:rFonts w:asciiTheme="minorHAnsi" w:hAnsiTheme="minorHAnsi"/>
          <w:b w:val="0"/>
          <w:color w:val="FF0000"/>
          <w:sz w:val="24"/>
        </w:rPr>
        <w:t>o</w:t>
      </w:r>
      <w:r w:rsidRPr="00653CC2">
        <w:rPr>
          <w:rFonts w:asciiTheme="minorHAnsi" w:hAnsiTheme="minorHAnsi"/>
          <w:b w:val="0"/>
          <w:color w:val="FF0000"/>
          <w:sz w:val="24"/>
        </w:rPr>
        <w:t xml:space="preserve"> Termo de Referência e na proposta, informando as respectivas quantidades e especificações técnicas.</w:t>
      </w:r>
    </w:p>
    <w:p w14:paraId="42AB4485" w14:textId="77777777" w:rsidR="006277A5" w:rsidRPr="00653CC2" w:rsidRDefault="006277A5" w:rsidP="006277A5">
      <w:pPr>
        <w:pStyle w:val="Citao"/>
        <w:keepNext/>
        <w:keepLines/>
        <w:contextualSpacing/>
        <w:rPr>
          <w:rFonts w:asciiTheme="minorHAnsi" w:hAnsiTheme="minorHAnsi" w:cs="Arial"/>
          <w:i w:val="0"/>
        </w:rPr>
      </w:pPr>
      <w:r w:rsidRPr="00653CC2">
        <w:rPr>
          <w:rFonts w:asciiTheme="minorHAnsi" w:eastAsiaTheme="majorEastAsia" w:hAnsiTheme="minorHAnsi" w:cs="Times New Roman"/>
          <w:b/>
          <w:bCs/>
          <w:i w:val="0"/>
          <w:iCs w:val="0"/>
          <w:szCs w:val="20"/>
          <w:lang w:eastAsia="pt-BR"/>
        </w:rPr>
        <w:t xml:space="preserve">Nota explicativa: </w:t>
      </w:r>
      <w:r w:rsidRPr="00653CC2">
        <w:rPr>
          <w:rFonts w:asciiTheme="minorHAnsi" w:eastAsiaTheme="majorEastAsia" w:hAnsiTheme="minorHAnsi" w:cs="Times New Roman"/>
          <w:bCs/>
          <w:i w:val="0"/>
          <w:iCs w:val="0"/>
          <w:szCs w:val="20"/>
          <w:lang w:eastAsia="pt-BR"/>
        </w:rPr>
        <w:t>Manter o item 14.13 se houver previsão de materiais e equipamentos a serem utilizados, conforme item 8 do Termo de Referência</w:t>
      </w:r>
      <w:r w:rsidRPr="00653CC2">
        <w:rPr>
          <w:rFonts w:asciiTheme="minorHAnsi" w:hAnsiTheme="minorHAnsi" w:cs="Arial"/>
          <w:i w:val="0"/>
        </w:rPr>
        <w:t>.</w:t>
      </w:r>
    </w:p>
    <w:p w14:paraId="3F706B5F" w14:textId="77777777" w:rsidR="006277A5" w:rsidRPr="00653CC2" w:rsidRDefault="006277A5" w:rsidP="006277A5">
      <w:pPr>
        <w:keepNext/>
        <w:keepLines/>
      </w:pPr>
    </w:p>
    <w:p w14:paraId="56D3F92C" w14:textId="77777777"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O representante da Contratante deverá promover o registro das ocorrências verificadas, adotando as providências necessárias ao fiel cumprimento das cláusulas contratuais, conforme o disposto nos §§ 1º e 2º do art. 67 da Lei nº 8.666, de 1993.</w:t>
      </w:r>
    </w:p>
    <w:p w14:paraId="1D0AE8C6" w14:textId="77777777"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As decisões e providências que ultrapassarem a competência do fiscal, deverão ser solicitadas às autoridades</w:t>
      </w:r>
      <w:r w:rsidRPr="00653CC2">
        <w:rPr>
          <w:rFonts w:asciiTheme="minorHAnsi" w:hAnsiTheme="minorHAnsi" w:cs="Arial"/>
          <w:b w:val="0"/>
          <w:sz w:val="24"/>
        </w:rPr>
        <w:t xml:space="preserve"> superiores da CONTRATANTE, em tempo hábil, para a adoção de medidas cabíveis.</w:t>
      </w:r>
    </w:p>
    <w:p w14:paraId="4690BAF6" w14:textId="03D082B8"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O descumprimento total ou parcial das demais obrigações e responsabilidades assumidas pela Contratada ensejará a aplicação de sanções administrativas, previstas n</w:t>
      </w:r>
      <w:r w:rsidR="006F585D">
        <w:rPr>
          <w:rFonts w:asciiTheme="minorHAnsi" w:hAnsiTheme="minorHAnsi"/>
          <w:b w:val="0"/>
          <w:sz w:val="24"/>
        </w:rPr>
        <w:t xml:space="preserve">o </w:t>
      </w:r>
      <w:r w:rsidRPr="00653CC2">
        <w:rPr>
          <w:rFonts w:asciiTheme="minorHAnsi" w:hAnsiTheme="minorHAnsi"/>
          <w:b w:val="0"/>
          <w:sz w:val="24"/>
        </w:rPr>
        <w:t>Termo de Referência e na legislação vigente, podendo culminar em rescisão contratual, conforme disposto nos artigos 77 e 80 da Lei nº 8.666, de 1993.</w:t>
      </w:r>
    </w:p>
    <w:p w14:paraId="396150B3" w14:textId="77777777" w:rsidR="006277A5" w:rsidRPr="00653CC2" w:rsidRDefault="006277A5" w:rsidP="006277A5">
      <w:pPr>
        <w:pStyle w:val="Nivel01"/>
        <w:numPr>
          <w:ilvl w:val="1"/>
          <w:numId w:val="19"/>
        </w:numPr>
        <w:spacing w:before="0"/>
        <w:rPr>
          <w:rFonts w:asciiTheme="minorHAnsi" w:hAnsiTheme="minorHAnsi"/>
          <w:b w:val="0"/>
          <w:sz w:val="24"/>
        </w:rPr>
      </w:pPr>
      <w:r w:rsidRPr="00653CC2">
        <w:rPr>
          <w:rFonts w:asciiTheme="minorHAnsi" w:hAnsiTheme="minorHAnsi"/>
          <w:b w:val="0"/>
          <w:sz w:val="24"/>
        </w:rPr>
        <w:t>A fiscalização técnica dos contratos avaliará constantemente a execução do objeto.</w:t>
      </w:r>
    </w:p>
    <w:p w14:paraId="6561BAFE" w14:textId="77777777" w:rsidR="006277A5" w:rsidRPr="00653CC2" w:rsidRDefault="006277A5" w:rsidP="006277A5">
      <w:pPr>
        <w:keepNext/>
        <w:keepLines/>
        <w:numPr>
          <w:ilvl w:val="1"/>
          <w:numId w:val="19"/>
        </w:numPr>
        <w:spacing w:before="120" w:after="120" w:line="276" w:lineRule="auto"/>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714F858D" w14:textId="77777777" w:rsidR="006277A5" w:rsidRPr="00612BED" w:rsidRDefault="006277A5" w:rsidP="006277A5">
      <w:pPr>
        <w:pStyle w:val="Nivel01"/>
        <w:numPr>
          <w:ilvl w:val="1"/>
          <w:numId w:val="19"/>
        </w:numPr>
        <w:spacing w:before="0"/>
        <w:rPr>
          <w:rFonts w:asciiTheme="minorHAnsi" w:hAnsiTheme="minorHAnsi"/>
          <w:b w:val="0"/>
          <w:sz w:val="24"/>
        </w:rPr>
      </w:pPr>
      <w:r w:rsidRPr="006068D0">
        <w:rPr>
          <w:rFonts w:asciiTheme="minorHAnsi" w:hAnsiTheme="minorHAnsi"/>
          <w:b w:val="0"/>
          <w:sz w:val="24"/>
        </w:rPr>
        <w:t>As disposições previstas nesta cláusula n</w:t>
      </w:r>
      <w:r>
        <w:rPr>
          <w:rFonts w:asciiTheme="minorHAnsi" w:hAnsiTheme="minorHAnsi"/>
          <w:b w:val="0"/>
          <w:sz w:val="24"/>
        </w:rPr>
        <w:t xml:space="preserve">ão excluem o disposto no Anexo </w:t>
      </w:r>
      <w:r w:rsidRPr="006068D0">
        <w:rPr>
          <w:rFonts w:asciiTheme="minorHAnsi" w:hAnsiTheme="minorHAnsi"/>
          <w:b w:val="0"/>
          <w:sz w:val="24"/>
        </w:rPr>
        <w:t>V</w:t>
      </w:r>
      <w:r>
        <w:rPr>
          <w:rFonts w:asciiTheme="minorHAnsi" w:hAnsiTheme="minorHAnsi"/>
          <w:b w:val="0"/>
          <w:sz w:val="24"/>
        </w:rPr>
        <w:t>III (Da fiscalização técnica e administrativa)</w:t>
      </w:r>
      <w:r w:rsidRPr="006068D0">
        <w:rPr>
          <w:rFonts w:asciiTheme="minorHAnsi" w:hAnsiTheme="minorHAnsi"/>
          <w:b w:val="0"/>
          <w:sz w:val="24"/>
        </w:rPr>
        <w:t xml:space="preserve"> da Ins</w:t>
      </w:r>
      <w:r>
        <w:rPr>
          <w:rFonts w:asciiTheme="minorHAnsi" w:hAnsiTheme="minorHAnsi"/>
          <w:b w:val="0"/>
          <w:sz w:val="24"/>
        </w:rPr>
        <w:t>trução Normativa SEGES/MPDG nº 05, de 2017</w:t>
      </w:r>
      <w:r w:rsidRPr="006068D0">
        <w:rPr>
          <w:rFonts w:asciiTheme="minorHAnsi" w:hAnsiTheme="minorHAnsi"/>
          <w:b w:val="0"/>
          <w:sz w:val="24"/>
        </w:rPr>
        <w:t>, aplicável no que for pertinente à contratação.</w:t>
      </w:r>
    </w:p>
    <w:p w14:paraId="12C365EA" w14:textId="77777777" w:rsidR="006277A5" w:rsidRDefault="006277A5" w:rsidP="002A30E3">
      <w:pPr>
        <w:pStyle w:val="Nivel01"/>
        <w:numPr>
          <w:ilvl w:val="1"/>
          <w:numId w:val="19"/>
        </w:numPr>
        <w:spacing w:before="0"/>
        <w:rPr>
          <w:rFonts w:asciiTheme="minorHAnsi" w:hAnsiTheme="minorHAnsi"/>
          <w:b w:val="0"/>
          <w:sz w:val="24"/>
        </w:rPr>
      </w:pPr>
      <w:r w:rsidRPr="006068D0">
        <w:rPr>
          <w:rFonts w:asciiTheme="minorHAnsi" w:hAnsiTheme="minorHAnsi"/>
          <w:b w:val="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2B0105DE" w14:textId="77777777" w:rsidR="000F104D" w:rsidRPr="00ED56C4" w:rsidRDefault="000F104D" w:rsidP="002A30E3">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DAS OBRIGAÇÕES DA CONTRATANTE E DA CONTRATADA</w:t>
      </w:r>
    </w:p>
    <w:p w14:paraId="614AF27C" w14:textId="203376EE" w:rsidR="00166820" w:rsidRPr="002A30E3" w:rsidRDefault="002A30E3" w:rsidP="002A30E3">
      <w:pPr>
        <w:keepNext/>
        <w:keepLines/>
        <w:numPr>
          <w:ilvl w:val="1"/>
          <w:numId w:val="19"/>
        </w:numPr>
        <w:spacing w:before="120" w:after="120" w:line="276" w:lineRule="auto"/>
        <w:ind w:left="425" w:firstLine="0"/>
        <w:jc w:val="both"/>
        <w:rPr>
          <w:rFonts w:asciiTheme="minorHAnsi" w:hAnsiTheme="minorHAnsi" w:cs="Arial"/>
          <w:b/>
          <w:color w:val="000000"/>
          <w:sz w:val="24"/>
          <w:szCs w:val="20"/>
        </w:rPr>
      </w:pPr>
      <w:r>
        <w:rPr>
          <w:rFonts w:asciiTheme="minorHAnsi" w:hAnsiTheme="minorHAnsi" w:cs="Arial"/>
          <w:color w:val="000000"/>
          <w:sz w:val="24"/>
          <w:szCs w:val="20"/>
          <w:lang w:eastAsia="en-US"/>
        </w:rPr>
        <w:t>São obrigações da Contratante:</w:t>
      </w:r>
    </w:p>
    <w:p w14:paraId="3979A3D3"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Exigir o cumprimento de todas as obrigações assumidas pela Contratada, de acordo com as cláusulas contratuais e os termos de sua proposta;</w:t>
      </w:r>
    </w:p>
    <w:p w14:paraId="0A8EA348"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D1ABB87"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598F0A1" w14:textId="7FF33263"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Pagar à Contratada o valor resultante da prestação do serviço, no prazo e condições estabelecidas n</w:t>
      </w:r>
      <w:r w:rsidR="006F585D">
        <w:rPr>
          <w:rFonts w:asciiTheme="minorHAnsi" w:hAnsiTheme="minorHAnsi" w:cs="Arial"/>
          <w:color w:val="FF0000"/>
          <w:sz w:val="24"/>
          <w:szCs w:val="20"/>
        </w:rPr>
        <w:t>o</w:t>
      </w:r>
      <w:r w:rsidRPr="00F45AC3">
        <w:rPr>
          <w:rFonts w:asciiTheme="minorHAnsi" w:hAnsiTheme="minorHAnsi" w:cs="Arial"/>
          <w:color w:val="FF0000"/>
          <w:sz w:val="24"/>
          <w:szCs w:val="20"/>
        </w:rPr>
        <w:t xml:space="preserve"> Termo de Referência;</w:t>
      </w:r>
    </w:p>
    <w:p w14:paraId="77540802"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Efetuar as retenções tributárias devidas sobre o valor da Nota Fiscal/Fatura da contratada, no que couber, em conformidade com o item 6 do Anexo XI da IN SEGES/MP n. 5/2017.</w:t>
      </w:r>
    </w:p>
    <w:p w14:paraId="6DC4256B"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praticar atos de ingerência na administração da Contratada, tais como:</w:t>
      </w:r>
    </w:p>
    <w:p w14:paraId="18DC5AE8" w14:textId="77777777" w:rsidR="002A30E3" w:rsidRPr="00F45AC3" w:rsidRDefault="002A30E3" w:rsidP="002A30E3">
      <w:pPr>
        <w:pStyle w:val="PargrafodaLista"/>
        <w:keepNext/>
        <w:keepLines/>
        <w:numPr>
          <w:ilvl w:val="3"/>
          <w:numId w:val="19"/>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58983273" w14:textId="77777777" w:rsidR="002A30E3" w:rsidRPr="00F45AC3" w:rsidRDefault="002A30E3" w:rsidP="002A30E3">
      <w:pPr>
        <w:pStyle w:val="PargrafodaLista"/>
        <w:keepNext/>
        <w:keepLines/>
        <w:numPr>
          <w:ilvl w:val="3"/>
          <w:numId w:val="19"/>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Direcionar a contratação de pessoas para trabalhar nas empresas Contratadas;</w:t>
      </w:r>
    </w:p>
    <w:p w14:paraId="61D43A25" w14:textId="77777777" w:rsidR="002A30E3" w:rsidRPr="00F45AC3" w:rsidRDefault="002A30E3" w:rsidP="002A30E3">
      <w:pPr>
        <w:pStyle w:val="PargrafodaLista"/>
        <w:keepNext/>
        <w:keepLines/>
        <w:numPr>
          <w:ilvl w:val="3"/>
          <w:numId w:val="19"/>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Considerar os trabalhadores da Contratada como colaboradores eventuais do próprio órgão ou entidade responsável pela contratação, especialmente para efeito de concessão de diárias e passagens.</w:t>
      </w:r>
    </w:p>
    <w:p w14:paraId="25C78B83"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 xml:space="preserve">Fornecer por escrito as informações necessárias para o desenvolvimento dos serviços objeto </w:t>
      </w:r>
      <w:r w:rsidRPr="00F45AC3">
        <w:rPr>
          <w:rFonts w:asciiTheme="minorHAnsi" w:hAnsiTheme="minorHAnsi" w:cs="Arial"/>
          <w:color w:val="FF0000"/>
          <w:sz w:val="24"/>
          <w:szCs w:val="20"/>
        </w:rPr>
        <w:t>do contrato;</w:t>
      </w:r>
    </w:p>
    <w:p w14:paraId="733FF3E8"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Realizar avaliações periódicas da qualidade dos serviços, após seu recebimento;</w:t>
      </w:r>
    </w:p>
    <w:p w14:paraId="777D0AE2"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131766D5"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serviço e notificações expedidas;</w:t>
      </w:r>
    </w:p>
    <w:p w14:paraId="03D0AE0F" w14:textId="77777777" w:rsidR="002A30E3" w:rsidRPr="00D608C8" w:rsidRDefault="002A30E3" w:rsidP="002A30E3">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2B91EE5B" w14:textId="38527FCB" w:rsidR="002A30E3" w:rsidRPr="006F585D" w:rsidRDefault="006F585D" w:rsidP="00EC1BA6">
      <w:pPr>
        <w:keepNext/>
        <w:keepLines/>
        <w:numPr>
          <w:ilvl w:val="1"/>
          <w:numId w:val="19"/>
        </w:numPr>
        <w:spacing w:before="120" w:after="120" w:line="276" w:lineRule="auto"/>
        <w:ind w:left="1294"/>
        <w:jc w:val="both"/>
        <w:rPr>
          <w:rFonts w:asciiTheme="minorHAnsi" w:hAnsiTheme="minorHAnsi" w:cs="Arial"/>
          <w:color w:val="FF0000"/>
          <w:sz w:val="24"/>
          <w:szCs w:val="20"/>
        </w:rPr>
      </w:pPr>
      <w:r w:rsidRPr="006F585D">
        <w:rPr>
          <w:rFonts w:asciiTheme="minorHAnsi" w:hAnsiTheme="minorHAnsi" w:cs="Arial"/>
          <w:color w:val="000000"/>
          <w:sz w:val="24"/>
          <w:szCs w:val="20"/>
        </w:rPr>
        <w:t>São obrigações</w:t>
      </w:r>
      <w:r w:rsidR="002A30E3" w:rsidRPr="006F585D">
        <w:rPr>
          <w:rFonts w:asciiTheme="minorHAnsi" w:hAnsiTheme="minorHAnsi" w:cs="Arial"/>
          <w:color w:val="000000"/>
          <w:sz w:val="24"/>
          <w:szCs w:val="20"/>
        </w:rPr>
        <w:t xml:space="preserve"> da Contratada:</w:t>
      </w:r>
    </w:p>
    <w:p w14:paraId="3E906E13" w14:textId="351E1A04" w:rsidR="002A30E3" w:rsidRPr="002A30E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2A30E3">
        <w:rPr>
          <w:rFonts w:asciiTheme="minorHAnsi" w:hAnsiTheme="minorHAnsi" w:cs="Arial"/>
          <w:color w:val="FF0000"/>
          <w:sz w:val="24"/>
          <w:szCs w:val="20"/>
        </w:rPr>
        <w:t>Executar os serviços conforme especificações d</w:t>
      </w:r>
      <w:r w:rsidR="006F585D">
        <w:rPr>
          <w:rFonts w:asciiTheme="minorHAnsi" w:hAnsiTheme="minorHAnsi" w:cs="Arial"/>
          <w:color w:val="FF0000"/>
          <w:sz w:val="24"/>
          <w:szCs w:val="20"/>
        </w:rPr>
        <w:t>o</w:t>
      </w:r>
      <w:r w:rsidRPr="002A30E3">
        <w:rPr>
          <w:rFonts w:asciiTheme="minorHAnsi" w:hAnsiTheme="minorHAnsi" w:cs="Arial"/>
          <w:color w:val="FF0000"/>
          <w:sz w:val="24"/>
          <w:szCs w:val="20"/>
        </w:rPr>
        <w:t xml:space="preserv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w:t>
      </w:r>
      <w:r w:rsidR="006F585D">
        <w:rPr>
          <w:rFonts w:asciiTheme="minorHAnsi" w:hAnsiTheme="minorHAnsi" w:cs="Arial"/>
          <w:color w:val="FF0000"/>
          <w:sz w:val="24"/>
          <w:szCs w:val="20"/>
        </w:rPr>
        <w:t xml:space="preserve">o </w:t>
      </w:r>
      <w:r w:rsidRPr="002A30E3">
        <w:rPr>
          <w:rFonts w:asciiTheme="minorHAnsi" w:hAnsiTheme="minorHAnsi" w:cs="Arial"/>
          <w:color w:val="FF0000"/>
          <w:sz w:val="24"/>
          <w:szCs w:val="20"/>
        </w:rPr>
        <w:t>Termo de Referência e em sua proposta;</w:t>
      </w:r>
    </w:p>
    <w:p w14:paraId="45DBB4BB"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8B13E02"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62A47E8F"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5B9817C1"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74D41EDA"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 </w:t>
      </w:r>
      <w:r w:rsidRPr="00F45AC3">
        <w:rPr>
          <w:rFonts w:asciiTheme="minorHAnsi" w:hAnsiTheme="minorHAnsi" w:cs="Arial"/>
          <w:color w:val="FF0000"/>
          <w:sz w:val="24"/>
          <w:szCs w:val="20"/>
        </w:rPr>
        <w:tab/>
      </w:r>
    </w:p>
    <w:p w14:paraId="08B085F0" w14:textId="77777777" w:rsidR="002A30E3" w:rsidRPr="00F45AC3" w:rsidRDefault="002A30E3" w:rsidP="002A30E3">
      <w:pPr>
        <w:pStyle w:val="Citao"/>
        <w:keepNext/>
        <w:keepLines/>
        <w:pBdr>
          <w:bottom w:val="single" w:sz="4" w:space="0" w:color="1F497D"/>
        </w:pBdr>
        <w:rPr>
          <w:rFonts w:asciiTheme="minorHAnsi" w:hAnsiTheme="minorHAnsi" w:cs="Arial"/>
          <w:color w:val="auto"/>
        </w:rPr>
      </w:pPr>
      <w:r w:rsidRPr="00F45AC3">
        <w:rPr>
          <w:rFonts w:asciiTheme="minorHAnsi" w:hAnsiTheme="minorHAnsi" w:cs="Arial"/>
          <w:b/>
          <w:color w:val="auto"/>
        </w:rPr>
        <w:t>Nota Explicativa:</w:t>
      </w:r>
      <w:r w:rsidRPr="00F45AC3">
        <w:rPr>
          <w:rFonts w:asciiTheme="minorHAnsi" w:hAnsiTheme="minorHAnsi" w:cs="Arial"/>
          <w:color w:val="auto"/>
        </w:rPr>
        <w:t xml:space="preserve"> </w:t>
      </w:r>
      <w:r w:rsidRPr="00F45AC3">
        <w:rPr>
          <w:rFonts w:asciiTheme="minorHAnsi" w:eastAsia="Times New Roman" w:hAnsiTheme="minorHAnsi" w:cs="Arial"/>
          <w:i w:val="0"/>
          <w:iCs w:val="0"/>
          <w:color w:val="auto"/>
          <w:szCs w:val="20"/>
          <w:lang w:eastAsia="pt-BR"/>
        </w:rPr>
        <w:t>Ajustar de modo que seja exigida regularidade apenas quanto aos tributos incidentes sobre o objeto contratual.</w:t>
      </w:r>
    </w:p>
    <w:p w14:paraId="770EFBA9"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lang w:eastAsia="en-US"/>
        </w:rPr>
      </w:pPr>
      <w:r w:rsidRPr="00001024">
        <w:rPr>
          <w:rFonts w:cs="Arial"/>
          <w:b/>
          <w:color w:val="0070C0"/>
          <w:szCs w:val="20"/>
        </w:rPr>
        <w:t xml:space="preserve"> </w:t>
      </w: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14D97A6F" w14:textId="77777777"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verifique no local dos serviços.</w:t>
      </w:r>
    </w:p>
    <w:p w14:paraId="763AA77F"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relativos à execução do empreendimento.</w:t>
      </w:r>
    </w:p>
    <w:p w14:paraId="4338B5A9"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Paralisar, por determinação da Contratante, qualquer atividade que não esteja sendo executada de acordo com a boa técnica ou que ponha em risco a segurança de pessoas ou bens de terceiros.</w:t>
      </w:r>
    </w:p>
    <w:p w14:paraId="719DFE6A"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 durante a vigência do contrato.</w:t>
      </w:r>
    </w:p>
    <w:p w14:paraId="55362989" w14:textId="5A41B48A"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Promover a organização técnica e administrativa dos serviços, de modo a conduzi-los eficaz e eficientemente, de acordo com os documentos e especificações que integram </w:t>
      </w:r>
      <w:r w:rsidR="006F585D">
        <w:rPr>
          <w:rFonts w:asciiTheme="minorHAnsi" w:hAnsiTheme="minorHAnsi"/>
          <w:color w:val="FF0000"/>
          <w:sz w:val="24"/>
          <w:szCs w:val="20"/>
        </w:rPr>
        <w:t>o</w:t>
      </w:r>
      <w:r w:rsidRPr="00F45AC3">
        <w:rPr>
          <w:rFonts w:asciiTheme="minorHAnsi" w:hAnsiTheme="minorHAnsi"/>
          <w:color w:val="FF0000"/>
          <w:sz w:val="24"/>
          <w:szCs w:val="20"/>
        </w:rPr>
        <w:t xml:space="preserve"> Termo de Referência, no prazo determinado.</w:t>
      </w:r>
    </w:p>
    <w:p w14:paraId="19E43E85" w14:textId="77777777"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43F2E4F" w14:textId="77777777"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especificações do memorial descritivo.</w:t>
      </w:r>
    </w:p>
    <w:p w14:paraId="66E07D2A"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D2EA6BF"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11BFDC35" w14:textId="77777777" w:rsidR="002A30E3" w:rsidRPr="00F45AC3" w:rsidRDefault="002A30E3" w:rsidP="002A30E3">
      <w:pPr>
        <w:pStyle w:val="PargrafodaLista"/>
        <w:keepNext/>
        <w:keepLines/>
        <w:numPr>
          <w:ilvl w:val="2"/>
          <w:numId w:val="19"/>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F45AC3">
        <w:rPr>
          <w:rFonts w:asciiTheme="minorHAnsi" w:hAnsiTheme="minorHAnsi" w:cs="Times New Roman"/>
          <w:i/>
          <w:iCs/>
          <w:color w:val="FF0000"/>
          <w:sz w:val="24"/>
          <w:szCs w:val="20"/>
        </w:rPr>
        <w:t>.</w:t>
      </w:r>
    </w:p>
    <w:p w14:paraId="086FA989"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3EC79CCD"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AD72883" w14:textId="77777777" w:rsidR="002A30E3" w:rsidRPr="00F45AC3" w:rsidRDefault="002A30E3" w:rsidP="002A30E3">
      <w:pPr>
        <w:keepNext/>
        <w:keepLines/>
        <w:numPr>
          <w:ilvl w:val="2"/>
          <w:numId w:val="19"/>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7B39DA5D" w14:textId="77777777"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57B2B80" w14:textId="77777777" w:rsidR="002A30E3" w:rsidRPr="00F45AC3"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Assegurar à CONTRATANTE, em conformidade com o previsto no subitem 6.1, “a”e “b”, do Anexo VII – F da Instrução Normativa SEGES/MP nº 5, de 25/05/2017:</w:t>
      </w:r>
    </w:p>
    <w:p w14:paraId="1140C850" w14:textId="77777777" w:rsidR="002A30E3" w:rsidRPr="00F45AC3" w:rsidRDefault="002A30E3" w:rsidP="002A30E3">
      <w:pPr>
        <w:keepNext/>
        <w:keepLines/>
        <w:numPr>
          <w:ilvl w:val="3"/>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7D514D72" w14:textId="77777777" w:rsidR="002A30E3" w:rsidRPr="00B519D8" w:rsidRDefault="002A30E3" w:rsidP="002A30E3">
      <w:pPr>
        <w:keepNext/>
        <w:keepLines/>
        <w:numPr>
          <w:ilvl w:val="3"/>
          <w:numId w:val="19"/>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w:t>
      </w:r>
      <w:r w:rsidRPr="00B519D8">
        <w:rPr>
          <w:rFonts w:asciiTheme="minorHAnsi" w:hAnsiTheme="minorHAnsi"/>
          <w:color w:val="FF0000"/>
          <w:sz w:val="24"/>
          <w:szCs w:val="20"/>
        </w:rPr>
        <w:t>de multa, sem prejuízo das sanções civis e penais cabíveis.</w:t>
      </w:r>
    </w:p>
    <w:p w14:paraId="33150AF2" w14:textId="77777777" w:rsidR="002A30E3" w:rsidRPr="0023342E" w:rsidRDefault="002A30E3" w:rsidP="002A30E3">
      <w:pPr>
        <w:keepNext/>
        <w:keepLines/>
        <w:numPr>
          <w:ilvl w:val="2"/>
          <w:numId w:val="19"/>
        </w:numPr>
        <w:spacing w:before="120" w:after="120" w:line="276" w:lineRule="auto"/>
        <w:jc w:val="both"/>
        <w:rPr>
          <w:rFonts w:asciiTheme="minorHAnsi" w:hAnsiTheme="minorHAnsi"/>
          <w:color w:val="FF0000"/>
          <w:sz w:val="24"/>
          <w:szCs w:val="20"/>
        </w:rPr>
      </w:pPr>
      <w:r w:rsidRPr="0023342E">
        <w:rPr>
          <w:rFonts w:asciiTheme="minorHAnsi" w:hAnsiTheme="minorHAnsi"/>
          <w:color w:val="FF0000"/>
          <w:sz w:val="24"/>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F952807" w14:textId="420F49F0" w:rsidR="002A30E3" w:rsidRDefault="002A30E3" w:rsidP="002A30E3">
      <w:pPr>
        <w:pStyle w:val="GradeColorida-nfase110"/>
        <w:keepNext/>
        <w:keepLines/>
        <w:pBdr>
          <w:bottom w:val="single" w:sz="4" w:space="0" w:color="1F497D"/>
        </w:pBdr>
        <w:spacing w:before="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sidRPr="005E6C83">
        <w:rPr>
          <w:rFonts w:asciiTheme="minorHAnsi" w:hAnsiTheme="minorHAnsi" w:cs="Arial"/>
          <w:i w:val="0"/>
          <w:color w:val="auto"/>
          <w:sz w:val="20"/>
          <w:szCs w:val="20"/>
        </w:rPr>
        <w:t xml:space="preserve">: Manter o subitem acima caso haja previsão de transição contratual com transferência de conhecimento, tecnologia e técnicas empregadas. </w:t>
      </w:r>
    </w:p>
    <w:p w14:paraId="660435F8" w14:textId="47CC58C2" w:rsidR="002A30E3" w:rsidRPr="002A30E3" w:rsidRDefault="002A30E3" w:rsidP="002A30E3">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13455AE9" w14:textId="77777777" w:rsidR="000F104D" w:rsidRPr="00ED56C4" w:rsidRDefault="390C2635"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DO PAGAMENTO</w:t>
      </w:r>
    </w:p>
    <w:p w14:paraId="6B6A24E6" w14:textId="77777777" w:rsidR="00B061BB" w:rsidRPr="00842EDB" w:rsidRDefault="00B061BB" w:rsidP="00B061BB">
      <w:pPr>
        <w:keepNext/>
        <w:keepLines/>
        <w:numPr>
          <w:ilvl w:val="1"/>
          <w:numId w:val="19"/>
        </w:numPr>
        <w:spacing w:before="120" w:after="120" w:line="276" w:lineRule="auto"/>
        <w:jc w:val="both"/>
        <w:rPr>
          <w:rFonts w:asciiTheme="minorHAnsi" w:eastAsia="Arial" w:hAnsiTheme="minorHAnsi"/>
          <w:sz w:val="24"/>
        </w:rPr>
      </w:pPr>
      <w:r w:rsidRPr="00842EDB">
        <w:rPr>
          <w:rFonts w:asciiTheme="minorHAnsi" w:hAnsiTheme="minorHAnsi"/>
          <w:color w:val="000000" w:themeColor="text1"/>
          <w:sz w:val="24"/>
        </w:rPr>
        <w:t xml:space="preserve">O </w:t>
      </w:r>
      <w:r w:rsidRPr="00842EDB">
        <w:rPr>
          <w:rFonts w:asciiTheme="minorHAnsi" w:hAnsiTheme="minorHAnsi" w:cs="Arial"/>
          <w:sz w:val="24"/>
        </w:rPr>
        <w:t>pagamento</w:t>
      </w:r>
      <w:r w:rsidRPr="00842EDB">
        <w:rPr>
          <w:rFonts w:asciiTheme="minorHAnsi" w:hAnsiTheme="minorHAnsi"/>
          <w:color w:val="000000" w:themeColor="text1"/>
          <w:sz w:val="24"/>
        </w:rPr>
        <w:t xml:space="preserve"> será efetuado pela Contratante no prazo de</w:t>
      </w:r>
      <w:r w:rsidRPr="00842EDB">
        <w:rPr>
          <w:rFonts w:asciiTheme="minorHAnsi" w:eastAsia="Arial" w:hAnsiTheme="minorHAnsi"/>
          <w:color w:val="000000" w:themeColor="text1"/>
          <w:sz w:val="24"/>
        </w:rPr>
        <w:t xml:space="preserve"> 30 (trinta) </w:t>
      </w:r>
      <w:r w:rsidRPr="00842EDB">
        <w:rPr>
          <w:rFonts w:asciiTheme="minorHAnsi" w:hAnsiTheme="minorHAnsi"/>
          <w:color w:val="000000" w:themeColor="text1"/>
          <w:sz w:val="24"/>
        </w:rPr>
        <w:t xml:space="preserve">dias, contados do recebimento da Nota Fiscal/Fatura. </w:t>
      </w:r>
    </w:p>
    <w:p w14:paraId="62168430" w14:textId="77777777" w:rsidR="00B061BB" w:rsidRPr="003A4422" w:rsidRDefault="00B061BB" w:rsidP="00B061BB">
      <w:pPr>
        <w:keepNext/>
        <w:keepLines/>
        <w:numPr>
          <w:ilvl w:val="2"/>
          <w:numId w:val="19"/>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14DA105D" w14:textId="77777777" w:rsidR="00B061BB" w:rsidRPr="003A4422" w:rsidRDefault="00B061BB" w:rsidP="00B061BB">
      <w:pPr>
        <w:keepNext/>
        <w:keepLines/>
        <w:numPr>
          <w:ilvl w:val="1"/>
          <w:numId w:val="19"/>
        </w:numPr>
        <w:spacing w:before="120" w:after="120" w:line="276" w:lineRule="auto"/>
        <w:jc w:val="both"/>
        <w:rPr>
          <w:rFonts w:asciiTheme="minorHAnsi" w:eastAsia="Arial" w:hAnsiTheme="minorHAnsi"/>
          <w:b/>
          <w:sz w:val="24"/>
        </w:rPr>
      </w:pPr>
      <w:r w:rsidRPr="003A4422">
        <w:rPr>
          <w:rFonts w:asciiTheme="minorHAnsi" w:hAnsiTheme="minorHAnsi"/>
          <w:sz w:val="24"/>
          <w:lang w:eastAsia="en-US"/>
        </w:rPr>
        <w:t>O pagamento somente será autorizado depois de efetuado o ateste pelo servidor competente, condicionado este ato à verificação da conformidade da Nota Fiscal/Fatura.</w:t>
      </w:r>
    </w:p>
    <w:p w14:paraId="0CB27AFB" w14:textId="77777777" w:rsidR="00B061BB" w:rsidRPr="006C2A2F" w:rsidRDefault="00B061BB" w:rsidP="00B061BB">
      <w:pPr>
        <w:keepNext/>
        <w:keepLines/>
        <w:numPr>
          <w:ilvl w:val="1"/>
          <w:numId w:val="19"/>
        </w:numPr>
        <w:spacing w:before="120" w:after="120" w:line="276" w:lineRule="auto"/>
        <w:jc w:val="both"/>
        <w:rPr>
          <w:rFonts w:asciiTheme="minorHAnsi" w:hAnsiTheme="minorHAnsi"/>
          <w:color w:val="000000" w:themeColor="text1"/>
          <w:sz w:val="24"/>
        </w:rPr>
      </w:pPr>
      <w:r w:rsidRPr="006C2A2F">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3624B5B1"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prazo de validade; </w:t>
      </w:r>
    </w:p>
    <w:p w14:paraId="395B1E38"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a data da emissão; </w:t>
      </w:r>
    </w:p>
    <w:p w14:paraId="77A318CA"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os dados do contrato e do órgão contratante; </w:t>
      </w:r>
    </w:p>
    <w:p w14:paraId="46FB0467"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período de prestação dos serviços; </w:t>
      </w:r>
    </w:p>
    <w:p w14:paraId="26E4C98C"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valor a pagar; e </w:t>
      </w:r>
    </w:p>
    <w:p w14:paraId="3214C971"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eventual destaque do valor de retenções tributárias cabíveis.</w:t>
      </w:r>
    </w:p>
    <w:p w14:paraId="6280B5C3" w14:textId="77777777" w:rsidR="00B061BB" w:rsidRPr="006C2A2F"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6C2A2F">
        <w:rPr>
          <w:rFonts w:asciiTheme="minorHAnsi" w:hAnsiTheme="minorHAnsi"/>
          <w:iCs/>
          <w:sz w:val="24"/>
        </w:rPr>
        <w:t xml:space="preserve">Havendo erro </w:t>
      </w:r>
      <w:r w:rsidRPr="006C2A2F">
        <w:rPr>
          <w:rFonts w:asciiTheme="minorHAnsi" w:hAnsiTheme="minorHAnsi"/>
          <w:color w:val="000000"/>
          <w:sz w:val="24"/>
        </w:rPr>
        <w:t>na</w:t>
      </w:r>
      <w:r w:rsidRPr="006C2A2F">
        <w:rPr>
          <w:rFonts w:asciiTheme="minorHAnsi" w:hAnsiTheme="minorHAnsi"/>
          <w:iCs/>
          <w:sz w:val="24"/>
        </w:rPr>
        <w:t xml:space="preserve"> apresentação da Nota Fiscal/Fatura, ou circunstância que impeça a liquidação da despesa, o </w:t>
      </w:r>
      <w:r w:rsidRPr="006C2A2F">
        <w:rPr>
          <w:rFonts w:asciiTheme="minorHAnsi" w:hAnsiTheme="minorHAnsi" w:cs="Arial"/>
          <w:iCs/>
          <w:sz w:val="24"/>
        </w:rPr>
        <w:t xml:space="preserve">pagamento ficará sobrestado até que a Contratada providencie as </w:t>
      </w:r>
      <w:r w:rsidRPr="006C2A2F">
        <w:rPr>
          <w:rFonts w:asciiTheme="minorHAnsi" w:hAnsiTheme="minorHAnsi"/>
          <w:iCs/>
          <w:sz w:val="24"/>
        </w:rPr>
        <w:t>medidas</w:t>
      </w:r>
      <w:r w:rsidRPr="006C2A2F">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7EC9DF24" w14:textId="77777777" w:rsidR="00B061BB" w:rsidRPr="006C2A2F"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6C2A2F">
        <w:rPr>
          <w:rFonts w:asciiTheme="minorHAnsi" w:hAnsiTheme="minorHAnsi"/>
          <w:sz w:val="24"/>
        </w:rPr>
        <w:t xml:space="preserve">Nos termos do item 1, do Anexo VIII-A da Instrução Normativa SEGES/MP nº 05, de 2017, será </w:t>
      </w:r>
      <w:r w:rsidRPr="006C2A2F">
        <w:rPr>
          <w:rFonts w:asciiTheme="minorHAnsi" w:hAnsiTheme="minorHAnsi"/>
          <w:color w:val="000000"/>
          <w:sz w:val="24"/>
        </w:rPr>
        <w:t>efetuada</w:t>
      </w:r>
      <w:r w:rsidRPr="006C2A2F">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21825819"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Não produziu os resultados acordados;</w:t>
      </w:r>
    </w:p>
    <w:p w14:paraId="207A7FD7" w14:textId="77777777" w:rsidR="00B061BB" w:rsidRPr="006C2A2F" w:rsidRDefault="00B061BB" w:rsidP="00B061BB">
      <w:pPr>
        <w:keepNext/>
        <w:keepLines/>
        <w:numPr>
          <w:ilvl w:val="2"/>
          <w:numId w:val="19"/>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Deixou de executar as atividades contratadas, ou não as executou com a qualidade mínima exigida;</w:t>
      </w:r>
    </w:p>
    <w:p w14:paraId="16871CE5" w14:textId="77777777" w:rsidR="00B061BB" w:rsidRPr="004A589A" w:rsidRDefault="00B061BB" w:rsidP="00B061BB">
      <w:pPr>
        <w:keepNext/>
        <w:keepLines/>
        <w:numPr>
          <w:ilvl w:val="2"/>
          <w:numId w:val="19"/>
        </w:numPr>
        <w:spacing w:before="120" w:after="120" w:line="276" w:lineRule="auto"/>
        <w:jc w:val="both"/>
        <w:rPr>
          <w:rFonts w:asciiTheme="minorHAnsi" w:hAnsiTheme="minorHAnsi"/>
          <w:color w:val="000000"/>
          <w:sz w:val="24"/>
        </w:rPr>
      </w:pPr>
      <w:r w:rsidRPr="004A589A">
        <w:rPr>
          <w:rFonts w:asciiTheme="minorHAnsi" w:hAnsiTheme="minorHAnsi"/>
          <w:color w:val="000000"/>
          <w:sz w:val="24"/>
        </w:rPr>
        <w:t>Deixou de utilizar os materiais e recursos humanos exigidos para a execução do serviço, ou utilizou-os com qualidade ou quantidade inferior à demandada.</w:t>
      </w:r>
    </w:p>
    <w:p w14:paraId="586C4319"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Será considerada data do pagamento o dia em que constar como emitida a ordem bancária para pagamento.</w:t>
      </w:r>
    </w:p>
    <w:p w14:paraId="4C5701FA"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Antes de cada pagamento à contratada, será realizada consulta ao SICAF para verificar a manutenção das condições de habilitação exigidas no edital. </w:t>
      </w:r>
    </w:p>
    <w:p w14:paraId="40F3C33D"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295D8D2"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9ABCC14"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EC0E24C"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Persistindo a irregularidade, a contratante deverá adotar as medidas necessárias à rescisão contratual nos autos do processo administrativo correspondente, assegurada à contratada a ampla defesa. </w:t>
      </w:r>
    </w:p>
    <w:p w14:paraId="08B65EF2"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57651B84" w14:textId="77777777" w:rsidR="00B061BB" w:rsidRPr="004A589A" w:rsidRDefault="00B061BB" w:rsidP="00B061BB">
      <w:pPr>
        <w:keepNext/>
        <w:keepLines/>
        <w:numPr>
          <w:ilvl w:val="2"/>
          <w:numId w:val="19"/>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5CDD7A3B"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37A71D20" w14:textId="77777777" w:rsidR="00B061BB" w:rsidRPr="004A589A" w:rsidRDefault="00B061BB" w:rsidP="00B061BB">
      <w:pPr>
        <w:pStyle w:val="Citao"/>
        <w:keepNext/>
        <w:keepLines/>
        <w:rPr>
          <w:rFonts w:asciiTheme="minorHAnsi" w:hAnsiTheme="minorHAnsi" w:cs="Arial"/>
          <w:i w:val="0"/>
          <w:color w:val="000000" w:themeColor="text1"/>
          <w:lang w:eastAsia="pt-BR"/>
        </w:rPr>
      </w:pPr>
      <w:r w:rsidRPr="004A589A">
        <w:rPr>
          <w:rFonts w:asciiTheme="minorHAnsi" w:hAnsiTheme="minorHAnsi" w:cs="Arial"/>
          <w:b/>
          <w:i w:val="0"/>
        </w:rPr>
        <w:t xml:space="preserve">Nota Explicativa: </w:t>
      </w:r>
      <w:r w:rsidRPr="00EF78D4">
        <w:rPr>
          <w:rFonts w:asciiTheme="minorHAnsi" w:hAnsiTheme="minorHAnsi" w:cs="Arial"/>
          <w:i w:val="0"/>
        </w:rPr>
        <w:t>Deve-se</w:t>
      </w:r>
      <w:r>
        <w:rPr>
          <w:rFonts w:asciiTheme="minorHAnsi" w:hAnsiTheme="minorHAnsi" w:cs="Arial"/>
          <w:b/>
          <w:i w:val="0"/>
        </w:rPr>
        <w:t xml:space="preserve"> </w:t>
      </w:r>
      <w:r w:rsidRPr="00EF78D4">
        <w:rPr>
          <w:rFonts w:asciiTheme="minorHAnsi" w:hAnsiTheme="minorHAnsi" w:cs="Arial"/>
          <w:i w:val="0"/>
        </w:rPr>
        <w:t>atent</w:t>
      </w:r>
      <w:r>
        <w:rPr>
          <w:rFonts w:asciiTheme="minorHAnsi" w:hAnsiTheme="minorHAnsi" w:cs="Arial"/>
          <w:i w:val="0"/>
        </w:rPr>
        <w:t>ar para</w:t>
      </w:r>
      <w:r w:rsidRPr="004A589A">
        <w:rPr>
          <w:rFonts w:asciiTheme="minorHAnsi" w:hAnsiTheme="minorHAnsi" w:cs="Arial"/>
          <w:i w:val="0"/>
        </w:rPr>
        <w:t xml:space="preserv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2115197C" w14:textId="77777777" w:rsidR="00B061BB" w:rsidRPr="001D6E65"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417F811D" w14:textId="77777777" w:rsidR="00B061BB" w:rsidRPr="004A589A" w:rsidRDefault="00B061BB" w:rsidP="00B061BB">
      <w:pPr>
        <w:keepNext/>
        <w:keepLines/>
        <w:numPr>
          <w:ilvl w:val="1"/>
          <w:numId w:val="19"/>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38911EC" w14:textId="77777777" w:rsidR="00B061BB" w:rsidRPr="004A589A" w:rsidRDefault="00B061BB" w:rsidP="00B061BB">
      <w:pPr>
        <w:keepNext/>
        <w:keepLines/>
        <w:spacing w:line="276" w:lineRule="auto"/>
        <w:ind w:left="426" w:firstLine="708"/>
        <w:jc w:val="both"/>
        <w:rPr>
          <w:rFonts w:asciiTheme="minorHAnsi" w:hAnsiTheme="minorHAnsi" w:cs="Arial"/>
          <w:sz w:val="24"/>
        </w:rPr>
      </w:pPr>
      <w:r w:rsidRPr="004A589A">
        <w:rPr>
          <w:rFonts w:asciiTheme="minorHAnsi" w:hAnsiTheme="minorHAnsi" w:cs="Arial"/>
          <w:sz w:val="24"/>
        </w:rPr>
        <w:t>EM = I x N x VP, sendo:</w:t>
      </w:r>
    </w:p>
    <w:p w14:paraId="4C816326" w14:textId="77777777" w:rsidR="00B061BB" w:rsidRPr="004A589A" w:rsidRDefault="00B061BB" w:rsidP="00B061BB">
      <w:pPr>
        <w:keepNext/>
        <w:keepLines/>
        <w:tabs>
          <w:tab w:val="left" w:pos="1701"/>
        </w:tabs>
        <w:spacing w:line="276" w:lineRule="auto"/>
        <w:ind w:firstLine="1134"/>
        <w:jc w:val="both"/>
        <w:rPr>
          <w:rFonts w:asciiTheme="minorHAnsi" w:hAnsiTheme="minorHAnsi" w:cs="Arial"/>
          <w:snapToGrid w:val="0"/>
          <w:color w:val="000000"/>
          <w:sz w:val="24"/>
        </w:rPr>
      </w:pPr>
      <w:r w:rsidRPr="004A589A">
        <w:rPr>
          <w:rFonts w:asciiTheme="minorHAnsi" w:hAnsiTheme="minorHAnsi" w:cs="Arial"/>
          <w:snapToGrid w:val="0"/>
          <w:color w:val="000000"/>
          <w:sz w:val="24"/>
        </w:rPr>
        <w:t>EM = Encargos moratórios;</w:t>
      </w:r>
    </w:p>
    <w:p w14:paraId="1AC58F89" w14:textId="77777777" w:rsidR="00B061BB" w:rsidRPr="004A589A" w:rsidRDefault="00B061BB" w:rsidP="00B061BB">
      <w:pPr>
        <w:keepNext/>
        <w:keepLines/>
        <w:tabs>
          <w:tab w:val="left" w:pos="1701"/>
        </w:tabs>
        <w:spacing w:line="276" w:lineRule="auto"/>
        <w:ind w:left="426" w:firstLine="708"/>
        <w:jc w:val="both"/>
        <w:rPr>
          <w:rFonts w:asciiTheme="minorHAnsi" w:hAnsiTheme="minorHAnsi" w:cs="Arial"/>
          <w:color w:val="000000"/>
          <w:sz w:val="24"/>
        </w:rPr>
      </w:pPr>
      <w:r w:rsidRPr="004A589A">
        <w:rPr>
          <w:rFonts w:asciiTheme="minorHAnsi" w:hAnsiTheme="minorHAnsi" w:cs="Arial"/>
          <w:color w:val="000000"/>
          <w:sz w:val="24"/>
        </w:rPr>
        <w:t>N = Número de dias entre a data prevista para o pagamento e a do efetivo pagamento;</w:t>
      </w:r>
    </w:p>
    <w:p w14:paraId="28202F5F" w14:textId="77777777" w:rsidR="00B061BB" w:rsidRPr="004A589A" w:rsidRDefault="00B061BB" w:rsidP="00B061BB">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color w:val="000000"/>
          <w:sz w:val="24"/>
        </w:rPr>
        <w:t>VP = Valor da parcela a ser paga.</w:t>
      </w:r>
    </w:p>
    <w:p w14:paraId="75C6169E" w14:textId="77777777" w:rsidR="00B061BB" w:rsidRDefault="00B061BB" w:rsidP="00B061BB">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snapToGrid w:val="0"/>
          <w:color w:val="000000"/>
          <w:sz w:val="24"/>
        </w:rPr>
        <w:t xml:space="preserve">I = Índice de compensação financeira = </w:t>
      </w:r>
      <w:r w:rsidRPr="004A589A">
        <w:rPr>
          <w:rFonts w:asciiTheme="minorHAnsi" w:hAnsiTheme="minorHAnsi" w:cs="Arial"/>
          <w:color w:val="000000"/>
          <w:sz w:val="24"/>
        </w:rPr>
        <w:t>0,00016438, assim apurado:</w:t>
      </w:r>
    </w:p>
    <w:p w14:paraId="4B5E93B3" w14:textId="77777777" w:rsidR="00B061BB" w:rsidRPr="004A589A" w:rsidRDefault="00B061BB" w:rsidP="00B061BB">
      <w:pPr>
        <w:keepNext/>
        <w:keepLines/>
        <w:tabs>
          <w:tab w:val="left" w:pos="1701"/>
        </w:tabs>
        <w:spacing w:line="276" w:lineRule="auto"/>
        <w:ind w:firstLine="1134"/>
        <w:jc w:val="both"/>
        <w:rPr>
          <w:rFonts w:asciiTheme="minorHAnsi" w:hAnsiTheme="minorHAnsi" w:cs="Arial"/>
          <w:color w:val="000000"/>
          <w:sz w:val="24"/>
        </w:rPr>
      </w:pPr>
    </w:p>
    <w:tbl>
      <w:tblPr>
        <w:tblStyle w:val="Tabelacomgrade"/>
        <w:tblW w:w="992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500"/>
        <w:gridCol w:w="1429"/>
        <w:gridCol w:w="5517"/>
      </w:tblGrid>
      <w:tr w:rsidR="00B061BB" w:rsidRPr="004A589A" w14:paraId="73A57903" w14:textId="77777777" w:rsidTr="00EC1BA6">
        <w:trPr>
          <w:trHeight w:val="338"/>
        </w:trPr>
        <w:tc>
          <w:tcPr>
            <w:tcW w:w="2481" w:type="dxa"/>
            <w:vAlign w:val="center"/>
            <w:hideMark/>
          </w:tcPr>
          <w:p w14:paraId="06550DE0" w14:textId="77777777" w:rsidR="00B061BB" w:rsidRPr="004A589A" w:rsidRDefault="00B061BB" w:rsidP="00EC1BA6">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I = (TX)</w:t>
            </w:r>
          </w:p>
        </w:tc>
        <w:tc>
          <w:tcPr>
            <w:tcW w:w="500" w:type="dxa"/>
            <w:vAlign w:val="center"/>
            <w:hideMark/>
          </w:tcPr>
          <w:p w14:paraId="080207AC" w14:textId="77777777" w:rsidR="00B061BB" w:rsidRPr="004A589A" w:rsidRDefault="00B061BB" w:rsidP="00EC1BA6">
            <w:pPr>
              <w:keepNext/>
              <w:keepLines/>
              <w:tabs>
                <w:tab w:val="left" w:pos="1701"/>
              </w:tabs>
              <w:spacing w:line="276" w:lineRule="auto"/>
              <w:jc w:val="both"/>
              <w:rPr>
                <w:rFonts w:asciiTheme="minorHAnsi" w:hAnsiTheme="minorHAnsi" w:cs="Arial"/>
                <w:color w:val="000000"/>
                <w:sz w:val="24"/>
              </w:rPr>
            </w:pPr>
            <w:r w:rsidRPr="004A589A">
              <w:rPr>
                <w:rFonts w:asciiTheme="minorHAnsi" w:hAnsiTheme="minorHAnsi" w:cs="Arial"/>
                <w:color w:val="000000"/>
                <w:sz w:val="24"/>
              </w:rPr>
              <w:t xml:space="preserve">I = </w:t>
            </w:r>
          </w:p>
        </w:tc>
        <w:tc>
          <w:tcPr>
            <w:tcW w:w="1429" w:type="dxa"/>
            <w:tcBorders>
              <w:top w:val="nil"/>
              <w:left w:val="nil"/>
              <w:bottom w:val="single" w:sz="4" w:space="0" w:color="auto"/>
              <w:right w:val="nil"/>
            </w:tcBorders>
            <w:hideMark/>
          </w:tcPr>
          <w:p w14:paraId="50ECF4ED" w14:textId="77777777" w:rsidR="00B061BB" w:rsidRPr="004A589A" w:rsidRDefault="00B061BB" w:rsidP="00EC1BA6">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( 6 / 100 )</w:t>
            </w:r>
          </w:p>
        </w:tc>
        <w:tc>
          <w:tcPr>
            <w:tcW w:w="5517" w:type="dxa"/>
            <w:vAlign w:val="center"/>
          </w:tcPr>
          <w:p w14:paraId="2D7CFEB7" w14:textId="77777777" w:rsidR="00B061BB" w:rsidRPr="004A589A" w:rsidRDefault="00B061BB" w:rsidP="00EC1BA6">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I = 0,00016438</w:t>
            </w:r>
          </w:p>
          <w:p w14:paraId="2F448B6C" w14:textId="77777777" w:rsidR="00B061BB" w:rsidRPr="004A589A" w:rsidRDefault="00B061BB" w:rsidP="00EC1BA6">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TX = Percentual da taxa anual = 6%</w:t>
            </w:r>
          </w:p>
        </w:tc>
      </w:tr>
    </w:tbl>
    <w:p w14:paraId="404A1A81" w14:textId="77777777" w:rsidR="00B061BB" w:rsidRPr="00B061BB" w:rsidRDefault="00B061BB" w:rsidP="00B061BB">
      <w:pPr>
        <w:pStyle w:val="PargrafodaLista"/>
        <w:ind w:left="1295"/>
      </w:pPr>
    </w:p>
    <w:p w14:paraId="0BB11928" w14:textId="1B22AA22" w:rsidR="000229B1" w:rsidRPr="00ED56C4" w:rsidRDefault="000229B1"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DAS SANÇÕES ADMIN</w:t>
      </w:r>
      <w:r w:rsidR="00D00101">
        <w:rPr>
          <w:rFonts w:asciiTheme="minorHAnsi" w:hAnsiTheme="minorHAnsi" w:cs="Arial"/>
          <w:sz w:val="24"/>
          <w:szCs w:val="24"/>
        </w:rPr>
        <w:t>ISTRATIVAS</w:t>
      </w:r>
    </w:p>
    <w:p w14:paraId="72296624"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 xml:space="preserve">Comete infração administrativa, nos termos da Lei nº 10.520, de 2002, o licitante/adjudicatário que: </w:t>
      </w:r>
    </w:p>
    <w:p w14:paraId="3940698A" w14:textId="74826545"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Não</w:t>
      </w:r>
      <w:r w:rsidR="00CC0044" w:rsidRPr="00CC0044">
        <w:rPr>
          <w:rFonts w:asciiTheme="minorHAnsi" w:hAnsiTheme="minorHAnsi" w:cstheme="minorHAnsi"/>
          <w:sz w:val="24"/>
          <w:shd w:val="clear" w:color="auto" w:fill="FFFFFF"/>
        </w:rPr>
        <w:t xml:space="preserve"> assinar o termo de contrato ou aceitar/retirar o instrumento equivalente, quando convocado dentro do prazo de validade da proposta;</w:t>
      </w:r>
    </w:p>
    <w:p w14:paraId="771DB3B6" w14:textId="4AC6D12C" w:rsidR="00CC0044" w:rsidRPr="00CC0044" w:rsidRDefault="007608E5" w:rsidP="00CC0044">
      <w:pPr>
        <w:pStyle w:val="PargrafodaLista"/>
        <w:numPr>
          <w:ilvl w:val="2"/>
          <w:numId w:val="19"/>
        </w:numPr>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Não</w:t>
      </w:r>
      <w:r w:rsidR="00CC0044" w:rsidRPr="00CC0044">
        <w:rPr>
          <w:rFonts w:asciiTheme="minorHAnsi" w:hAnsiTheme="minorHAnsi" w:cstheme="minorHAnsi"/>
          <w:sz w:val="24"/>
          <w:shd w:val="clear" w:color="auto" w:fill="FFFFFF"/>
        </w:rPr>
        <w:t xml:space="preserve"> assinar a ata de registro de preços, quando cabível;</w:t>
      </w:r>
    </w:p>
    <w:p w14:paraId="4984527D" w14:textId="72EDDE8A"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Apresentar</w:t>
      </w:r>
      <w:r w:rsidR="00CC0044" w:rsidRPr="00CC0044">
        <w:rPr>
          <w:rFonts w:asciiTheme="minorHAnsi" w:hAnsiTheme="minorHAnsi" w:cstheme="minorHAnsi"/>
          <w:sz w:val="24"/>
          <w:shd w:val="clear" w:color="auto" w:fill="FFFFFF"/>
        </w:rPr>
        <w:t xml:space="preserve"> documentação falsa;</w:t>
      </w:r>
    </w:p>
    <w:p w14:paraId="745D6B89" w14:textId="4ED4D360"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Deixar</w:t>
      </w:r>
      <w:r w:rsidR="00CC0044" w:rsidRPr="00CC0044">
        <w:rPr>
          <w:rFonts w:asciiTheme="minorHAnsi" w:hAnsiTheme="minorHAnsi" w:cstheme="minorHAnsi"/>
          <w:sz w:val="24"/>
          <w:shd w:val="clear" w:color="auto" w:fill="FFFFFF"/>
        </w:rPr>
        <w:t xml:space="preserve"> de entregar os documentos exigidos no certame;</w:t>
      </w:r>
    </w:p>
    <w:p w14:paraId="3EF356B6" w14:textId="77F27D8A"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rPr>
        <w:t>Ensejar</w:t>
      </w:r>
      <w:r w:rsidR="00CC0044" w:rsidRPr="00CC0044">
        <w:rPr>
          <w:rFonts w:asciiTheme="minorHAnsi" w:hAnsiTheme="minorHAnsi" w:cstheme="minorHAnsi"/>
          <w:sz w:val="24"/>
        </w:rPr>
        <w:t xml:space="preserve"> o retardamento da execução do objeto;</w:t>
      </w:r>
    </w:p>
    <w:p w14:paraId="18526C58" w14:textId="6B7058FB"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Não</w:t>
      </w:r>
      <w:r w:rsidR="00CC0044" w:rsidRPr="00CC0044">
        <w:rPr>
          <w:rFonts w:asciiTheme="minorHAnsi" w:hAnsiTheme="minorHAnsi" w:cstheme="minorHAnsi"/>
          <w:sz w:val="24"/>
          <w:shd w:val="clear" w:color="auto" w:fill="FFFFFF"/>
        </w:rPr>
        <w:t xml:space="preserve"> mantiver a proposta;</w:t>
      </w:r>
    </w:p>
    <w:p w14:paraId="2D1338D9" w14:textId="169C592E"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Cometer</w:t>
      </w:r>
      <w:r w:rsidR="00CC0044" w:rsidRPr="00CC0044">
        <w:rPr>
          <w:rFonts w:asciiTheme="minorHAnsi" w:hAnsiTheme="minorHAnsi" w:cstheme="minorHAnsi"/>
          <w:sz w:val="24"/>
          <w:shd w:val="clear" w:color="auto" w:fill="FFFFFF"/>
        </w:rPr>
        <w:t xml:space="preserve"> fraude fiscal;</w:t>
      </w:r>
    </w:p>
    <w:p w14:paraId="55789E3E" w14:textId="490F23F7" w:rsidR="00CC0044" w:rsidRPr="00CC0044" w:rsidRDefault="007608E5" w:rsidP="00CC0044">
      <w:pPr>
        <w:pStyle w:val="PargrafodaLista"/>
        <w:numPr>
          <w:ilvl w:val="2"/>
          <w:numId w:val="19"/>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Comportar</w:t>
      </w:r>
      <w:r w:rsidR="00CC0044" w:rsidRPr="00CC0044">
        <w:rPr>
          <w:rFonts w:asciiTheme="minorHAnsi" w:hAnsiTheme="minorHAnsi" w:cstheme="minorHAnsi"/>
          <w:sz w:val="24"/>
          <w:shd w:val="clear" w:color="auto" w:fill="FFFFFF"/>
        </w:rPr>
        <w:t>-se de modo inidôneo;</w:t>
      </w:r>
    </w:p>
    <w:p w14:paraId="0F5BA052"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9221D90"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 xml:space="preserve">O licitante/adjudicatário que cometer qualquer das infrações discriminadas nos subitens anteriores ficará sujeito, sem prejuízo da responsabilidade civil e criminal, às seguintes sanções: </w:t>
      </w:r>
    </w:p>
    <w:p w14:paraId="3CD50ADC" w14:textId="77777777" w:rsidR="00CC0044" w:rsidRPr="00CC0044" w:rsidRDefault="00CC0044" w:rsidP="00CC0044">
      <w:pPr>
        <w:pStyle w:val="PargrafodaLista"/>
        <w:numPr>
          <w:ilvl w:val="2"/>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Advertência por faltas leves, assim entendidas como aquelas que não acarretarem prejuízos significativos ao objeto da contratação;</w:t>
      </w:r>
    </w:p>
    <w:p w14:paraId="540E62D4" w14:textId="77777777" w:rsidR="00CC0044" w:rsidRPr="00CC0044" w:rsidRDefault="00CC0044" w:rsidP="00CC0044">
      <w:pPr>
        <w:pStyle w:val="PargrafodaLista"/>
        <w:numPr>
          <w:ilvl w:val="2"/>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Multa de 10% (dez por cento) sobre o valor estimado do(s) item(s) prejudicado(s) pela conduta do licitante;</w:t>
      </w:r>
    </w:p>
    <w:p w14:paraId="46F22EBD" w14:textId="77777777" w:rsidR="00CC0044" w:rsidRPr="00CC0044" w:rsidRDefault="00CC0044" w:rsidP="00CC0044">
      <w:pPr>
        <w:pStyle w:val="PargrafodaLista"/>
        <w:numPr>
          <w:ilvl w:val="2"/>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Suspensão de licitar e impedimento de contratar com o órgão, entidade ou unidade administrativa pela qual a Administração Pública opera e atua concretamente, pelo prazo de até dois anos;</w:t>
      </w:r>
    </w:p>
    <w:p w14:paraId="53F7ECB0" w14:textId="77777777" w:rsidR="00CC0044" w:rsidRPr="00CC0044" w:rsidRDefault="00CC0044" w:rsidP="00CC0044">
      <w:pPr>
        <w:pStyle w:val="PargrafodaLista"/>
        <w:numPr>
          <w:ilvl w:val="2"/>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Impedimento de licitar e de contratar com a União e descredenciamento no SICAF, pelo prazo de até cinco anos;</w:t>
      </w:r>
    </w:p>
    <w:p w14:paraId="69400895" w14:textId="77777777" w:rsidR="00CC0044" w:rsidRPr="00CC0044" w:rsidRDefault="00CC0044" w:rsidP="00CC0044">
      <w:pPr>
        <w:pStyle w:val="PargrafodaLista"/>
        <w:numPr>
          <w:ilvl w:val="2"/>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962481"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 penalidade de multa pode ser aplicada cumulativamente com as demais sanções.</w:t>
      </w:r>
    </w:p>
    <w:p w14:paraId="130343AE"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F482361"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D8230C9"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6963BE7"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Caso o valor da multa não seja suficiente para cobrir os prejuízos causados pela conduta do licitante, a União ou Entidade poderá cobrar o valor remanescente judicialmente, conforme artigo 419 do Código Civil.</w:t>
      </w:r>
    </w:p>
    <w:p w14:paraId="5C84DF30"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0731F35"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0B812E3E" w14:textId="77777777" w:rsidR="00CC0044"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As penalidades serão obrigatoriamente registradas no SICAF.</w:t>
      </w:r>
    </w:p>
    <w:p w14:paraId="57FEDDB7" w14:textId="4B4AD5CD" w:rsidR="00AC1B4E" w:rsidRPr="00CC0044" w:rsidRDefault="00CC0044" w:rsidP="00CC0044">
      <w:pPr>
        <w:pStyle w:val="PargrafodaLista"/>
        <w:numPr>
          <w:ilvl w:val="1"/>
          <w:numId w:val="19"/>
        </w:numPr>
        <w:spacing w:before="120" w:after="120" w:line="276" w:lineRule="auto"/>
        <w:jc w:val="both"/>
        <w:rPr>
          <w:rFonts w:asciiTheme="minorHAnsi" w:hAnsiTheme="minorHAnsi" w:cstheme="minorHAnsi"/>
          <w:sz w:val="24"/>
          <w:shd w:val="clear" w:color="auto" w:fill="FFFFFF"/>
        </w:rPr>
      </w:pPr>
      <w:r w:rsidRPr="00CC0044">
        <w:rPr>
          <w:rFonts w:asciiTheme="minorHAnsi" w:hAnsiTheme="minorHAnsi" w:cstheme="minorHAnsi"/>
          <w:sz w:val="24"/>
          <w:shd w:val="clear" w:color="auto" w:fill="FFFFFF"/>
        </w:rPr>
        <w:t>As sanções por atos praticados no decorrer da contratação estão previstas no Termo de Referência.</w:t>
      </w:r>
    </w:p>
    <w:p w14:paraId="0018B213" w14:textId="77777777" w:rsidR="000229B1" w:rsidRPr="00ED56C4" w:rsidRDefault="000229B1"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 IMPUGNAÇÃO AO EDITAL E DO PEDIDO DE ESCLARECIMENTO</w:t>
      </w:r>
    </w:p>
    <w:p w14:paraId="345B2647" w14:textId="77777777" w:rsidR="00F63BB0" w:rsidRPr="00ED56C4" w:rsidRDefault="00F63BB0" w:rsidP="000A3EC2">
      <w:pPr>
        <w:numPr>
          <w:ilvl w:val="1"/>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sz w:val="24"/>
          <w:szCs w:val="20"/>
        </w:rPr>
        <w:t xml:space="preserve">Até </w:t>
      </w:r>
      <w:r w:rsidRPr="00ED56C4">
        <w:rPr>
          <w:rFonts w:asciiTheme="minorHAnsi" w:hAnsiTheme="minorHAnsi" w:cs="Arial"/>
          <w:color w:val="000000"/>
          <w:sz w:val="24"/>
          <w:szCs w:val="20"/>
        </w:rPr>
        <w:t>03 (três) dias úteis antes da data designada para a abertura da sessão pública, qualquer pessoa poderá impugnar este Edital.</w:t>
      </w:r>
    </w:p>
    <w:p w14:paraId="14EBDC5F" w14:textId="4788E5C2" w:rsidR="002045AD" w:rsidRPr="00ED56C4" w:rsidRDefault="002045AD" w:rsidP="000A3EC2">
      <w:pPr>
        <w:numPr>
          <w:ilvl w:val="1"/>
          <w:numId w:val="19"/>
        </w:numPr>
        <w:spacing w:before="120" w:after="120" w:line="276" w:lineRule="auto"/>
        <w:ind w:left="425" w:firstLine="0"/>
        <w:jc w:val="both"/>
        <w:rPr>
          <w:rFonts w:asciiTheme="minorHAnsi" w:hAnsiTheme="minorHAnsi" w:cs="Arial"/>
          <w:color w:val="FF0000"/>
          <w:sz w:val="24"/>
          <w:szCs w:val="20"/>
        </w:rPr>
      </w:pPr>
      <w:r w:rsidRPr="00ED56C4">
        <w:rPr>
          <w:rFonts w:asciiTheme="minorHAnsi" w:hAnsiTheme="minorHAnsi" w:cs="Arial"/>
          <w:color w:val="000000"/>
          <w:sz w:val="24"/>
          <w:szCs w:val="20"/>
        </w:rPr>
        <w:t xml:space="preserve">A impugnação poderá ser realizada por forma eletrônica, </w:t>
      </w:r>
      <w:r w:rsidRPr="00ED56C4">
        <w:rPr>
          <w:rFonts w:asciiTheme="minorHAnsi" w:hAnsiTheme="minorHAnsi" w:cs="Arial"/>
          <w:color w:val="FF0000"/>
          <w:sz w:val="24"/>
          <w:szCs w:val="20"/>
        </w:rPr>
        <w:t>pelo e-mail</w:t>
      </w:r>
      <w:r w:rsidR="00007E43" w:rsidRPr="00ED56C4">
        <w:rPr>
          <w:rFonts w:asciiTheme="minorHAnsi" w:hAnsiTheme="minorHAnsi" w:cs="Arial"/>
          <w:color w:val="FF0000"/>
          <w:sz w:val="24"/>
          <w:szCs w:val="20"/>
        </w:rPr>
        <w:t xml:space="preserve"> ............................................</w:t>
      </w:r>
      <w:r w:rsidRPr="00ED56C4">
        <w:rPr>
          <w:rFonts w:asciiTheme="minorHAnsi" w:hAnsiTheme="minorHAnsi" w:cs="Arial"/>
          <w:color w:val="000000"/>
          <w:sz w:val="24"/>
          <w:szCs w:val="20"/>
        </w:rPr>
        <w:t xml:space="preserve">, por petição dirigida ou protocolada no </w:t>
      </w:r>
      <w:r w:rsidRPr="00ED56C4">
        <w:rPr>
          <w:rFonts w:asciiTheme="minorHAnsi" w:hAnsiTheme="minorHAnsi" w:cs="Arial"/>
          <w:color w:val="FF0000"/>
          <w:sz w:val="24"/>
          <w:szCs w:val="20"/>
        </w:rPr>
        <w:t>endereço</w:t>
      </w:r>
      <w:r w:rsidR="00007E43" w:rsidRPr="00ED56C4">
        <w:rPr>
          <w:rFonts w:asciiTheme="minorHAnsi" w:hAnsiTheme="minorHAnsi" w:cs="Arial"/>
          <w:color w:val="FF0000"/>
          <w:sz w:val="24"/>
          <w:szCs w:val="20"/>
        </w:rPr>
        <w:t xml:space="preserve"> .........................................................</w:t>
      </w:r>
      <w:r w:rsidRPr="00ED56C4">
        <w:rPr>
          <w:rFonts w:asciiTheme="minorHAnsi" w:hAnsiTheme="minorHAnsi"/>
          <w:color w:val="FF0000"/>
          <w:sz w:val="24"/>
          <w:szCs w:val="20"/>
        </w:rPr>
        <w:t>.</w:t>
      </w:r>
    </w:p>
    <w:p w14:paraId="69ACEBAA" w14:textId="73F17D66" w:rsidR="00E9201A" w:rsidRPr="00E9201A" w:rsidRDefault="00007E43" w:rsidP="00E9201A">
      <w:pPr>
        <w:pStyle w:val="PargrafodaLista"/>
        <w:pBdr>
          <w:top w:val="single" w:sz="4" w:space="1" w:color="auto"/>
          <w:left w:val="single" w:sz="4" w:space="4" w:color="auto"/>
          <w:bottom w:val="single" w:sz="4" w:space="1" w:color="auto"/>
          <w:right w:val="single" w:sz="4" w:space="4" w:color="auto"/>
        </w:pBdr>
        <w:shd w:val="clear" w:color="auto" w:fill="FFFFCC"/>
        <w:spacing w:line="276" w:lineRule="auto"/>
        <w:ind w:left="360"/>
        <w:jc w:val="both"/>
        <w:rPr>
          <w:rFonts w:asciiTheme="minorHAnsi" w:hAnsiTheme="minorHAnsi" w:cs="Arial"/>
          <w:color w:val="000000"/>
          <w:szCs w:val="20"/>
        </w:rPr>
      </w:pPr>
      <w:r w:rsidRPr="00E9201A">
        <w:rPr>
          <w:rFonts w:asciiTheme="minorHAnsi" w:hAnsiTheme="minorHAnsi" w:cs="Arial"/>
          <w:b/>
          <w:color w:val="000000"/>
          <w:szCs w:val="20"/>
        </w:rPr>
        <w:t>Nota Explicativa:</w:t>
      </w:r>
      <w:r w:rsidR="00E9201A" w:rsidRPr="00E9201A">
        <w:rPr>
          <w:rFonts w:asciiTheme="minorHAnsi" w:hAnsiTheme="minorHAnsi" w:cs="Arial"/>
          <w:b/>
          <w:color w:val="000000"/>
          <w:szCs w:val="20"/>
        </w:rPr>
        <w:t xml:space="preserve"> </w:t>
      </w:r>
      <w:r w:rsidR="00E9201A" w:rsidRPr="00E9201A">
        <w:rPr>
          <w:rFonts w:asciiTheme="minorHAnsi" w:hAnsiTheme="minorHAnsi" w:cs="Arial"/>
          <w:szCs w:val="20"/>
        </w:rPr>
        <w:t xml:space="preserve">É importante que o elaborador do edital preencha corretamente esses campos de forma a garantir que a impugnação chegue ao conhecimento do pregoeiro no prazo estabelecido. </w:t>
      </w:r>
    </w:p>
    <w:p w14:paraId="1518C300" w14:textId="77777777" w:rsidR="00F63BB0" w:rsidRPr="00ED56C4" w:rsidRDefault="00F63BB0" w:rsidP="000A3EC2">
      <w:pPr>
        <w:numPr>
          <w:ilvl w:val="1"/>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Caberá ao </w:t>
      </w:r>
      <w:r w:rsidRPr="00ED56C4">
        <w:rPr>
          <w:rFonts w:asciiTheme="minorHAnsi" w:hAnsiTheme="minorHAnsi" w:cs="Arial"/>
          <w:sz w:val="24"/>
          <w:szCs w:val="20"/>
        </w:rPr>
        <w:t>Pregoeiro</w:t>
      </w:r>
      <w:r w:rsidRPr="00ED56C4">
        <w:rPr>
          <w:rFonts w:asciiTheme="minorHAnsi" w:hAnsiTheme="minorHAnsi" w:cs="Arial"/>
          <w:color w:val="000000"/>
          <w:sz w:val="24"/>
          <w:szCs w:val="20"/>
        </w:rPr>
        <w:t>, auxiliado pelos responsáveis pela elaboração deste Edital e seus anexos, decidir sobre a impugnação no prazo de até 2 (dois) dias úteis contados da data de recebimento da impugnação.</w:t>
      </w:r>
    </w:p>
    <w:p w14:paraId="5D64EB0E"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Acolhida a impugnação, será definida e publicada nova data para a realização do certame.</w:t>
      </w:r>
    </w:p>
    <w:p w14:paraId="039A590C" w14:textId="3FBFFA12"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ED56C4" w:rsidRDefault="00F63BB0" w:rsidP="000A3EC2">
      <w:pPr>
        <w:numPr>
          <w:ilvl w:val="1"/>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As impugnações e pedidos de esclarecimentos não suspendem os prazos previstos no certame.</w:t>
      </w:r>
    </w:p>
    <w:p w14:paraId="45791137" w14:textId="0646CAB3" w:rsidR="00F63BB0" w:rsidRPr="00ED56C4" w:rsidRDefault="00F63BB0" w:rsidP="000A3EC2">
      <w:pPr>
        <w:numPr>
          <w:ilvl w:val="2"/>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 concessão de efeito suspensivo à impugnação é medida excepcional e deverá ser motivada pelo pregoeiro, nos autos do processo de licitação.</w:t>
      </w:r>
    </w:p>
    <w:p w14:paraId="6D45ED9A" w14:textId="77777777" w:rsidR="00F63BB0" w:rsidRPr="00ED56C4" w:rsidRDefault="00F63BB0" w:rsidP="000A3EC2">
      <w:pPr>
        <w:numPr>
          <w:ilvl w:val="1"/>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As respostas aos pedidos de esclarecimentos serão divulgadas pelo sistema e vincularão os participantes e a Administração.</w:t>
      </w:r>
    </w:p>
    <w:p w14:paraId="3BF009C4" w14:textId="77777777" w:rsidR="000229B1" w:rsidRPr="00ED56C4" w:rsidRDefault="000229B1" w:rsidP="000A3EC2">
      <w:pPr>
        <w:pStyle w:val="Nivel01"/>
        <w:numPr>
          <w:ilvl w:val="0"/>
          <w:numId w:val="19"/>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DAS DISPOSIÇÕES GERAIS</w:t>
      </w:r>
    </w:p>
    <w:p w14:paraId="02B36745"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Da sessão pública do Pregão divulgar-se-á Ata no sistema eletrônico.</w:t>
      </w:r>
    </w:p>
    <w:p w14:paraId="378D64FC"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Todas as referências de tempo no Edital, no aviso e durante a sessão pública observarão o horário de Brasília – DF.</w:t>
      </w:r>
    </w:p>
    <w:p w14:paraId="69934210"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 homologação do resultado desta licitação não implicará direito à contratação.</w:t>
      </w:r>
    </w:p>
    <w:p w14:paraId="0F56B6D7"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 desatendimento de exigências formais não essenciais não importará o afastamento do licitante, desde que seja possível o aproveitamento do ato, observados os princípios da isonomia e do interesse público.</w:t>
      </w:r>
    </w:p>
    <w:p w14:paraId="07D864F7" w14:textId="77777777" w:rsidR="00802BBB" w:rsidRDefault="000229B1" w:rsidP="00802BBB">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Em caso de divergência entre disposições deste Edital e de seus anexos ou demais peças que compõem o processo, prevalecerá as deste Edital.</w:t>
      </w:r>
    </w:p>
    <w:p w14:paraId="09B3D79C" w14:textId="12454E45" w:rsidR="00802BBB" w:rsidRPr="00802BBB" w:rsidRDefault="00802BBB" w:rsidP="00802BBB">
      <w:pPr>
        <w:numPr>
          <w:ilvl w:val="1"/>
          <w:numId w:val="19"/>
        </w:numPr>
        <w:spacing w:before="120" w:after="120" w:line="276" w:lineRule="auto"/>
        <w:ind w:left="425" w:firstLine="0"/>
        <w:jc w:val="both"/>
        <w:rPr>
          <w:rFonts w:asciiTheme="minorHAnsi" w:hAnsiTheme="minorHAnsi" w:cs="Arial"/>
          <w:color w:val="000000"/>
          <w:sz w:val="24"/>
          <w:szCs w:val="20"/>
        </w:rPr>
      </w:pPr>
      <w:r w:rsidRPr="00802BBB">
        <w:rPr>
          <w:rFonts w:asciiTheme="minorHAnsi" w:hAnsiTheme="minorHAnsi" w:cs="Arial"/>
          <w:color w:val="000000"/>
          <w:sz w:val="24"/>
          <w:szCs w:val="20"/>
        </w:rPr>
        <w:t>Os contratos administrativos de que trata a Lei nº 8.666/93 regulam-se pelas suas cláusulas e pelos preceitos de direito público, aplicando-se-lhes, supletivamente, os princípios da teoria geral dos contratos e as disposições de direito privado.</w:t>
      </w:r>
    </w:p>
    <w:p w14:paraId="56DDF601" w14:textId="77777777" w:rsidR="00A42248" w:rsidRDefault="004F2212" w:rsidP="00A42248">
      <w:pPr>
        <w:numPr>
          <w:ilvl w:val="1"/>
          <w:numId w:val="19"/>
        </w:numPr>
        <w:spacing w:before="120" w:after="120" w:line="276" w:lineRule="auto"/>
        <w:ind w:left="425" w:firstLine="0"/>
        <w:jc w:val="both"/>
        <w:rPr>
          <w:rFonts w:asciiTheme="minorHAnsi" w:hAnsiTheme="minorHAnsi" w:cs="Arial"/>
          <w:color w:val="000000"/>
          <w:sz w:val="24"/>
          <w:szCs w:val="20"/>
        </w:rPr>
      </w:pPr>
      <w:r w:rsidRPr="004F2212">
        <w:rPr>
          <w:rFonts w:asciiTheme="minorHAnsi" w:hAnsiTheme="minorHAnsi" w:cs="Arial"/>
          <w:color w:val="000000"/>
          <w:sz w:val="24"/>
          <w:szCs w:val="20"/>
        </w:rPr>
        <w:t>Os casos omissos serão decididos pelo IFFluminense,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45FECC09" w14:textId="6F48CC99" w:rsidR="00A42248" w:rsidRPr="00A42248" w:rsidRDefault="00A42248" w:rsidP="00A42248">
      <w:pPr>
        <w:numPr>
          <w:ilvl w:val="1"/>
          <w:numId w:val="19"/>
        </w:numPr>
        <w:spacing w:before="120" w:after="120" w:line="276" w:lineRule="auto"/>
        <w:ind w:left="425" w:firstLine="0"/>
        <w:jc w:val="both"/>
        <w:rPr>
          <w:rFonts w:asciiTheme="minorHAnsi" w:hAnsiTheme="minorHAnsi" w:cs="Arial"/>
          <w:color w:val="000000"/>
          <w:sz w:val="24"/>
          <w:szCs w:val="20"/>
        </w:rPr>
      </w:pPr>
      <w:r w:rsidRPr="00A42248">
        <w:rPr>
          <w:rFonts w:asciiTheme="minorHAnsi" w:hAnsiTheme="minorHAnsi" w:cs="Arial"/>
          <w:color w:val="000000"/>
          <w:sz w:val="24"/>
          <w:szCs w:val="20"/>
        </w:rPr>
        <w:t xml:space="preserve">Para dirimir as questões oriundas do presente certame, não resolvidas administrativamente, as partes elegem o Foro da Justiça Federal de Campos dos Goytacazes com exclusão de qualquer outro, por mais privilegiado que seja. </w:t>
      </w:r>
    </w:p>
    <w:p w14:paraId="1C57FFEF" w14:textId="0ECE0774"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Edital está disponibilizado, na íntegra, </w:t>
      </w:r>
      <w:r w:rsidRPr="004F2212">
        <w:rPr>
          <w:rFonts w:asciiTheme="minorHAnsi" w:hAnsiTheme="minorHAnsi" w:cs="Arial"/>
          <w:color w:val="000000"/>
          <w:sz w:val="24"/>
          <w:szCs w:val="20"/>
        </w:rPr>
        <w:t>no endereço eletrônico</w:t>
      </w:r>
      <w:r w:rsidRPr="00A61156">
        <w:rPr>
          <w:rFonts w:asciiTheme="minorHAnsi" w:hAnsiTheme="minorHAnsi" w:cs="Arial"/>
          <w:sz w:val="24"/>
          <w:szCs w:val="20"/>
        </w:rPr>
        <w:t xml:space="preserve"> </w:t>
      </w:r>
      <w:r w:rsidR="00CD37D3" w:rsidRPr="00A61156">
        <w:rPr>
          <w:rFonts w:asciiTheme="minorHAnsi" w:hAnsiTheme="minorHAnsi" w:cs="Arial"/>
          <w:sz w:val="24"/>
          <w:szCs w:val="20"/>
        </w:rPr>
        <w:t>www.comprasgovernamentais.gov.br</w:t>
      </w:r>
      <w:r w:rsidRPr="00A61156">
        <w:rPr>
          <w:rFonts w:asciiTheme="minorHAnsi" w:hAnsiTheme="minorHAnsi" w:cs="Arial"/>
          <w:sz w:val="24"/>
          <w:szCs w:val="20"/>
        </w:rPr>
        <w:t xml:space="preserve">, </w:t>
      </w:r>
      <w:r w:rsidRPr="0016033D">
        <w:rPr>
          <w:rFonts w:asciiTheme="minorHAnsi" w:hAnsiTheme="minorHAnsi" w:cs="Arial"/>
          <w:sz w:val="24"/>
          <w:szCs w:val="20"/>
        </w:rPr>
        <w:t xml:space="preserve">e também poderão ser lidos e/ou obtidos no </w:t>
      </w:r>
      <w:r w:rsidRPr="00ED56C4">
        <w:rPr>
          <w:rFonts w:asciiTheme="minorHAnsi" w:hAnsiTheme="minorHAnsi" w:cs="Arial"/>
          <w:color w:val="FF0000"/>
          <w:sz w:val="24"/>
          <w:szCs w:val="20"/>
        </w:rPr>
        <w:t>endereço ..................</w:t>
      </w:r>
      <w:r w:rsidR="00D24B2E" w:rsidRPr="00ED56C4">
        <w:rPr>
          <w:rFonts w:asciiTheme="minorHAnsi" w:hAnsiTheme="minorHAnsi" w:cs="Arial"/>
          <w:color w:val="FF0000"/>
          <w:sz w:val="24"/>
          <w:szCs w:val="20"/>
        </w:rPr>
        <w:t>(endereço do campus)</w:t>
      </w:r>
      <w:r w:rsidRPr="00ED56C4">
        <w:rPr>
          <w:rFonts w:asciiTheme="minorHAnsi" w:hAnsiTheme="minorHAnsi" w:cs="Arial"/>
          <w:color w:val="FF0000"/>
          <w:sz w:val="24"/>
          <w:szCs w:val="20"/>
        </w:rPr>
        <w:t xml:space="preserve">, </w:t>
      </w:r>
      <w:r w:rsidRPr="0016033D">
        <w:rPr>
          <w:rFonts w:asciiTheme="minorHAnsi" w:hAnsiTheme="minorHAnsi" w:cs="Arial"/>
          <w:sz w:val="24"/>
          <w:szCs w:val="20"/>
        </w:rPr>
        <w:t>nos dias úteis, no horário</w:t>
      </w:r>
      <w:r w:rsidRPr="00ED56C4">
        <w:rPr>
          <w:rFonts w:asciiTheme="minorHAnsi" w:hAnsiTheme="minorHAnsi" w:cs="Arial"/>
          <w:color w:val="FF0000"/>
          <w:sz w:val="24"/>
          <w:szCs w:val="20"/>
        </w:rPr>
        <w:t xml:space="preserve"> das ............ horas às ............ horas</w:t>
      </w:r>
      <w:r w:rsidRPr="00ED56C4">
        <w:rPr>
          <w:rFonts w:asciiTheme="minorHAnsi" w:hAnsiTheme="minorHAnsi" w:cs="Arial"/>
          <w:color w:val="000000"/>
          <w:sz w:val="24"/>
          <w:szCs w:val="20"/>
        </w:rPr>
        <w:t>, mesmo endereço e período no qual os autos do processo administrativo permanecerão com vista franqueada aos interessados.</w:t>
      </w:r>
    </w:p>
    <w:p w14:paraId="770235E8" w14:textId="77777777" w:rsidR="000229B1" w:rsidRPr="00ED56C4" w:rsidRDefault="000229B1" w:rsidP="000A3EC2">
      <w:pPr>
        <w:numPr>
          <w:ilvl w:val="1"/>
          <w:numId w:val="19"/>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Integram este Edital, para todos os fins e efeitos, os seguintes anexos:</w:t>
      </w:r>
    </w:p>
    <w:p w14:paraId="2ADB0D6D" w14:textId="77777777" w:rsidR="000229B1" w:rsidRPr="00ED56C4" w:rsidRDefault="000229B1" w:rsidP="000A3EC2">
      <w:pPr>
        <w:numPr>
          <w:ilvl w:val="2"/>
          <w:numId w:val="19"/>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ANEXO I - Termo de Referência;</w:t>
      </w:r>
    </w:p>
    <w:p w14:paraId="5B871F83" w14:textId="4CB95717" w:rsidR="000229B1" w:rsidRPr="00F2585E" w:rsidRDefault="00D24B2E" w:rsidP="000A3EC2">
      <w:pPr>
        <w:numPr>
          <w:ilvl w:val="2"/>
          <w:numId w:val="19"/>
        </w:numPr>
        <w:spacing w:before="120" w:after="120" w:line="276" w:lineRule="auto"/>
        <w:jc w:val="both"/>
        <w:rPr>
          <w:rFonts w:asciiTheme="minorHAnsi" w:hAnsiTheme="minorHAnsi" w:cs="Arial"/>
          <w:sz w:val="24"/>
          <w:szCs w:val="20"/>
        </w:rPr>
      </w:pPr>
      <w:r w:rsidRPr="00F2585E">
        <w:rPr>
          <w:rFonts w:asciiTheme="minorHAnsi" w:hAnsiTheme="minorHAnsi" w:cs="Arial"/>
          <w:sz w:val="24"/>
          <w:szCs w:val="20"/>
        </w:rPr>
        <w:t>ANEXO II</w:t>
      </w:r>
      <w:r w:rsidR="000229B1" w:rsidRPr="00F2585E">
        <w:rPr>
          <w:rFonts w:asciiTheme="minorHAnsi" w:hAnsiTheme="minorHAnsi" w:cs="Arial"/>
          <w:sz w:val="24"/>
          <w:szCs w:val="20"/>
        </w:rPr>
        <w:t xml:space="preserve"> – Minuta de Termo de Contrato;</w:t>
      </w:r>
    </w:p>
    <w:p w14:paraId="65A1F61B" w14:textId="6399707A" w:rsidR="00D24B2E" w:rsidRPr="00ED56C4" w:rsidRDefault="00D24B2E" w:rsidP="000A3EC2">
      <w:pPr>
        <w:numPr>
          <w:ilvl w:val="2"/>
          <w:numId w:val="19"/>
        </w:numPr>
        <w:spacing w:before="120" w:after="120" w:line="276" w:lineRule="auto"/>
        <w:jc w:val="both"/>
        <w:rPr>
          <w:rFonts w:asciiTheme="minorHAnsi" w:hAnsiTheme="minorHAnsi" w:cs="Arial"/>
          <w:color w:val="FF0000"/>
          <w:sz w:val="24"/>
          <w:szCs w:val="20"/>
        </w:rPr>
      </w:pPr>
      <w:r w:rsidRPr="00ED56C4">
        <w:rPr>
          <w:rFonts w:asciiTheme="minorHAnsi" w:hAnsiTheme="minorHAnsi" w:cs="Arial"/>
          <w:color w:val="FF0000"/>
          <w:sz w:val="24"/>
          <w:szCs w:val="20"/>
        </w:rPr>
        <w:t>ANEXO III – Modelo de Atestado de Capacidade Técnica;</w:t>
      </w:r>
    </w:p>
    <w:p w14:paraId="69D0D667" w14:textId="72314300" w:rsidR="000229B1" w:rsidRPr="00ED56C4" w:rsidRDefault="009810F1" w:rsidP="000A3EC2">
      <w:pPr>
        <w:numPr>
          <w:ilvl w:val="2"/>
          <w:numId w:val="19"/>
        </w:numPr>
        <w:spacing w:before="120" w:after="120" w:line="276" w:lineRule="auto"/>
        <w:jc w:val="both"/>
        <w:rPr>
          <w:rFonts w:asciiTheme="minorHAnsi" w:hAnsiTheme="minorHAnsi" w:cs="Arial"/>
          <w:color w:val="FF0000"/>
          <w:sz w:val="24"/>
          <w:szCs w:val="20"/>
        </w:rPr>
      </w:pPr>
      <w:r>
        <w:rPr>
          <w:rFonts w:asciiTheme="minorHAnsi" w:hAnsiTheme="minorHAnsi" w:cs="Arial"/>
          <w:sz w:val="24"/>
          <w:szCs w:val="20"/>
        </w:rPr>
        <w:t>ANEXO IV – Modelo de Planilha de Custos</w:t>
      </w:r>
      <w:r w:rsidR="007B5D39">
        <w:rPr>
          <w:rFonts w:asciiTheme="minorHAnsi" w:hAnsiTheme="minorHAnsi" w:cs="Arial"/>
          <w:sz w:val="24"/>
          <w:szCs w:val="20"/>
        </w:rPr>
        <w:t>;</w:t>
      </w:r>
    </w:p>
    <w:p w14:paraId="0D08CA15" w14:textId="6DF4EF06" w:rsidR="00E052BD" w:rsidRPr="00B27B22" w:rsidRDefault="00111670" w:rsidP="000A3EC2">
      <w:pPr>
        <w:numPr>
          <w:ilvl w:val="2"/>
          <w:numId w:val="19"/>
        </w:numPr>
        <w:spacing w:before="120" w:after="120" w:line="276" w:lineRule="auto"/>
        <w:jc w:val="both"/>
        <w:rPr>
          <w:rFonts w:asciiTheme="minorHAnsi" w:hAnsiTheme="minorHAnsi" w:cs="Arial"/>
          <w:sz w:val="24"/>
          <w:szCs w:val="20"/>
        </w:rPr>
      </w:pPr>
      <w:r>
        <w:rPr>
          <w:rFonts w:asciiTheme="minorHAnsi" w:hAnsiTheme="minorHAnsi" w:cs="Arial"/>
          <w:sz w:val="24"/>
          <w:szCs w:val="20"/>
        </w:rPr>
        <w:t>ANEXO V</w:t>
      </w:r>
      <w:r w:rsidR="00E052BD" w:rsidRPr="00B27B22">
        <w:rPr>
          <w:rFonts w:asciiTheme="minorHAnsi" w:hAnsiTheme="minorHAnsi" w:cs="Arial"/>
          <w:sz w:val="24"/>
          <w:szCs w:val="20"/>
        </w:rPr>
        <w:t xml:space="preserve"> – </w:t>
      </w:r>
      <w:r w:rsidR="00936F5A" w:rsidRPr="00B27B22">
        <w:rPr>
          <w:rFonts w:asciiTheme="minorHAnsi" w:hAnsiTheme="minorHAnsi" w:cs="Arial"/>
          <w:sz w:val="24"/>
          <w:szCs w:val="20"/>
        </w:rPr>
        <w:t xml:space="preserve">Modelo </w:t>
      </w:r>
      <w:r w:rsidR="00E052BD" w:rsidRPr="00B27B22">
        <w:rPr>
          <w:rFonts w:asciiTheme="minorHAnsi" w:hAnsiTheme="minorHAnsi" w:cs="Arial"/>
          <w:sz w:val="24"/>
          <w:szCs w:val="20"/>
        </w:rPr>
        <w:t>Declaração de Pleno conhecimento do objeto</w:t>
      </w:r>
      <w:r w:rsidR="007B5D39" w:rsidRPr="00B27B22">
        <w:rPr>
          <w:rFonts w:asciiTheme="minorHAnsi" w:hAnsiTheme="minorHAnsi" w:cs="Arial"/>
          <w:sz w:val="24"/>
          <w:szCs w:val="20"/>
        </w:rPr>
        <w:t>;</w:t>
      </w:r>
    </w:p>
    <w:p w14:paraId="657EF6E5" w14:textId="16553076" w:rsidR="001071DF" w:rsidRPr="00111670" w:rsidRDefault="00241CCE" w:rsidP="000A3EC2">
      <w:pPr>
        <w:numPr>
          <w:ilvl w:val="2"/>
          <w:numId w:val="19"/>
        </w:numPr>
        <w:spacing w:before="120" w:after="120" w:line="276" w:lineRule="auto"/>
        <w:jc w:val="both"/>
        <w:rPr>
          <w:rFonts w:asciiTheme="minorHAnsi" w:hAnsiTheme="minorHAnsi" w:cs="Arial"/>
          <w:sz w:val="24"/>
          <w:szCs w:val="20"/>
        </w:rPr>
      </w:pPr>
      <w:r>
        <w:rPr>
          <w:rFonts w:asciiTheme="minorHAnsi" w:hAnsiTheme="minorHAnsi" w:cs="Arial"/>
          <w:sz w:val="24"/>
        </w:rPr>
        <w:t>ANEXO VI</w:t>
      </w:r>
      <w:r w:rsidR="001071DF" w:rsidRPr="007B5D39">
        <w:rPr>
          <w:rFonts w:asciiTheme="minorHAnsi" w:hAnsiTheme="minorHAnsi" w:cs="Arial"/>
          <w:sz w:val="24"/>
        </w:rPr>
        <w:t xml:space="preserve"> – Modelo de Ordem de Serviço</w:t>
      </w:r>
      <w:r w:rsidR="007B5D39">
        <w:rPr>
          <w:rFonts w:asciiTheme="minorHAnsi" w:hAnsiTheme="minorHAnsi" w:cs="Arial"/>
          <w:sz w:val="24"/>
        </w:rPr>
        <w:t>.</w:t>
      </w:r>
    </w:p>
    <w:p w14:paraId="3E5033C2" w14:textId="0953F6AF" w:rsidR="00111670" w:rsidRPr="00111670" w:rsidRDefault="00111670" w:rsidP="00111670">
      <w:pPr>
        <w:numPr>
          <w:ilvl w:val="2"/>
          <w:numId w:val="19"/>
        </w:numPr>
        <w:spacing w:before="120" w:after="120" w:line="276" w:lineRule="auto"/>
        <w:jc w:val="both"/>
        <w:rPr>
          <w:rFonts w:asciiTheme="minorHAnsi" w:hAnsiTheme="minorHAnsi" w:cs="Arial"/>
          <w:color w:val="FF0000"/>
          <w:sz w:val="24"/>
          <w:szCs w:val="20"/>
        </w:rPr>
      </w:pPr>
      <w:r>
        <w:rPr>
          <w:rFonts w:asciiTheme="minorHAnsi" w:hAnsiTheme="minorHAnsi" w:cs="Arial"/>
          <w:color w:val="FF0000"/>
          <w:sz w:val="24"/>
          <w:szCs w:val="20"/>
        </w:rPr>
        <w:t>ANEXO VII – Modelo de Termo de Vistoria;</w:t>
      </w:r>
    </w:p>
    <w:p w14:paraId="3E673DE6" w14:textId="6D82BD19" w:rsidR="000F7A86" w:rsidRPr="004B0419" w:rsidRDefault="000F7A86" w:rsidP="000F7A86">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III caso haja a exigência de comp</w:t>
      </w:r>
      <w:r w:rsidR="007B5D39">
        <w:rPr>
          <w:rFonts w:asciiTheme="minorHAnsi" w:hAnsiTheme="minorHAnsi"/>
          <w:i w:val="0"/>
          <w:color w:val="auto"/>
        </w:rPr>
        <w:t>rovação de qualificação técnica.</w:t>
      </w:r>
    </w:p>
    <w:p w14:paraId="3C0B0A36" w14:textId="77777777" w:rsidR="00E052BD" w:rsidRPr="0022742A" w:rsidRDefault="00E052BD" w:rsidP="000F7A86">
      <w:pPr>
        <w:tabs>
          <w:tab w:val="left" w:pos="1440"/>
        </w:tabs>
        <w:autoSpaceDE w:val="0"/>
        <w:snapToGrid w:val="0"/>
        <w:spacing w:after="120" w:line="276" w:lineRule="auto"/>
        <w:contextualSpacing/>
        <w:jc w:val="both"/>
        <w:rPr>
          <w:rFonts w:asciiTheme="minorHAnsi" w:hAnsiTheme="minorHAnsi" w:cs="Arial"/>
          <w:iCs/>
          <w:color w:val="000000"/>
          <w:sz w:val="24"/>
        </w:rPr>
      </w:pPr>
    </w:p>
    <w:p w14:paraId="68BDAF85" w14:textId="6433E0BA" w:rsidR="00E052BD" w:rsidRPr="00F85345" w:rsidRDefault="00E052BD" w:rsidP="00F85345">
      <w:pPr>
        <w:pStyle w:val="Citao"/>
        <w:spacing w:line="276" w:lineRule="auto"/>
        <w:rPr>
          <w:rFonts w:asciiTheme="minorHAnsi" w:hAnsiTheme="minorHAnsi"/>
          <w:i w:val="0"/>
          <w:color w:val="auto"/>
        </w:rPr>
      </w:pPr>
      <w:r w:rsidRPr="00C6022D">
        <w:rPr>
          <w:rFonts w:asciiTheme="minorHAnsi" w:hAnsiTheme="minorHAnsi" w:cs="Arial"/>
          <w:b/>
          <w:i w:val="0"/>
          <w:color w:val="auto"/>
          <w:szCs w:val="20"/>
        </w:rPr>
        <w:t>Nota explicativa</w:t>
      </w:r>
      <w:r w:rsidRPr="00C6022D">
        <w:rPr>
          <w:rFonts w:asciiTheme="minorHAnsi" w:hAnsiTheme="minorHAnsi"/>
          <w:i w:val="0"/>
          <w:color w:val="auto"/>
        </w:rPr>
        <w:t xml:space="preserve">: Manter o anexo </w:t>
      </w:r>
      <w:r w:rsidR="00111670">
        <w:rPr>
          <w:rFonts w:asciiTheme="minorHAnsi" w:hAnsiTheme="minorHAnsi"/>
          <w:i w:val="0"/>
          <w:color w:val="auto"/>
        </w:rPr>
        <w:t>VII</w:t>
      </w:r>
      <w:r w:rsidR="00721260">
        <w:rPr>
          <w:rFonts w:asciiTheme="minorHAnsi" w:hAnsiTheme="minorHAnsi"/>
          <w:i w:val="0"/>
          <w:color w:val="auto"/>
        </w:rPr>
        <w:t xml:space="preserve"> </w:t>
      </w:r>
      <w:r>
        <w:rPr>
          <w:rFonts w:asciiTheme="minorHAnsi" w:hAnsiTheme="minorHAnsi"/>
          <w:i w:val="0"/>
          <w:color w:val="auto"/>
        </w:rPr>
        <w:t>quando houver previsão de vistoria.</w:t>
      </w:r>
    </w:p>
    <w:p w14:paraId="0DB669F1" w14:textId="77777777" w:rsidR="00F85345" w:rsidRDefault="00F85345" w:rsidP="00F85345">
      <w:pPr>
        <w:spacing w:after="360"/>
        <w:ind w:left="360"/>
        <w:jc w:val="center"/>
        <w:rPr>
          <w:rFonts w:asciiTheme="minorHAnsi" w:hAnsiTheme="minorHAnsi" w:cs="Arial"/>
          <w:i/>
          <w:color w:val="FF0000"/>
          <w:sz w:val="24"/>
        </w:rPr>
      </w:pPr>
    </w:p>
    <w:p w14:paraId="63D9F1CF" w14:textId="03C7BD8D" w:rsidR="00F85345" w:rsidRPr="00F85345" w:rsidRDefault="00244F10" w:rsidP="00F85345">
      <w:pPr>
        <w:spacing w:after="360"/>
        <w:ind w:left="360"/>
        <w:jc w:val="center"/>
        <w:rPr>
          <w:rFonts w:asciiTheme="minorHAnsi" w:hAnsiTheme="minorHAnsi" w:cs="Arial"/>
          <w:color w:val="FF0000"/>
          <w:sz w:val="24"/>
        </w:rPr>
      </w:pPr>
      <w:r>
        <w:rPr>
          <w:rFonts w:asciiTheme="minorHAnsi" w:hAnsiTheme="minorHAnsi" w:cs="Arial"/>
          <w:color w:val="FF0000"/>
          <w:sz w:val="24"/>
        </w:rPr>
        <w:t>..........................[</w:t>
      </w:r>
      <w:r w:rsidR="00C00003" w:rsidRPr="00C00003">
        <w:rPr>
          <w:rFonts w:asciiTheme="minorHAnsi" w:hAnsiTheme="minorHAnsi" w:cs="Arial"/>
          <w:color w:val="FF0000"/>
          <w:sz w:val="24"/>
        </w:rPr>
        <w:t>Local</w:t>
      </w:r>
      <w:r>
        <w:rPr>
          <w:rFonts w:asciiTheme="minorHAnsi" w:hAnsiTheme="minorHAnsi" w:cs="Arial"/>
          <w:color w:val="FF0000"/>
          <w:sz w:val="24"/>
        </w:rPr>
        <w:t>]</w:t>
      </w:r>
      <w:r w:rsidR="00C00003" w:rsidRPr="00C00003">
        <w:rPr>
          <w:rFonts w:asciiTheme="minorHAnsi" w:hAnsiTheme="minorHAnsi" w:cs="Arial"/>
          <w:color w:val="FF0000"/>
          <w:sz w:val="24"/>
        </w:rPr>
        <w:t xml:space="preserve">, </w:t>
      </w:r>
      <w:r>
        <w:rPr>
          <w:rFonts w:asciiTheme="minorHAnsi" w:hAnsiTheme="minorHAnsi" w:cs="Arial"/>
          <w:bCs/>
          <w:sz w:val="24"/>
        </w:rPr>
        <w:fldChar w:fldCharType="begin"/>
      </w:r>
      <w:r>
        <w:rPr>
          <w:rFonts w:asciiTheme="minorHAnsi" w:hAnsiTheme="minorHAnsi" w:cs="Arial"/>
          <w:bCs/>
          <w:sz w:val="24"/>
        </w:rPr>
        <w:instrText xml:space="preserve"> TIME \@ "d' de 'MMMM' de 'yyyy" </w:instrText>
      </w:r>
      <w:r>
        <w:rPr>
          <w:rFonts w:asciiTheme="minorHAnsi" w:hAnsiTheme="minorHAnsi" w:cs="Arial"/>
          <w:bCs/>
          <w:sz w:val="24"/>
        </w:rPr>
        <w:fldChar w:fldCharType="separate"/>
      </w:r>
      <w:r w:rsidR="00426DB1">
        <w:rPr>
          <w:rFonts w:asciiTheme="minorHAnsi" w:hAnsiTheme="minorHAnsi" w:cs="Arial"/>
          <w:bCs/>
          <w:noProof/>
          <w:sz w:val="24"/>
        </w:rPr>
        <w:t>26 de março de 2021</w:t>
      </w:r>
      <w:r>
        <w:rPr>
          <w:rFonts w:asciiTheme="minorHAnsi" w:hAnsiTheme="minorHAnsi" w:cs="Arial"/>
          <w:bCs/>
          <w:sz w:val="24"/>
        </w:rPr>
        <w:fldChar w:fldCharType="end"/>
      </w:r>
    </w:p>
    <w:p w14:paraId="25DA840B" w14:textId="77777777" w:rsidR="0007731E" w:rsidRPr="0007731E" w:rsidRDefault="0007731E" w:rsidP="0007731E">
      <w:pPr>
        <w:pStyle w:val="Corpodetexto"/>
        <w:spacing w:before="0" w:beforeAutospacing="0" w:after="0" w:afterAutospacing="0" w:line="276" w:lineRule="auto"/>
        <w:jc w:val="center"/>
        <w:rPr>
          <w:rFonts w:asciiTheme="minorHAnsi" w:hAnsiTheme="minorHAnsi" w:cstheme="minorHAnsi"/>
          <w:color w:val="000000"/>
        </w:rPr>
      </w:pPr>
      <w:r w:rsidRPr="0007731E">
        <w:rPr>
          <w:rFonts w:asciiTheme="minorHAnsi" w:hAnsiTheme="minorHAnsi" w:cstheme="minorHAnsi"/>
        </w:rPr>
        <w:t>_____</w:t>
      </w:r>
      <w:r w:rsidRPr="0007731E">
        <w:rPr>
          <w:rFonts w:asciiTheme="minorHAnsi" w:hAnsiTheme="minorHAnsi" w:cstheme="minorHAnsi"/>
          <w:color w:val="000000"/>
        </w:rPr>
        <w:t>__________________________________________</w:t>
      </w:r>
    </w:p>
    <w:p w14:paraId="4B08520B" w14:textId="77777777" w:rsidR="0007731E" w:rsidRPr="0007731E" w:rsidRDefault="0007731E" w:rsidP="0007731E">
      <w:pPr>
        <w:jc w:val="center"/>
        <w:rPr>
          <w:rFonts w:asciiTheme="minorHAnsi" w:hAnsiTheme="minorHAnsi" w:cstheme="minorHAnsi"/>
          <w:b/>
          <w:color w:val="000000"/>
          <w:sz w:val="24"/>
          <w:lang w:val="it-IT"/>
        </w:rPr>
      </w:pPr>
      <w:r w:rsidRPr="0007731E">
        <w:rPr>
          <w:rFonts w:asciiTheme="minorHAnsi" w:hAnsiTheme="minorHAnsi" w:cstheme="minorHAnsi"/>
          <w:b/>
          <w:color w:val="000000"/>
          <w:sz w:val="24"/>
          <w:lang w:val="it-IT"/>
        </w:rPr>
        <w:t>Identificação e assinatura da autoridade competente</w:t>
      </w:r>
    </w:p>
    <w:p w14:paraId="194044BE" w14:textId="77777777" w:rsidR="0007731E" w:rsidRPr="0007731E" w:rsidRDefault="0007731E" w:rsidP="0007731E">
      <w:pPr>
        <w:pStyle w:val="citao2"/>
        <w:keepNext/>
        <w:keepLines/>
        <w:suppressLineNumbers/>
        <w:pBdr>
          <w:bottom w:val="single" w:sz="4" w:space="0" w:color="1F497D"/>
        </w:pBdr>
        <w:suppressAutoHyphens/>
        <w:rPr>
          <w:rFonts w:asciiTheme="minorHAnsi" w:hAnsiTheme="minorHAnsi" w:cstheme="minorHAnsi"/>
          <w:b/>
          <w:szCs w:val="24"/>
          <w:highlight w:val="yellow"/>
          <w:lang w:val="it-IT"/>
        </w:rPr>
      </w:pPr>
      <w:r w:rsidRPr="0007731E">
        <w:rPr>
          <w:rFonts w:asciiTheme="minorHAnsi" w:hAnsiTheme="minorHAnsi" w:cstheme="minorHAnsi"/>
          <w:b/>
          <w:i w:val="0"/>
          <w:szCs w:val="24"/>
        </w:rPr>
        <w:t>Nota explicativa</w:t>
      </w:r>
      <w:r w:rsidRPr="0007731E">
        <w:rPr>
          <w:rFonts w:asciiTheme="minorHAnsi" w:hAnsiTheme="minorHAnsi" w:cstheme="minorHAnsi"/>
          <w:i w:val="0"/>
          <w:szCs w:val="24"/>
        </w:rPr>
        <w:t>: O Edital deverá conter a identificação e assinatura da autoridade competente (Reitor/Diretor Geral da Unidade).</w:t>
      </w:r>
    </w:p>
    <w:p w14:paraId="7F004EED" w14:textId="77777777" w:rsidR="0007731E" w:rsidRPr="00F85345" w:rsidRDefault="0007731E" w:rsidP="00745491">
      <w:pPr>
        <w:jc w:val="center"/>
        <w:rPr>
          <w:rFonts w:asciiTheme="minorHAnsi" w:hAnsiTheme="minorHAnsi" w:cs="Arial"/>
          <w:b/>
          <w:color w:val="000000"/>
          <w:kern w:val="2"/>
          <w:sz w:val="24"/>
          <w:lang w:val="it-IT" w:eastAsia="ar-SA"/>
        </w:rPr>
      </w:pPr>
    </w:p>
    <w:p w14:paraId="39D9518B" w14:textId="77777777" w:rsidR="00DD6D98" w:rsidRPr="00ED56C4" w:rsidRDefault="00DD6D98" w:rsidP="00870A3A">
      <w:pPr>
        <w:keepNext/>
        <w:keepLines/>
        <w:shd w:val="clear" w:color="auto" w:fill="CBDCA8"/>
        <w:spacing w:before="240" w:line="276" w:lineRule="auto"/>
        <w:jc w:val="center"/>
        <w:rPr>
          <w:rFonts w:asciiTheme="minorHAnsi" w:eastAsiaTheme="minorEastAsia" w:hAnsiTheme="minorHAnsi" w:cs="Arial"/>
          <w:b/>
          <w:bCs/>
          <w:iCs/>
          <w:color w:val="000000"/>
          <w:sz w:val="24"/>
        </w:rPr>
      </w:pPr>
      <w:r w:rsidRPr="00ED56C4">
        <w:rPr>
          <w:rFonts w:asciiTheme="minorHAnsi" w:eastAsiaTheme="minorEastAsia" w:hAnsiTheme="minorHAnsi" w:cs="Arial"/>
          <w:b/>
          <w:bCs/>
          <w:iCs/>
          <w:color w:val="000000"/>
          <w:sz w:val="24"/>
        </w:rPr>
        <w:t>ANEXO I</w:t>
      </w:r>
    </w:p>
    <w:p w14:paraId="644329B5" w14:textId="77777777" w:rsidR="00492E43" w:rsidRPr="006D25F6" w:rsidRDefault="00492E43" w:rsidP="00870A3A">
      <w:pPr>
        <w:keepNext/>
        <w:keepLines/>
        <w:rPr>
          <w:rFonts w:asciiTheme="minorHAnsi" w:hAnsiTheme="minorHAnsi" w:cstheme="minorHAnsi"/>
          <w:lang w:eastAsia="en-US"/>
        </w:rPr>
      </w:pPr>
    </w:p>
    <w:p w14:paraId="3E250B9E" w14:textId="77777777" w:rsidR="00DD6D98" w:rsidRPr="00ED56C4" w:rsidRDefault="00DD6D98" w:rsidP="00870A3A">
      <w:pPr>
        <w:keepNext/>
        <w:keepLines/>
        <w:shd w:val="clear" w:color="auto" w:fill="CBDCA8"/>
        <w:jc w:val="center"/>
        <w:rPr>
          <w:rFonts w:asciiTheme="minorHAnsi" w:eastAsiaTheme="minorEastAsia" w:hAnsiTheme="minorHAnsi" w:cs="Arial"/>
          <w:b/>
          <w:bCs/>
          <w:color w:val="000000"/>
          <w:sz w:val="24"/>
        </w:rPr>
      </w:pPr>
      <w:r w:rsidRPr="00ED56C4">
        <w:rPr>
          <w:rFonts w:asciiTheme="minorHAnsi" w:eastAsiaTheme="minorEastAsia" w:hAnsiTheme="minorHAnsi" w:cs="Arial"/>
          <w:b/>
          <w:bCs/>
          <w:color w:val="000000"/>
          <w:sz w:val="24"/>
        </w:rPr>
        <w:t>TERMO DE REFERÊNCIA</w:t>
      </w:r>
    </w:p>
    <w:p w14:paraId="6A950B5D" w14:textId="5FC64213" w:rsidR="00346AD3" w:rsidRPr="00ED56C4" w:rsidRDefault="00346AD3" w:rsidP="00870A3A">
      <w:pPr>
        <w:keepNext/>
        <w:keepLines/>
        <w:shd w:val="clear" w:color="auto" w:fill="CBDCA8"/>
        <w:jc w:val="center"/>
        <w:rPr>
          <w:rFonts w:asciiTheme="minorHAnsi" w:eastAsiaTheme="minorEastAsia" w:hAnsiTheme="minorHAnsi" w:cs="Arial"/>
          <w:b/>
          <w:bCs/>
          <w:color w:val="000000"/>
          <w:sz w:val="24"/>
        </w:rPr>
      </w:pPr>
      <w:r w:rsidRPr="00ED56C4">
        <w:rPr>
          <w:rFonts w:asciiTheme="minorHAnsi" w:eastAsiaTheme="minorEastAsia" w:hAnsiTheme="minorHAnsi" w:cs="Arial"/>
          <w:b/>
          <w:bCs/>
          <w:color w:val="000000"/>
          <w:sz w:val="24"/>
        </w:rPr>
        <w:t>PREGÃO</w:t>
      </w:r>
      <w:r w:rsidR="00F909D2">
        <w:rPr>
          <w:rFonts w:asciiTheme="minorHAnsi" w:eastAsiaTheme="minorEastAsia" w:hAnsiTheme="minorHAnsi" w:cs="Arial"/>
          <w:b/>
          <w:bCs/>
          <w:color w:val="000000"/>
          <w:sz w:val="24"/>
        </w:rPr>
        <w:t xml:space="preserve"> ELETRÔNICO</w:t>
      </w:r>
      <w:r w:rsidRPr="00ED56C4">
        <w:rPr>
          <w:rFonts w:asciiTheme="minorHAnsi" w:eastAsiaTheme="minorEastAsia" w:hAnsiTheme="minorHAnsi" w:cs="Arial"/>
          <w:b/>
          <w:bCs/>
          <w:color w:val="000000"/>
          <w:sz w:val="24"/>
        </w:rPr>
        <w:t xml:space="preserve"> Nº </w:t>
      </w:r>
      <w:r w:rsidRPr="00EB5D72">
        <w:rPr>
          <w:rFonts w:asciiTheme="minorHAnsi" w:eastAsiaTheme="minorEastAsia" w:hAnsiTheme="minorHAnsi" w:cs="Arial"/>
          <w:b/>
          <w:bCs/>
          <w:color w:val="FF0000"/>
          <w:sz w:val="24"/>
        </w:rPr>
        <w:t>....../20...</w:t>
      </w:r>
    </w:p>
    <w:p w14:paraId="2CC05BF8" w14:textId="77777777" w:rsidR="00346AD3" w:rsidRPr="006D25F6" w:rsidRDefault="00346AD3" w:rsidP="00870A3A">
      <w:pPr>
        <w:keepNext/>
        <w:keepLines/>
        <w:rPr>
          <w:rFonts w:asciiTheme="minorHAnsi" w:hAnsiTheme="minorHAnsi" w:cstheme="minorHAnsi"/>
        </w:rPr>
      </w:pPr>
    </w:p>
    <w:p w14:paraId="756257C0" w14:textId="77777777" w:rsidR="00FA223E" w:rsidRPr="006D25F6" w:rsidRDefault="00FA223E" w:rsidP="00870A3A">
      <w:pPr>
        <w:keepNext/>
        <w:keepLines/>
        <w:rPr>
          <w:rFonts w:asciiTheme="minorHAnsi" w:hAnsiTheme="minorHAnsi" w:cstheme="minorHAnsi"/>
        </w:rPr>
      </w:pPr>
    </w:p>
    <w:p w14:paraId="5991602B" w14:textId="77777777" w:rsidR="00346AD3" w:rsidRPr="00FA223E" w:rsidRDefault="00346AD3" w:rsidP="00870A3A">
      <w:pPr>
        <w:keepNext/>
        <w:keepLines/>
        <w:numPr>
          <w:ilvl w:val="0"/>
          <w:numId w:val="13"/>
        </w:numPr>
        <w:shd w:val="clear" w:color="auto" w:fill="CBDCA8"/>
        <w:spacing w:after="120" w:line="276" w:lineRule="auto"/>
        <w:ind w:right="-15"/>
        <w:jc w:val="both"/>
        <w:rPr>
          <w:rFonts w:asciiTheme="minorHAnsi" w:eastAsiaTheme="minorEastAsia" w:hAnsiTheme="minorHAnsi" w:cs="Arial"/>
          <w:b/>
          <w:color w:val="000000"/>
          <w:sz w:val="24"/>
        </w:rPr>
      </w:pPr>
      <w:r w:rsidRPr="00FA223E">
        <w:rPr>
          <w:rFonts w:asciiTheme="minorHAnsi" w:eastAsiaTheme="minorEastAsia" w:hAnsiTheme="minorHAnsi" w:cs="Arial"/>
          <w:b/>
          <w:color w:val="000000"/>
          <w:sz w:val="24"/>
        </w:rPr>
        <w:t>DO OBJETO</w:t>
      </w:r>
    </w:p>
    <w:p w14:paraId="7A4A9481" w14:textId="6C2F3A79" w:rsidR="00E763D8" w:rsidRPr="00FA223E" w:rsidRDefault="00346AD3" w:rsidP="00870A3A">
      <w:pPr>
        <w:keepNext/>
        <w:keepLines/>
        <w:numPr>
          <w:ilvl w:val="1"/>
          <w:numId w:val="1"/>
        </w:numPr>
        <w:spacing w:before="120" w:after="120" w:line="276" w:lineRule="auto"/>
        <w:ind w:left="425" w:firstLine="0"/>
        <w:jc w:val="both"/>
        <w:rPr>
          <w:rFonts w:asciiTheme="minorHAnsi" w:hAnsiTheme="minorHAnsi"/>
          <w:sz w:val="24"/>
        </w:rPr>
      </w:pPr>
      <w:r w:rsidRPr="000D07AD">
        <w:rPr>
          <w:rFonts w:asciiTheme="minorHAnsi" w:hAnsiTheme="minorHAnsi" w:cs="Arial"/>
          <w:sz w:val="24"/>
          <w:szCs w:val="20"/>
        </w:rPr>
        <w:t>Contratação de</w:t>
      </w:r>
      <w:r w:rsidR="000D07AD">
        <w:rPr>
          <w:rFonts w:asciiTheme="minorHAnsi" w:hAnsiTheme="minorHAnsi" w:cs="Arial"/>
          <w:sz w:val="24"/>
          <w:szCs w:val="20"/>
        </w:rPr>
        <w:t xml:space="preserve"> </w:t>
      </w:r>
      <w:r w:rsidRPr="00FA223E">
        <w:rPr>
          <w:rFonts w:asciiTheme="minorHAnsi" w:hAnsiTheme="minorHAnsi" w:cs="Arial"/>
          <w:color w:val="FF0000"/>
          <w:sz w:val="24"/>
          <w:szCs w:val="20"/>
        </w:rPr>
        <w:t xml:space="preserve">..........................................................., </w:t>
      </w:r>
      <w:r w:rsidRPr="00FA223E">
        <w:rPr>
          <w:rFonts w:asciiTheme="minorHAnsi" w:hAnsiTheme="minorHAnsi" w:cs="Arial"/>
          <w:sz w:val="24"/>
          <w:szCs w:val="20"/>
        </w:rPr>
        <w:t>conforme condições, quantidades e exigências estabelecidas neste instrumento:</w:t>
      </w:r>
    </w:p>
    <w:tbl>
      <w:tblPr>
        <w:tblW w:w="9508" w:type="dxa"/>
        <w:jc w:val="center"/>
        <w:tblLayout w:type="fixed"/>
        <w:tblCellMar>
          <w:left w:w="70" w:type="dxa"/>
          <w:right w:w="70" w:type="dxa"/>
        </w:tblCellMar>
        <w:tblLook w:val="0000" w:firstRow="0" w:lastRow="0" w:firstColumn="0" w:lastColumn="0" w:noHBand="0" w:noVBand="0"/>
      </w:tblPr>
      <w:tblGrid>
        <w:gridCol w:w="709"/>
        <w:gridCol w:w="5104"/>
        <w:gridCol w:w="760"/>
        <w:gridCol w:w="992"/>
        <w:gridCol w:w="1943"/>
      </w:tblGrid>
      <w:tr w:rsidR="00E763D8" w:rsidRPr="00D75B55" w14:paraId="0F771FE2" w14:textId="77777777" w:rsidTr="00C073B5">
        <w:trPr>
          <w:trHeight w:val="450"/>
          <w:jc w:val="center"/>
        </w:trPr>
        <w:tc>
          <w:tcPr>
            <w:tcW w:w="709" w:type="dxa"/>
            <w:tcBorders>
              <w:top w:val="single" w:sz="4" w:space="0" w:color="000000"/>
              <w:left w:val="single" w:sz="4" w:space="0" w:color="000000"/>
              <w:bottom w:val="single" w:sz="4" w:space="0" w:color="000000"/>
            </w:tcBorders>
            <w:shd w:val="clear" w:color="auto" w:fill="D6E3BC" w:themeFill="accent3" w:themeFillTint="66"/>
            <w:vAlign w:val="center"/>
          </w:tcPr>
          <w:p w14:paraId="421BF47A" w14:textId="77777777" w:rsidR="00E763D8" w:rsidRPr="006D25F6" w:rsidRDefault="00E763D8" w:rsidP="00870A3A">
            <w:pPr>
              <w:keepNext/>
              <w:keepLines/>
              <w:jc w:val="center"/>
              <w:rPr>
                <w:rFonts w:asciiTheme="minorHAnsi" w:hAnsiTheme="minorHAnsi" w:cstheme="minorHAnsi"/>
                <w:sz w:val="24"/>
              </w:rPr>
            </w:pPr>
            <w:r w:rsidRPr="006D25F6">
              <w:rPr>
                <w:rFonts w:asciiTheme="minorHAnsi" w:hAnsiTheme="minorHAnsi" w:cstheme="minorHAnsi"/>
                <w:b/>
                <w:bCs/>
                <w:sz w:val="24"/>
              </w:rPr>
              <w:t>ITEM</w:t>
            </w:r>
          </w:p>
        </w:tc>
        <w:tc>
          <w:tcPr>
            <w:tcW w:w="5104" w:type="dxa"/>
            <w:tcBorders>
              <w:top w:val="single" w:sz="4" w:space="0" w:color="000000"/>
              <w:left w:val="single" w:sz="4" w:space="0" w:color="000000"/>
              <w:bottom w:val="single" w:sz="4" w:space="0" w:color="000000"/>
            </w:tcBorders>
            <w:shd w:val="clear" w:color="auto" w:fill="D6E3BC" w:themeFill="accent3" w:themeFillTint="66"/>
            <w:vAlign w:val="center"/>
          </w:tcPr>
          <w:p w14:paraId="457EB167" w14:textId="549A418C" w:rsidR="00E763D8" w:rsidRPr="006D25F6" w:rsidRDefault="00E763D8" w:rsidP="00870A3A">
            <w:pPr>
              <w:keepNext/>
              <w:keepLines/>
              <w:jc w:val="center"/>
              <w:rPr>
                <w:rFonts w:asciiTheme="minorHAnsi" w:hAnsiTheme="minorHAnsi" w:cstheme="minorHAnsi"/>
                <w:sz w:val="24"/>
              </w:rPr>
            </w:pPr>
            <w:r w:rsidRPr="006D25F6">
              <w:rPr>
                <w:rFonts w:asciiTheme="minorHAnsi" w:hAnsiTheme="minorHAnsi" w:cstheme="minorHAnsi"/>
                <w:b/>
                <w:bCs/>
                <w:sz w:val="24"/>
              </w:rPr>
              <w:t>DESCRIÇÃO</w:t>
            </w:r>
          </w:p>
        </w:tc>
        <w:tc>
          <w:tcPr>
            <w:tcW w:w="760" w:type="dxa"/>
            <w:tcBorders>
              <w:top w:val="single" w:sz="4" w:space="0" w:color="000000"/>
              <w:left w:val="single" w:sz="4" w:space="0" w:color="000000"/>
              <w:bottom w:val="single" w:sz="4" w:space="0" w:color="000000"/>
            </w:tcBorders>
            <w:shd w:val="clear" w:color="auto" w:fill="D6E3BC" w:themeFill="accent3" w:themeFillTint="66"/>
            <w:vAlign w:val="center"/>
          </w:tcPr>
          <w:p w14:paraId="2868A864" w14:textId="77777777" w:rsidR="00E763D8" w:rsidRPr="006D25F6" w:rsidRDefault="00E763D8" w:rsidP="00870A3A">
            <w:pPr>
              <w:keepNext/>
              <w:keepLines/>
              <w:jc w:val="center"/>
              <w:rPr>
                <w:rFonts w:asciiTheme="minorHAnsi" w:hAnsiTheme="minorHAnsi" w:cstheme="minorHAnsi"/>
                <w:sz w:val="24"/>
              </w:rPr>
            </w:pPr>
            <w:r w:rsidRPr="006D25F6">
              <w:rPr>
                <w:rFonts w:asciiTheme="minorHAnsi" w:hAnsiTheme="minorHAnsi" w:cstheme="minorHAnsi"/>
                <w:b/>
                <w:bCs/>
                <w:sz w:val="24"/>
              </w:rPr>
              <w:t>UNID</w:t>
            </w:r>
          </w:p>
        </w:tc>
        <w:tc>
          <w:tcPr>
            <w:tcW w:w="992" w:type="dxa"/>
            <w:tcBorders>
              <w:top w:val="single" w:sz="4" w:space="0" w:color="000000"/>
              <w:left w:val="single" w:sz="4" w:space="0" w:color="000000"/>
              <w:bottom w:val="single" w:sz="4" w:space="0" w:color="000000"/>
            </w:tcBorders>
            <w:shd w:val="clear" w:color="auto" w:fill="D6E3BC" w:themeFill="accent3" w:themeFillTint="66"/>
            <w:vAlign w:val="center"/>
          </w:tcPr>
          <w:p w14:paraId="5210D45A" w14:textId="77777777" w:rsidR="00E763D8" w:rsidRPr="006D25F6" w:rsidRDefault="00E763D8" w:rsidP="00870A3A">
            <w:pPr>
              <w:keepNext/>
              <w:keepLines/>
              <w:jc w:val="center"/>
              <w:rPr>
                <w:rFonts w:asciiTheme="minorHAnsi" w:hAnsiTheme="minorHAnsi" w:cstheme="minorHAnsi"/>
                <w:sz w:val="24"/>
              </w:rPr>
            </w:pPr>
            <w:r w:rsidRPr="006D25F6">
              <w:rPr>
                <w:rFonts w:asciiTheme="minorHAnsi" w:hAnsiTheme="minorHAnsi" w:cstheme="minorHAnsi"/>
                <w:b/>
                <w:bCs/>
                <w:sz w:val="24"/>
              </w:rPr>
              <w:t>QUANT</w:t>
            </w:r>
          </w:p>
        </w:tc>
        <w:tc>
          <w:tcPr>
            <w:tcW w:w="19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4258BF5" w14:textId="77777777" w:rsidR="00E763D8" w:rsidRPr="006D25F6" w:rsidRDefault="00E763D8" w:rsidP="00870A3A">
            <w:pPr>
              <w:keepNext/>
              <w:keepLines/>
              <w:jc w:val="center"/>
              <w:rPr>
                <w:rFonts w:asciiTheme="minorHAnsi" w:hAnsiTheme="minorHAnsi" w:cstheme="minorHAnsi"/>
                <w:sz w:val="24"/>
              </w:rPr>
            </w:pPr>
            <w:r w:rsidRPr="006D25F6">
              <w:rPr>
                <w:rFonts w:asciiTheme="minorHAnsi" w:hAnsiTheme="minorHAnsi" w:cstheme="minorHAnsi"/>
                <w:b/>
                <w:bCs/>
                <w:sz w:val="24"/>
              </w:rPr>
              <w:t>CUSTO TOTAL</w:t>
            </w:r>
          </w:p>
        </w:tc>
      </w:tr>
      <w:tr w:rsidR="00E763D8" w:rsidRPr="00D75B55" w14:paraId="1FB2AFAC" w14:textId="77777777" w:rsidTr="00E763D8">
        <w:trPr>
          <w:trHeight w:val="1020"/>
          <w:jc w:val="center"/>
        </w:trPr>
        <w:tc>
          <w:tcPr>
            <w:tcW w:w="709" w:type="dxa"/>
            <w:tcBorders>
              <w:left w:val="single" w:sz="4" w:space="0" w:color="000000"/>
              <w:bottom w:val="single" w:sz="4" w:space="0" w:color="000000"/>
            </w:tcBorders>
            <w:shd w:val="clear" w:color="auto" w:fill="auto"/>
            <w:vAlign w:val="center"/>
          </w:tcPr>
          <w:p w14:paraId="680EC776" w14:textId="77777777" w:rsidR="00E763D8" w:rsidRPr="008D17BC" w:rsidRDefault="00E763D8" w:rsidP="00870A3A">
            <w:pPr>
              <w:keepNext/>
              <w:keepLines/>
              <w:jc w:val="center"/>
              <w:rPr>
                <w:rFonts w:asciiTheme="minorHAnsi" w:hAnsiTheme="minorHAnsi" w:cstheme="minorHAnsi"/>
              </w:rPr>
            </w:pPr>
          </w:p>
        </w:tc>
        <w:tc>
          <w:tcPr>
            <w:tcW w:w="5104" w:type="dxa"/>
            <w:tcBorders>
              <w:left w:val="single" w:sz="4" w:space="0" w:color="000000"/>
              <w:bottom w:val="single" w:sz="4" w:space="0" w:color="000000"/>
            </w:tcBorders>
            <w:shd w:val="clear" w:color="auto" w:fill="auto"/>
            <w:vAlign w:val="center"/>
          </w:tcPr>
          <w:p w14:paraId="1A06FA12" w14:textId="77777777" w:rsidR="00E763D8" w:rsidRPr="008D17BC" w:rsidRDefault="00E763D8" w:rsidP="00870A3A">
            <w:pPr>
              <w:keepNext/>
              <w:keepLines/>
              <w:jc w:val="both"/>
              <w:rPr>
                <w:rFonts w:asciiTheme="minorHAnsi" w:hAnsiTheme="minorHAnsi" w:cstheme="minorHAnsi"/>
              </w:rPr>
            </w:pPr>
          </w:p>
        </w:tc>
        <w:tc>
          <w:tcPr>
            <w:tcW w:w="760" w:type="dxa"/>
            <w:tcBorders>
              <w:left w:val="single" w:sz="4" w:space="0" w:color="000000"/>
              <w:bottom w:val="single" w:sz="4" w:space="0" w:color="000000"/>
            </w:tcBorders>
            <w:shd w:val="clear" w:color="auto" w:fill="auto"/>
            <w:vAlign w:val="center"/>
          </w:tcPr>
          <w:p w14:paraId="18B45637" w14:textId="77777777" w:rsidR="00E763D8" w:rsidRPr="008D17BC" w:rsidRDefault="00E763D8" w:rsidP="00870A3A">
            <w:pPr>
              <w:keepNext/>
              <w:keepLines/>
              <w:jc w:val="center"/>
              <w:rPr>
                <w:rFonts w:asciiTheme="minorHAnsi" w:hAnsiTheme="minorHAnsi" w:cstheme="minorHAnsi"/>
              </w:rPr>
            </w:pPr>
          </w:p>
        </w:tc>
        <w:tc>
          <w:tcPr>
            <w:tcW w:w="992" w:type="dxa"/>
            <w:tcBorders>
              <w:left w:val="single" w:sz="4" w:space="0" w:color="000000"/>
              <w:bottom w:val="single" w:sz="4" w:space="0" w:color="000000"/>
            </w:tcBorders>
            <w:shd w:val="clear" w:color="auto" w:fill="auto"/>
          </w:tcPr>
          <w:p w14:paraId="595C2F01" w14:textId="77777777" w:rsidR="00E763D8" w:rsidRPr="008D17BC" w:rsidRDefault="00E763D8" w:rsidP="00870A3A">
            <w:pPr>
              <w:keepNext/>
              <w:keepLines/>
              <w:jc w:val="center"/>
              <w:rPr>
                <w:rFonts w:asciiTheme="minorHAnsi" w:hAnsiTheme="minorHAnsi" w:cstheme="minorHAnsi"/>
              </w:rPr>
            </w:pPr>
          </w:p>
        </w:tc>
        <w:tc>
          <w:tcPr>
            <w:tcW w:w="1943" w:type="dxa"/>
            <w:tcBorders>
              <w:left w:val="single" w:sz="4" w:space="0" w:color="000000"/>
              <w:bottom w:val="single" w:sz="4" w:space="0" w:color="000000"/>
              <w:right w:val="single" w:sz="4" w:space="0" w:color="000000"/>
            </w:tcBorders>
            <w:shd w:val="clear" w:color="auto" w:fill="auto"/>
          </w:tcPr>
          <w:p w14:paraId="29E3B565" w14:textId="77777777" w:rsidR="00E763D8" w:rsidRPr="008D17BC" w:rsidRDefault="00E763D8" w:rsidP="00870A3A">
            <w:pPr>
              <w:keepNext/>
              <w:keepLines/>
              <w:jc w:val="center"/>
              <w:rPr>
                <w:rFonts w:asciiTheme="minorHAnsi" w:hAnsiTheme="minorHAnsi" w:cstheme="minorHAnsi"/>
              </w:rPr>
            </w:pPr>
          </w:p>
        </w:tc>
      </w:tr>
      <w:tr w:rsidR="00E763D8" w:rsidRPr="00D75B55" w14:paraId="69C2BAC9" w14:textId="77777777" w:rsidTr="00E763D8">
        <w:trPr>
          <w:trHeight w:val="1020"/>
          <w:jc w:val="center"/>
        </w:trPr>
        <w:tc>
          <w:tcPr>
            <w:tcW w:w="709" w:type="dxa"/>
            <w:tcBorders>
              <w:left w:val="single" w:sz="4" w:space="0" w:color="000000"/>
              <w:bottom w:val="single" w:sz="4" w:space="0" w:color="000000"/>
            </w:tcBorders>
            <w:shd w:val="clear" w:color="auto" w:fill="auto"/>
            <w:vAlign w:val="center"/>
          </w:tcPr>
          <w:p w14:paraId="250A1401" w14:textId="77777777" w:rsidR="00E763D8" w:rsidRPr="008D17BC" w:rsidRDefault="00E763D8" w:rsidP="00870A3A">
            <w:pPr>
              <w:keepNext/>
              <w:keepLines/>
              <w:spacing w:before="240"/>
              <w:jc w:val="center"/>
              <w:rPr>
                <w:rFonts w:asciiTheme="minorHAnsi" w:hAnsiTheme="minorHAnsi" w:cstheme="minorHAnsi"/>
              </w:rPr>
            </w:pPr>
          </w:p>
        </w:tc>
        <w:tc>
          <w:tcPr>
            <w:tcW w:w="5104" w:type="dxa"/>
            <w:tcBorders>
              <w:left w:val="single" w:sz="4" w:space="0" w:color="000000"/>
              <w:bottom w:val="single" w:sz="4" w:space="0" w:color="000000"/>
            </w:tcBorders>
            <w:shd w:val="clear" w:color="auto" w:fill="auto"/>
            <w:vAlign w:val="center"/>
          </w:tcPr>
          <w:p w14:paraId="0EAE3EE3" w14:textId="77777777" w:rsidR="00E763D8" w:rsidRPr="008D17BC" w:rsidRDefault="00E763D8" w:rsidP="00870A3A">
            <w:pPr>
              <w:keepNext/>
              <w:keepLines/>
              <w:spacing w:before="240"/>
              <w:jc w:val="both"/>
              <w:rPr>
                <w:rFonts w:asciiTheme="minorHAnsi" w:hAnsiTheme="minorHAnsi" w:cstheme="minorHAnsi"/>
              </w:rPr>
            </w:pPr>
          </w:p>
        </w:tc>
        <w:tc>
          <w:tcPr>
            <w:tcW w:w="760" w:type="dxa"/>
            <w:tcBorders>
              <w:left w:val="single" w:sz="4" w:space="0" w:color="000000"/>
              <w:bottom w:val="single" w:sz="4" w:space="0" w:color="000000"/>
            </w:tcBorders>
            <w:shd w:val="clear" w:color="auto" w:fill="auto"/>
            <w:vAlign w:val="center"/>
          </w:tcPr>
          <w:p w14:paraId="4DAF39BE" w14:textId="77777777" w:rsidR="00E763D8" w:rsidRPr="008D17BC" w:rsidRDefault="00E763D8" w:rsidP="00870A3A">
            <w:pPr>
              <w:keepNext/>
              <w:keepLines/>
              <w:spacing w:before="240"/>
              <w:jc w:val="center"/>
              <w:rPr>
                <w:rFonts w:asciiTheme="minorHAnsi" w:hAnsiTheme="minorHAnsi" w:cstheme="minorHAnsi"/>
              </w:rPr>
            </w:pPr>
          </w:p>
        </w:tc>
        <w:tc>
          <w:tcPr>
            <w:tcW w:w="992" w:type="dxa"/>
            <w:tcBorders>
              <w:left w:val="single" w:sz="4" w:space="0" w:color="000000"/>
              <w:bottom w:val="single" w:sz="4" w:space="0" w:color="000000"/>
            </w:tcBorders>
            <w:shd w:val="clear" w:color="auto" w:fill="auto"/>
          </w:tcPr>
          <w:p w14:paraId="56471F77" w14:textId="77777777" w:rsidR="00E763D8" w:rsidRPr="008D17BC" w:rsidRDefault="00E763D8" w:rsidP="00870A3A">
            <w:pPr>
              <w:keepNext/>
              <w:keepLines/>
              <w:spacing w:before="240"/>
              <w:jc w:val="center"/>
              <w:rPr>
                <w:rFonts w:asciiTheme="minorHAnsi" w:hAnsiTheme="minorHAnsi" w:cstheme="minorHAnsi"/>
              </w:rPr>
            </w:pPr>
          </w:p>
        </w:tc>
        <w:tc>
          <w:tcPr>
            <w:tcW w:w="1943" w:type="dxa"/>
            <w:tcBorders>
              <w:left w:val="single" w:sz="4" w:space="0" w:color="000000"/>
              <w:bottom w:val="single" w:sz="4" w:space="0" w:color="000000"/>
              <w:right w:val="single" w:sz="4" w:space="0" w:color="000000"/>
            </w:tcBorders>
            <w:shd w:val="clear" w:color="auto" w:fill="auto"/>
          </w:tcPr>
          <w:p w14:paraId="63EF2DF3" w14:textId="77777777" w:rsidR="00E763D8" w:rsidRPr="008D17BC" w:rsidRDefault="00E763D8" w:rsidP="00870A3A">
            <w:pPr>
              <w:keepNext/>
              <w:keepLines/>
              <w:spacing w:before="240"/>
              <w:jc w:val="center"/>
              <w:rPr>
                <w:rFonts w:asciiTheme="minorHAnsi" w:hAnsiTheme="minorHAnsi" w:cstheme="minorHAnsi"/>
              </w:rPr>
            </w:pPr>
          </w:p>
        </w:tc>
      </w:tr>
    </w:tbl>
    <w:p w14:paraId="1EDAAD43" w14:textId="5EB083E7" w:rsidR="004D1370" w:rsidRPr="004D1370" w:rsidRDefault="004D1370" w:rsidP="00870A3A">
      <w:pPr>
        <w:pStyle w:val="PargrafodaLista"/>
        <w:keepNext/>
        <w:keepLines/>
        <w:numPr>
          <w:ilvl w:val="1"/>
          <w:numId w:val="1"/>
        </w:numPr>
        <w:spacing w:before="120" w:after="120" w:line="276" w:lineRule="auto"/>
        <w:jc w:val="both"/>
        <w:rPr>
          <w:rFonts w:asciiTheme="minorHAnsi" w:hAnsiTheme="minorHAnsi" w:cstheme="minorHAnsi"/>
          <w:sz w:val="24"/>
          <w:szCs w:val="20"/>
        </w:rPr>
      </w:pPr>
      <w:r w:rsidRPr="004D1370">
        <w:rPr>
          <w:rFonts w:asciiTheme="minorHAnsi" w:hAnsiTheme="minorHAnsi" w:cstheme="minorHAnsi"/>
          <w:sz w:val="24"/>
          <w:szCs w:val="20"/>
        </w:rPr>
        <w:t>O objeto da licitação tem a natureza de serviço comum de</w:t>
      </w:r>
      <w:r w:rsidR="000D07AD">
        <w:rPr>
          <w:rFonts w:asciiTheme="minorHAnsi" w:hAnsiTheme="minorHAnsi" w:cstheme="minorHAnsi"/>
          <w:sz w:val="24"/>
          <w:szCs w:val="20"/>
        </w:rPr>
        <w:t xml:space="preserve"> </w:t>
      </w:r>
      <w:r w:rsidR="000D07AD">
        <w:rPr>
          <w:rFonts w:asciiTheme="minorHAnsi" w:hAnsiTheme="minorHAnsi" w:cstheme="minorHAnsi"/>
          <w:color w:val="FF0000"/>
          <w:sz w:val="24"/>
          <w:szCs w:val="20"/>
        </w:rPr>
        <w:t>...............................</w:t>
      </w:r>
      <w:r w:rsidR="00171E00">
        <w:rPr>
          <w:rFonts w:asciiTheme="minorHAnsi" w:hAnsiTheme="minorHAnsi" w:cstheme="minorHAnsi"/>
          <w:color w:val="FF0000"/>
          <w:sz w:val="24"/>
          <w:szCs w:val="20"/>
        </w:rPr>
        <w:t>........</w:t>
      </w:r>
    </w:p>
    <w:p w14:paraId="20AE52F0" w14:textId="7A85E64F" w:rsidR="004D1370" w:rsidRPr="004D1370" w:rsidRDefault="004D1370" w:rsidP="00870A3A">
      <w:pPr>
        <w:pStyle w:val="PargrafodaLista"/>
        <w:keepNext/>
        <w:keepLines/>
        <w:numPr>
          <w:ilvl w:val="1"/>
          <w:numId w:val="1"/>
        </w:numPr>
        <w:spacing w:before="120" w:after="120" w:line="276" w:lineRule="auto"/>
        <w:jc w:val="both"/>
        <w:rPr>
          <w:rFonts w:asciiTheme="minorHAnsi" w:hAnsiTheme="minorHAnsi" w:cstheme="minorHAnsi"/>
          <w:sz w:val="24"/>
          <w:szCs w:val="20"/>
        </w:rPr>
      </w:pPr>
      <w:r w:rsidRPr="004D1370">
        <w:rPr>
          <w:rFonts w:asciiTheme="minorHAnsi" w:hAnsiTheme="minorHAnsi" w:cstheme="minorHAnsi"/>
          <w:sz w:val="24"/>
          <w:szCs w:val="20"/>
        </w:rPr>
        <w:t xml:space="preserve">A presente contratação adotará como regime de execução a </w:t>
      </w:r>
      <w:r w:rsidR="000D07AD" w:rsidRPr="000D07AD">
        <w:rPr>
          <w:rFonts w:asciiTheme="minorHAnsi" w:hAnsiTheme="minorHAnsi" w:cstheme="minorHAnsi"/>
          <w:i/>
          <w:color w:val="FF0000"/>
          <w:sz w:val="24"/>
          <w:szCs w:val="20"/>
        </w:rPr>
        <w:t>.........................[</w:t>
      </w:r>
      <w:r w:rsidRPr="000D07AD">
        <w:rPr>
          <w:rFonts w:asciiTheme="minorHAnsi" w:hAnsiTheme="minorHAnsi" w:cstheme="minorHAnsi"/>
          <w:i/>
          <w:color w:val="FF0000"/>
          <w:sz w:val="24"/>
          <w:szCs w:val="20"/>
        </w:rPr>
        <w:t>Empreitada por Preço Unitário/Empreitada por Preço Global/Execução por Tarefa/Empreitada Integral</w:t>
      </w:r>
      <w:r w:rsidR="000D07AD" w:rsidRPr="000D07AD">
        <w:rPr>
          <w:rFonts w:asciiTheme="minorHAnsi" w:hAnsiTheme="minorHAnsi" w:cstheme="minorHAnsi"/>
          <w:i/>
          <w:color w:val="FF0000"/>
          <w:sz w:val="24"/>
          <w:szCs w:val="20"/>
        </w:rPr>
        <w:t>]</w:t>
      </w:r>
    </w:p>
    <w:p w14:paraId="356CCDBB" w14:textId="7E1E51A6" w:rsidR="004D1370" w:rsidRPr="000D07AD" w:rsidRDefault="004D1370" w:rsidP="00870A3A">
      <w:pPr>
        <w:pStyle w:val="PargrafodaLista"/>
        <w:keepNext/>
        <w:keepLines/>
        <w:numPr>
          <w:ilvl w:val="1"/>
          <w:numId w:val="1"/>
        </w:numPr>
        <w:spacing w:before="120" w:after="120" w:line="276" w:lineRule="auto"/>
        <w:jc w:val="both"/>
      </w:pPr>
      <w:r w:rsidRPr="000D07AD">
        <w:rPr>
          <w:rFonts w:asciiTheme="minorHAnsi" w:hAnsiTheme="minorHAnsi" w:cstheme="minorHAnsi"/>
          <w:sz w:val="24"/>
          <w:szCs w:val="20"/>
        </w:rPr>
        <w:t xml:space="preserve">O contrato terá vigência pelo período </w:t>
      </w:r>
      <w:r w:rsidR="000D07AD" w:rsidRPr="000D07AD">
        <w:rPr>
          <w:rFonts w:asciiTheme="minorHAnsi" w:hAnsiTheme="minorHAnsi" w:cstheme="minorHAnsi"/>
          <w:sz w:val="24"/>
          <w:szCs w:val="20"/>
        </w:rPr>
        <w:t xml:space="preserve">de </w:t>
      </w:r>
      <w:r w:rsidR="000D07AD" w:rsidRPr="000D07AD">
        <w:rPr>
          <w:rFonts w:asciiTheme="minorHAnsi" w:hAnsiTheme="minorHAnsi" w:cstheme="minorHAnsi"/>
          <w:color w:val="FF0000"/>
          <w:sz w:val="24"/>
          <w:szCs w:val="20"/>
        </w:rPr>
        <w:t xml:space="preserve">....... (.........) </w:t>
      </w:r>
      <w:r w:rsidR="000D07AD" w:rsidRPr="000D07AD">
        <w:rPr>
          <w:rFonts w:asciiTheme="minorHAnsi" w:hAnsiTheme="minorHAnsi" w:cstheme="minorHAnsi"/>
          <w:sz w:val="24"/>
          <w:szCs w:val="20"/>
        </w:rPr>
        <w:t>meses a partir da assinatu</w:t>
      </w:r>
      <w:r w:rsidR="00993B57" w:rsidRPr="000D07AD">
        <w:rPr>
          <w:rFonts w:asciiTheme="minorHAnsi" w:hAnsiTheme="minorHAnsi" w:cstheme="minorHAnsi"/>
          <w:sz w:val="24"/>
          <w:szCs w:val="20"/>
        </w:rPr>
        <w:t>ra do contrato ou emissão da ordem</w:t>
      </w:r>
      <w:r w:rsidR="000D07AD" w:rsidRPr="000D07AD">
        <w:rPr>
          <w:rFonts w:asciiTheme="minorHAnsi" w:hAnsiTheme="minorHAnsi" w:cstheme="minorHAnsi"/>
          <w:sz w:val="24"/>
          <w:szCs w:val="20"/>
        </w:rPr>
        <w:t xml:space="preserve"> </w:t>
      </w:r>
      <w:r w:rsidR="00993B57" w:rsidRPr="000D07AD">
        <w:rPr>
          <w:rFonts w:asciiTheme="minorHAnsi" w:hAnsiTheme="minorHAnsi" w:cstheme="minorHAnsi"/>
          <w:sz w:val="24"/>
          <w:szCs w:val="20"/>
        </w:rPr>
        <w:t>de serviço.</w:t>
      </w:r>
    </w:p>
    <w:p w14:paraId="1A4CE929" w14:textId="77777777" w:rsidR="000D07AD" w:rsidRPr="000D07AD" w:rsidRDefault="000D07AD" w:rsidP="00870A3A">
      <w:pPr>
        <w:pStyle w:val="PargrafodaLista"/>
        <w:keepNext/>
        <w:keepLines/>
        <w:spacing w:before="120" w:after="120" w:line="276" w:lineRule="auto"/>
        <w:ind w:left="858"/>
        <w:jc w:val="both"/>
      </w:pPr>
    </w:p>
    <w:p w14:paraId="22031F7A" w14:textId="3BB1FD43" w:rsidR="000D07AD" w:rsidRPr="000D07AD" w:rsidRDefault="000D07AD" w:rsidP="00870A3A">
      <w:pPr>
        <w:keepNext/>
        <w:keepLines/>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0D07AD">
        <w:rPr>
          <w:rFonts w:asciiTheme="minorHAnsi" w:hAnsiTheme="minorHAnsi"/>
          <w:b/>
        </w:rPr>
        <w:t>Nota Explicativa:</w:t>
      </w:r>
      <w:r w:rsidRPr="000D07AD">
        <w:rPr>
          <w:rFonts w:asciiTheme="minorHAnsi" w:hAnsiTheme="minorHAnsi"/>
        </w:rPr>
        <w:t xml:space="preserve"> P</w:t>
      </w:r>
      <w:r>
        <w:rPr>
          <w:rFonts w:asciiTheme="minorHAnsi" w:hAnsiTheme="minorHAnsi"/>
        </w:rPr>
        <w:t>reencher os campos destacados em vermelho.</w:t>
      </w:r>
    </w:p>
    <w:p w14:paraId="7B6B8963" w14:textId="3CD21604" w:rsidR="00BA1BF8" w:rsidRPr="00FA223E" w:rsidRDefault="00BA1BF8" w:rsidP="00870A3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JUSTIFICATIVA E OBJETIVO DA CONTRATAÇÃO</w:t>
      </w:r>
    </w:p>
    <w:p w14:paraId="1A33DF07" w14:textId="03157E56" w:rsidR="00BA1BF8" w:rsidRPr="00FA223E" w:rsidRDefault="00BA1BF8" w:rsidP="00870A3A">
      <w:pPr>
        <w:keepNext/>
        <w:keepLines/>
        <w:numPr>
          <w:ilvl w:val="1"/>
          <w:numId w:val="1"/>
        </w:numPr>
        <w:autoSpaceDE w:val="0"/>
        <w:spacing w:before="120" w:after="120" w:line="276" w:lineRule="auto"/>
        <w:ind w:left="432"/>
        <w:jc w:val="both"/>
        <w:rPr>
          <w:rFonts w:asciiTheme="minorHAnsi" w:hAnsiTheme="minorHAnsi" w:cs="Arial"/>
          <w:color w:val="000000"/>
          <w:sz w:val="24"/>
          <w:szCs w:val="20"/>
        </w:rPr>
      </w:pPr>
      <w:r w:rsidRPr="00FA223E">
        <w:rPr>
          <w:rFonts w:asciiTheme="minorHAnsi" w:hAnsiTheme="minorHAnsi" w:cs="Times New Roman"/>
          <w:sz w:val="24"/>
          <w:szCs w:val="20"/>
        </w:rPr>
        <w:t>A Justificativa e objetivo da contratação encontram-se pormenorizados em Tópico específico dos Estudos Preliminares, apêndice</w:t>
      </w:r>
      <w:r w:rsidR="00745491">
        <w:rPr>
          <w:rFonts w:asciiTheme="minorHAnsi" w:hAnsiTheme="minorHAnsi" w:cs="Times New Roman"/>
          <w:sz w:val="24"/>
          <w:szCs w:val="20"/>
        </w:rPr>
        <w:t xml:space="preserve"> do Edital</w:t>
      </w:r>
      <w:r w:rsidR="008361A5" w:rsidRPr="00FA223E">
        <w:rPr>
          <w:rFonts w:asciiTheme="minorHAnsi" w:hAnsiTheme="minorHAnsi" w:cs="Times New Roman"/>
          <w:sz w:val="24"/>
          <w:szCs w:val="20"/>
        </w:rPr>
        <w:t>.</w:t>
      </w:r>
    </w:p>
    <w:p w14:paraId="52FFC258" w14:textId="036F7004" w:rsidR="00BA1BF8" w:rsidRPr="00FA223E" w:rsidRDefault="00BA1BF8" w:rsidP="00870A3A">
      <w:pPr>
        <w:pStyle w:val="Citao"/>
        <w:keepNext/>
        <w:keepLines/>
        <w:rPr>
          <w:rFonts w:asciiTheme="minorHAnsi" w:hAnsiTheme="minorHAnsi" w:cs="Arial"/>
          <w:i w:val="0"/>
          <w:color w:val="auto"/>
        </w:rPr>
      </w:pPr>
      <w:r w:rsidRPr="00FA223E">
        <w:rPr>
          <w:rFonts w:asciiTheme="minorHAnsi" w:hAnsiTheme="minorHAnsi" w:cs="Arial"/>
          <w:b/>
          <w:i w:val="0"/>
          <w:color w:val="auto"/>
        </w:rPr>
        <w:t>Nota Explicativa:</w:t>
      </w:r>
      <w:r w:rsidRPr="00FA223E">
        <w:rPr>
          <w:rFonts w:asciiTheme="minorHAnsi" w:hAnsiTheme="minorHAnsi" w:cs="Arial"/>
          <w:i w:val="0"/>
          <w:color w:val="auto"/>
        </w:rPr>
        <w:t xml:space="preserve"> </w:t>
      </w:r>
      <w:r w:rsidR="008361A5" w:rsidRPr="00FA223E">
        <w:rPr>
          <w:rFonts w:asciiTheme="minorHAnsi" w:hAnsiTheme="minorHAnsi" w:cs="Arial"/>
          <w:i w:val="0"/>
          <w:color w:val="auto"/>
        </w:rPr>
        <w:t>D</w:t>
      </w:r>
      <w:r w:rsidRPr="00FA223E">
        <w:rPr>
          <w:rFonts w:asciiTheme="minorHAnsi" w:hAnsiTheme="minorHAnsi" w:cs="Arial"/>
          <w:i w:val="0"/>
          <w:color w:val="auto"/>
        </w:rPr>
        <w:t xml:space="preserve">eve ser observado o disposto </w:t>
      </w:r>
      <w:r w:rsidR="008361A5" w:rsidRPr="00FA223E">
        <w:rPr>
          <w:rFonts w:asciiTheme="minorHAnsi" w:hAnsiTheme="minorHAnsi" w:cs="Arial"/>
          <w:i w:val="0"/>
          <w:color w:val="auto"/>
        </w:rPr>
        <w:t xml:space="preserve">no </w:t>
      </w:r>
      <w:r w:rsidRPr="00FA223E">
        <w:rPr>
          <w:rFonts w:asciiTheme="minorHAnsi" w:hAnsiTheme="minorHAnsi" w:cs="Arial"/>
          <w:i w:val="0"/>
          <w:color w:val="auto"/>
        </w:rPr>
        <w:t xml:space="preserve">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38CF89A7" w14:textId="77777777" w:rsidR="00BA1BF8" w:rsidRPr="00FA223E" w:rsidRDefault="00BA1BF8" w:rsidP="000B45C5">
      <w:pPr>
        <w:pStyle w:val="Citao"/>
        <w:keepNext/>
        <w:keepLines/>
        <w:spacing w:after="120"/>
        <w:rPr>
          <w:rFonts w:asciiTheme="minorHAnsi" w:hAnsiTheme="minorHAnsi"/>
          <w:i w:val="0"/>
        </w:rPr>
      </w:pPr>
      <w:r w:rsidRPr="00FA223E">
        <w:rPr>
          <w:rFonts w:asciiTheme="minorHAnsi" w:hAnsiTheme="minorHAnsi" w:cs="Arial"/>
          <w:i w:val="0"/>
          <w:color w:val="auto"/>
        </w:rPr>
        <w:t xml:space="preserve">Conforme previsto na Súmula 177 do TCU, a justificativa há de ser clara, precisa e suficiente, sendo vedadas justificativas genéricas, incapazes de demonstrar de forma cabal a necessidade da Administração. </w:t>
      </w:r>
    </w:p>
    <w:p w14:paraId="375A567F" w14:textId="42338D84" w:rsidR="0064340C" w:rsidRPr="003E5DFE" w:rsidRDefault="00BA1BF8" w:rsidP="00870A3A">
      <w:pPr>
        <w:keepNext/>
        <w:keepLines/>
        <w:numPr>
          <w:ilvl w:val="0"/>
          <w:numId w:val="1"/>
        </w:numPr>
        <w:shd w:val="clear" w:color="auto" w:fill="CBDCA8"/>
        <w:spacing w:after="120" w:line="276" w:lineRule="auto"/>
        <w:jc w:val="both"/>
        <w:rPr>
          <w:rFonts w:asciiTheme="minorHAnsi" w:eastAsiaTheme="minorEastAsia" w:hAnsiTheme="minorHAnsi" w:cstheme="minorHAnsi"/>
          <w:b/>
          <w:sz w:val="24"/>
        </w:rPr>
      </w:pPr>
      <w:r w:rsidRPr="003E5DFE">
        <w:rPr>
          <w:rFonts w:asciiTheme="minorHAnsi" w:eastAsiaTheme="minorEastAsia" w:hAnsiTheme="minorHAnsi" w:cstheme="minorHAnsi"/>
          <w:b/>
          <w:sz w:val="24"/>
        </w:rPr>
        <w:t>DESCRIÇÃO DA SOLUÇÃO:</w:t>
      </w:r>
    </w:p>
    <w:p w14:paraId="6D828B45" w14:textId="0ED22289" w:rsidR="003E5DFE" w:rsidRPr="00B748D5" w:rsidRDefault="003E5DFE" w:rsidP="003E5DFE">
      <w:pPr>
        <w:keepNext/>
        <w:keepLines/>
        <w:numPr>
          <w:ilvl w:val="1"/>
          <w:numId w:val="1"/>
        </w:numPr>
        <w:suppressLineNumbers/>
        <w:suppressAutoHyphens/>
        <w:spacing w:before="120" w:after="120" w:line="276" w:lineRule="auto"/>
        <w:jc w:val="both"/>
        <w:rPr>
          <w:rFonts w:asciiTheme="minorHAnsi" w:hAnsiTheme="minorHAnsi" w:cstheme="minorHAnsi"/>
          <w:iCs/>
          <w:color w:val="FF0000"/>
          <w:sz w:val="24"/>
        </w:rPr>
      </w:pPr>
      <w:r w:rsidRPr="00B748D5">
        <w:rPr>
          <w:rFonts w:asciiTheme="minorHAnsi" w:hAnsiTheme="minorHAnsi" w:cstheme="minorHAnsi"/>
          <w:iCs/>
          <w:color w:val="FF0000"/>
          <w:sz w:val="24"/>
        </w:rPr>
        <w:t>A descrição da solução como um todo, encontra-se pormenorizada em Tópico específico dos Estudos Técnicos Preliminares, apêndice deste Termo de Referência.</w:t>
      </w:r>
    </w:p>
    <w:p w14:paraId="5241FA30" w14:textId="77777777" w:rsidR="008B581A" w:rsidRPr="008B581A" w:rsidRDefault="008B581A" w:rsidP="008B581A">
      <w:pPr>
        <w:keepNext/>
        <w:keepLines/>
        <w:suppressLineNumbers/>
        <w:pBdr>
          <w:top w:val="single" w:sz="4" w:space="1" w:color="auto"/>
          <w:left w:val="single" w:sz="4" w:space="4" w:color="auto"/>
          <w:bottom w:val="single" w:sz="4" w:space="1" w:color="auto"/>
          <w:right w:val="single" w:sz="4" w:space="4" w:color="auto"/>
        </w:pBdr>
        <w:shd w:val="clear" w:color="auto" w:fill="FFFFCC"/>
        <w:suppressAutoHyphens/>
        <w:spacing w:line="276" w:lineRule="auto"/>
        <w:jc w:val="both"/>
        <w:rPr>
          <w:rFonts w:asciiTheme="minorHAnsi" w:hAnsiTheme="minorHAnsi" w:cstheme="minorHAnsi"/>
          <w:bCs/>
          <w:color w:val="000000"/>
        </w:rPr>
      </w:pPr>
      <w:r w:rsidRPr="008B581A">
        <w:rPr>
          <w:rFonts w:asciiTheme="minorHAnsi" w:hAnsiTheme="minorHAnsi" w:cstheme="minorHAnsi"/>
          <w:b/>
          <w:bCs/>
          <w:color w:val="000000"/>
        </w:rPr>
        <w:t>Nota Explicativa:</w:t>
      </w:r>
      <w:r w:rsidRPr="008B581A">
        <w:rPr>
          <w:rFonts w:asciiTheme="minorHAnsi" w:hAnsiTheme="minorHAnsi" w:cstheme="minorHAnsi"/>
          <w:bCs/>
          <w:color w:val="000000"/>
        </w:rPr>
        <w:t xml:space="preserve"> Caso haja a necessidade de modificação da descrição em relação à originalmente feita nos estudos técnicos preliminares, recomenda-se ajustar a redação acima.</w:t>
      </w:r>
    </w:p>
    <w:p w14:paraId="6412E10B" w14:textId="3EC00213" w:rsidR="00BA1BF8" w:rsidRPr="00FA223E" w:rsidRDefault="00BA1BF8" w:rsidP="008B581A">
      <w:pPr>
        <w:keepNext/>
        <w:keepLines/>
        <w:numPr>
          <w:ilvl w:val="0"/>
          <w:numId w:val="1"/>
        </w:numPr>
        <w:shd w:val="clear" w:color="auto" w:fill="CBDCA8"/>
        <w:spacing w:before="120" w:after="120" w:line="276" w:lineRule="auto"/>
        <w:ind w:left="357" w:hanging="357"/>
        <w:jc w:val="both"/>
        <w:rPr>
          <w:rFonts w:asciiTheme="minorHAnsi" w:eastAsiaTheme="minorEastAsia" w:hAnsiTheme="minorHAnsi" w:cs="Arial"/>
          <w:b/>
          <w:sz w:val="24"/>
        </w:rPr>
      </w:pPr>
      <w:r w:rsidRPr="00FA223E">
        <w:rPr>
          <w:rFonts w:asciiTheme="minorHAnsi" w:eastAsiaTheme="minorEastAsia" w:hAnsiTheme="minorHAnsi" w:cs="Arial"/>
          <w:b/>
          <w:sz w:val="24"/>
        </w:rPr>
        <w:t>DA CLASSIFICAÇÃO DOS SERVIÇOS E FORMA DE SELEÇÃO DO FORNECEDOR</w:t>
      </w:r>
    </w:p>
    <w:p w14:paraId="3D2B81D2" w14:textId="77777777" w:rsidR="004D1370" w:rsidRDefault="004D1370" w:rsidP="00870A3A">
      <w:pPr>
        <w:keepNext/>
        <w:keepLines/>
        <w:numPr>
          <w:ilvl w:val="1"/>
          <w:numId w:val="1"/>
        </w:numPr>
        <w:spacing w:before="120" w:after="120" w:line="276" w:lineRule="auto"/>
        <w:jc w:val="both"/>
        <w:rPr>
          <w:rFonts w:asciiTheme="minorHAnsi" w:hAnsiTheme="minorHAnsi" w:cstheme="minorHAnsi"/>
          <w:iCs/>
          <w:sz w:val="24"/>
        </w:rPr>
      </w:pPr>
      <w:r w:rsidRPr="00D642E4">
        <w:rPr>
          <w:rFonts w:asciiTheme="minorHAnsi" w:hAnsiTheme="minorHAnsi" w:cstheme="minorHAnsi"/>
          <w:iCs/>
          <w:sz w:val="24"/>
        </w:rPr>
        <w:t>Trata-se de serviço comum, não continuado, a ser contratado mediante licitação, na modalidade pregão, em sua forma eletrônica.</w:t>
      </w:r>
    </w:p>
    <w:p w14:paraId="49201FD8" w14:textId="77777777" w:rsidR="004D1370" w:rsidRDefault="004D1370" w:rsidP="00870A3A">
      <w:pPr>
        <w:keepNext/>
        <w:keepLines/>
        <w:numPr>
          <w:ilvl w:val="1"/>
          <w:numId w:val="1"/>
        </w:numPr>
        <w:spacing w:before="120" w:after="120" w:line="276" w:lineRule="auto"/>
        <w:jc w:val="both"/>
        <w:rPr>
          <w:rFonts w:asciiTheme="minorHAnsi" w:hAnsiTheme="minorHAnsi" w:cstheme="minorHAnsi"/>
          <w:iCs/>
          <w:sz w:val="24"/>
        </w:rPr>
      </w:pPr>
      <w:r w:rsidRPr="00D642E4">
        <w:rPr>
          <w:rFonts w:asciiTheme="minorHAnsi" w:hAnsiTheme="minorHAnsi" w:cstheme="minorHAnsi"/>
          <w:iCs/>
          <w:sz w:val="24"/>
        </w:rPr>
        <w:t>Os serviços a serem contratados enquadram-se nos pressupostos do Decreto n° 9.507, de 21 de setembro de 2018, não se constituindo em quaisquer das atividades, previstas no art. 3º do aludido decreto, cuja execução indireta é vedada.</w:t>
      </w:r>
    </w:p>
    <w:p w14:paraId="7072710A" w14:textId="77777777" w:rsidR="004D1370" w:rsidRPr="00D642E4" w:rsidRDefault="004D1370" w:rsidP="00870A3A">
      <w:pPr>
        <w:keepNext/>
        <w:keepLines/>
        <w:numPr>
          <w:ilvl w:val="1"/>
          <w:numId w:val="1"/>
        </w:numPr>
        <w:spacing w:before="120" w:after="120" w:line="276" w:lineRule="auto"/>
        <w:jc w:val="both"/>
        <w:rPr>
          <w:rFonts w:asciiTheme="minorHAnsi" w:hAnsiTheme="minorHAnsi" w:cstheme="minorHAnsi"/>
          <w:iCs/>
          <w:sz w:val="24"/>
        </w:rPr>
      </w:pPr>
      <w:r w:rsidRPr="00D642E4">
        <w:rPr>
          <w:rFonts w:asciiTheme="minorHAnsi" w:hAnsiTheme="minorHAnsi" w:cstheme="minorHAnsi"/>
          <w:iCs/>
          <w:sz w:val="24"/>
        </w:rPr>
        <w:t>A</w:t>
      </w:r>
      <w:r w:rsidRPr="00D642E4">
        <w:rPr>
          <w:rFonts w:asciiTheme="minorHAnsi" w:hAnsiTheme="minorHAnsi" w:cstheme="minorHAnsi"/>
          <w:color w:val="000000"/>
          <w:sz w:val="24"/>
        </w:rPr>
        <w:t xml:space="preserve"> prestação dos serviços não gera vínculo empregatício entre os empregados da Contratada e a Administração Contratante, vedando-se qualquer relação entre estes que caracterize pessoalidade e subordinação direta.</w:t>
      </w:r>
    </w:p>
    <w:p w14:paraId="588F95CD" w14:textId="77777777" w:rsidR="00BA1BF8" w:rsidRPr="00FA223E" w:rsidRDefault="00BA1BF8" w:rsidP="00870A3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REQUISITOS DA CONTRATAÇÃO</w:t>
      </w:r>
    </w:p>
    <w:p w14:paraId="345F16A7" w14:textId="178AFC34" w:rsidR="00312048" w:rsidRPr="00312048" w:rsidRDefault="00BA1BF8" w:rsidP="00870A3A">
      <w:pPr>
        <w:keepNext/>
        <w:keepLines/>
        <w:numPr>
          <w:ilvl w:val="1"/>
          <w:numId w:val="1"/>
        </w:numPr>
        <w:suppressAutoHyphens/>
        <w:spacing w:after="240"/>
        <w:jc w:val="both"/>
        <w:rPr>
          <w:rFonts w:asciiTheme="minorHAnsi" w:hAnsiTheme="minorHAnsi"/>
          <w:sz w:val="24"/>
        </w:rPr>
      </w:pPr>
      <w:r w:rsidRPr="00FA223E">
        <w:rPr>
          <w:rFonts w:asciiTheme="minorHAnsi" w:hAnsiTheme="minorHAnsi"/>
          <w:sz w:val="24"/>
        </w:rPr>
        <w:t>Conforme Estudos Preliminares, os requisitos da contratação abrangem o seguinte</w:t>
      </w:r>
      <w:r w:rsidR="00863791" w:rsidRPr="00FA223E">
        <w:rPr>
          <w:rFonts w:asciiTheme="minorHAnsi" w:hAnsiTheme="minorHAnsi"/>
          <w:sz w:val="24"/>
        </w:rPr>
        <w:t>:</w:t>
      </w:r>
    </w:p>
    <w:p w14:paraId="283535F2" w14:textId="77777777" w:rsidR="00312048" w:rsidRPr="005E6C83" w:rsidRDefault="00312048" w:rsidP="00870A3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color w:val="00000A"/>
          <w:sz w:val="24"/>
          <w:szCs w:val="24"/>
        </w:rPr>
        <w:t xml:space="preserve">Está estimado o valor global (12 meses): </w:t>
      </w:r>
      <w:r w:rsidRPr="001E6A59">
        <w:rPr>
          <w:rFonts w:asciiTheme="minorHAnsi" w:hAnsiTheme="minorHAnsi"/>
          <w:color w:val="FF0000"/>
          <w:sz w:val="24"/>
          <w:szCs w:val="24"/>
        </w:rPr>
        <w:t>R$ ........... (...........................)</w:t>
      </w:r>
    </w:p>
    <w:p w14:paraId="1C63449B" w14:textId="77777777" w:rsidR="00312048" w:rsidRPr="00312048" w:rsidRDefault="00312048" w:rsidP="00870A3A">
      <w:pPr>
        <w:pStyle w:val="Nivel01"/>
        <w:numPr>
          <w:ilvl w:val="0"/>
          <w:numId w:val="14"/>
        </w:numPr>
        <w:spacing w:before="0"/>
        <w:ind w:left="714" w:right="-17" w:hanging="357"/>
        <w:rPr>
          <w:rFonts w:asciiTheme="minorHAnsi" w:hAnsiTheme="minorHAnsi"/>
          <w:color w:val="FF0000"/>
          <w:sz w:val="24"/>
          <w:szCs w:val="24"/>
        </w:rPr>
      </w:pPr>
      <w:r w:rsidRPr="005E6C83">
        <w:rPr>
          <w:rFonts w:asciiTheme="minorHAnsi" w:hAnsiTheme="minorHAnsi"/>
          <w:b w:val="0"/>
          <w:sz w:val="24"/>
          <w:szCs w:val="24"/>
        </w:rPr>
        <w:t xml:space="preserve">Aplicabilidade das margens de preferência previstas no Art. 5º do Decreto nº 7.174, de 12.5.2010 (contratação de bens e serviços de informática e automação): </w:t>
      </w:r>
      <w:r w:rsidRPr="00312048">
        <w:rPr>
          <w:rFonts w:asciiTheme="minorHAnsi" w:hAnsiTheme="minorHAnsi"/>
          <w:color w:val="FF0000"/>
          <w:sz w:val="24"/>
          <w:szCs w:val="24"/>
        </w:rPr>
        <w:t>Se aplica/Não se aplica.</w:t>
      </w:r>
    </w:p>
    <w:p w14:paraId="274BB0EC" w14:textId="0AB3580C" w:rsidR="00312048" w:rsidRPr="005E6C83" w:rsidRDefault="00312048" w:rsidP="00870A3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sz w:val="24"/>
          <w:szCs w:val="24"/>
        </w:rPr>
        <w:t>Permite participação de consórcios ou empresas estrangeiras</w:t>
      </w:r>
      <w:r w:rsidRPr="00756076">
        <w:rPr>
          <w:rFonts w:asciiTheme="minorHAnsi" w:hAnsiTheme="minorHAnsi"/>
          <w:b w:val="0"/>
          <w:color w:val="auto"/>
          <w:sz w:val="24"/>
          <w:szCs w:val="24"/>
        </w:rPr>
        <w:t xml:space="preserve">: </w:t>
      </w:r>
      <w:r w:rsidRPr="00756076">
        <w:rPr>
          <w:rFonts w:asciiTheme="minorHAnsi" w:hAnsiTheme="minorHAnsi"/>
          <w:bCs w:val="0"/>
          <w:color w:val="auto"/>
          <w:sz w:val="24"/>
          <w:szCs w:val="24"/>
        </w:rPr>
        <w:t>Não</w:t>
      </w:r>
    </w:p>
    <w:p w14:paraId="1DCF1392" w14:textId="2C174484" w:rsidR="00312048" w:rsidRPr="005E6C83" w:rsidRDefault="00312048" w:rsidP="00870A3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sz w:val="24"/>
          <w:szCs w:val="24"/>
        </w:rPr>
        <w:t>Permite subcontratação</w:t>
      </w:r>
      <w:r w:rsidRPr="00756076">
        <w:rPr>
          <w:rFonts w:asciiTheme="minorHAnsi" w:hAnsiTheme="minorHAnsi"/>
          <w:b w:val="0"/>
          <w:color w:val="auto"/>
          <w:sz w:val="24"/>
          <w:szCs w:val="24"/>
        </w:rPr>
        <w:t xml:space="preserve">: </w:t>
      </w:r>
      <w:r w:rsidRPr="00756076">
        <w:rPr>
          <w:rFonts w:asciiTheme="minorHAnsi" w:hAnsiTheme="minorHAnsi"/>
          <w:bCs w:val="0"/>
          <w:color w:val="auto"/>
          <w:sz w:val="24"/>
          <w:szCs w:val="24"/>
        </w:rPr>
        <w:t>Não</w:t>
      </w:r>
    </w:p>
    <w:p w14:paraId="2C2E869B" w14:textId="2C0305F5" w:rsidR="00312048" w:rsidRPr="005E6C83" w:rsidRDefault="00312048" w:rsidP="00870A3A">
      <w:pPr>
        <w:pStyle w:val="Nivel01"/>
        <w:numPr>
          <w:ilvl w:val="0"/>
          <w:numId w:val="14"/>
        </w:numPr>
        <w:spacing w:before="0"/>
        <w:ind w:left="714" w:right="-17" w:hanging="357"/>
        <w:rPr>
          <w:rFonts w:asciiTheme="minorHAnsi" w:hAnsiTheme="minorHAnsi"/>
          <w:b w:val="0"/>
          <w:color w:val="00000A"/>
          <w:sz w:val="24"/>
          <w:szCs w:val="24"/>
        </w:rPr>
      </w:pPr>
      <w:r w:rsidRPr="00312048">
        <w:rPr>
          <w:rFonts w:asciiTheme="minorHAnsi" w:hAnsiTheme="minorHAnsi"/>
          <w:b w:val="0"/>
          <w:color w:val="auto"/>
          <w:sz w:val="24"/>
          <w:szCs w:val="24"/>
        </w:rPr>
        <w:t xml:space="preserve">Referência de Preços: </w:t>
      </w:r>
      <w:r w:rsidRPr="005E6C83">
        <w:rPr>
          <w:rFonts w:asciiTheme="minorHAnsi" w:hAnsiTheme="minorHAnsi"/>
          <w:b w:val="0"/>
          <w:sz w:val="24"/>
          <w:szCs w:val="24"/>
        </w:rPr>
        <w:t>Os valores fixados para a presente contratação estão alinhados aos praticados no mercado para estas atividades, conforme pesquisa demonstrada no Estudo Preliminar.</w:t>
      </w:r>
    </w:p>
    <w:p w14:paraId="0FEEB57D" w14:textId="77777777" w:rsidR="00312048" w:rsidRPr="005E6C83" w:rsidRDefault="00312048" w:rsidP="00870A3A">
      <w:pPr>
        <w:pStyle w:val="Nivel01"/>
        <w:numPr>
          <w:ilvl w:val="0"/>
          <w:numId w:val="14"/>
        </w:numPr>
        <w:spacing w:before="0"/>
        <w:ind w:left="714" w:right="-17" w:hanging="357"/>
        <w:rPr>
          <w:rFonts w:asciiTheme="minorHAnsi" w:hAnsiTheme="minorHAnsi"/>
          <w:b w:val="0"/>
          <w:color w:val="00000A"/>
          <w:sz w:val="24"/>
          <w:szCs w:val="24"/>
        </w:rPr>
      </w:pPr>
      <w:r w:rsidRPr="005E6C83">
        <w:rPr>
          <w:rFonts w:asciiTheme="minorHAnsi" w:hAnsiTheme="minorHAnsi"/>
          <w:b w:val="0"/>
          <w:sz w:val="24"/>
          <w:szCs w:val="24"/>
        </w:rPr>
        <w:t>Tipo de Licitação: Será na modalidade de PREGÃO ELETRÔNICO, conforme descrito neste Edital e seus Anexos por meio de sistema eletrônico e em decorrência do julgamento das propostas de preços será considerado o tipo de licitação – MENOR PREÇO, e deverá ser adjudicado o objeto da licitação ao licitante que apresentar o MENOR PREÇO.</w:t>
      </w:r>
    </w:p>
    <w:p w14:paraId="53B53355" w14:textId="77777777" w:rsidR="00312048" w:rsidRPr="005E6C83" w:rsidRDefault="00312048" w:rsidP="00870A3A">
      <w:pPr>
        <w:pStyle w:val="Nivel01"/>
        <w:numPr>
          <w:ilvl w:val="0"/>
          <w:numId w:val="14"/>
        </w:numPr>
        <w:spacing w:before="0"/>
        <w:ind w:left="714" w:right="-17" w:hanging="357"/>
        <w:rPr>
          <w:rFonts w:asciiTheme="minorHAnsi" w:hAnsiTheme="minorHAnsi"/>
          <w:b w:val="0"/>
          <w:color w:val="00000A"/>
          <w:sz w:val="24"/>
          <w:szCs w:val="24"/>
        </w:rPr>
      </w:pPr>
      <w:r w:rsidRPr="005E6C83">
        <w:rPr>
          <w:rFonts w:asciiTheme="minorHAnsi" w:hAnsiTheme="minorHAnsi"/>
          <w:b w:val="0"/>
          <w:sz w:val="24"/>
          <w:szCs w:val="24"/>
        </w:rPr>
        <w:t xml:space="preserve">Exclusividade de benefício à ME – Microempresa e à EPP – Empresa de Pequeno Porte (Art. 48 da Lei Complementar nº 123/2006): </w:t>
      </w:r>
      <w:r w:rsidRPr="005E6C83">
        <w:rPr>
          <w:rFonts w:asciiTheme="minorHAnsi" w:hAnsiTheme="minorHAnsi"/>
          <w:bCs w:val="0"/>
          <w:color w:val="FF0000"/>
          <w:sz w:val="24"/>
          <w:szCs w:val="24"/>
        </w:rPr>
        <w:t>Sim/Não</w:t>
      </w:r>
    </w:p>
    <w:p w14:paraId="667FAB67" w14:textId="7978A016" w:rsidR="004D1370" w:rsidRDefault="00312048" w:rsidP="00870A3A">
      <w:pPr>
        <w:pStyle w:val="Nivel01"/>
        <w:numPr>
          <w:ilvl w:val="0"/>
          <w:numId w:val="14"/>
        </w:numPr>
        <w:spacing w:before="0"/>
        <w:rPr>
          <w:rFonts w:asciiTheme="minorHAnsi" w:hAnsiTheme="minorHAnsi"/>
          <w:b w:val="0"/>
          <w:sz w:val="24"/>
          <w:szCs w:val="24"/>
        </w:rPr>
      </w:pPr>
      <w:r w:rsidRPr="005E6C83">
        <w:rPr>
          <w:rFonts w:asciiTheme="minorHAnsi" w:hAnsiTheme="minorHAnsi"/>
          <w:b w:val="0"/>
          <w:sz w:val="24"/>
          <w:szCs w:val="24"/>
        </w:rPr>
        <w:t>O serviço é comum, facilmente encontrado no mercado. Os serviços se enquadram na classificação de serviços comuns, nos termos da Lei n° 10.520, de 2002, do Decreto n° 3.555, de 20</w:t>
      </w:r>
      <w:r w:rsidR="004D1370">
        <w:rPr>
          <w:rFonts w:asciiTheme="minorHAnsi" w:hAnsiTheme="minorHAnsi"/>
          <w:b w:val="0"/>
          <w:sz w:val="24"/>
          <w:szCs w:val="24"/>
        </w:rPr>
        <w:t>00, e do Decreto 5.450, de 2005.</w:t>
      </w:r>
    </w:p>
    <w:p w14:paraId="58FDCB67" w14:textId="4ADF742C" w:rsidR="004D1370" w:rsidRPr="004D1370" w:rsidRDefault="004D1370" w:rsidP="00870A3A">
      <w:pPr>
        <w:pStyle w:val="Nivel01"/>
        <w:numPr>
          <w:ilvl w:val="0"/>
          <w:numId w:val="14"/>
        </w:numPr>
        <w:spacing w:before="0"/>
        <w:rPr>
          <w:rFonts w:asciiTheme="minorHAnsi" w:hAnsiTheme="minorHAnsi"/>
          <w:b w:val="0"/>
          <w:sz w:val="24"/>
          <w:szCs w:val="24"/>
        </w:rPr>
      </w:pPr>
      <w:r w:rsidRPr="004D1370">
        <w:rPr>
          <w:rFonts w:asciiTheme="minorHAnsi" w:hAnsiTheme="minorHAnsi" w:cstheme="minorHAnsi"/>
          <w:b w:val="0"/>
          <w:sz w:val="24"/>
        </w:rPr>
        <w:t xml:space="preserve">Serviço Contínuo: Não. O </w:t>
      </w:r>
      <w:r w:rsidRPr="004D1370">
        <w:rPr>
          <w:rFonts w:asciiTheme="minorHAnsi" w:hAnsiTheme="minorHAnsi" w:cstheme="minorHAnsi"/>
          <w:b w:val="0"/>
          <w:color w:val="FF0000"/>
          <w:sz w:val="24"/>
        </w:rPr>
        <w:t xml:space="preserve">serviço de ................... </w:t>
      </w:r>
      <w:r w:rsidRPr="004D1370">
        <w:rPr>
          <w:rFonts w:asciiTheme="minorHAnsi" w:hAnsiTheme="minorHAnsi" w:cstheme="minorHAnsi"/>
          <w:b w:val="0"/>
          <w:i/>
          <w:color w:val="FF0000"/>
          <w:sz w:val="24"/>
        </w:rPr>
        <w:t>(informar o objeto)</w:t>
      </w:r>
      <w:r w:rsidRPr="004D1370">
        <w:rPr>
          <w:rFonts w:asciiTheme="minorHAnsi" w:hAnsiTheme="minorHAnsi" w:cstheme="minorHAnsi"/>
          <w:b w:val="0"/>
          <w:color w:val="FF0000"/>
          <w:sz w:val="24"/>
        </w:rPr>
        <w:t xml:space="preserve"> </w:t>
      </w:r>
      <w:r w:rsidRPr="004D1370">
        <w:rPr>
          <w:rFonts w:asciiTheme="minorHAnsi" w:hAnsiTheme="minorHAnsi" w:cstheme="minorHAnsi"/>
          <w:b w:val="0"/>
          <w:color w:val="auto"/>
          <w:sz w:val="24"/>
        </w:rPr>
        <w:t xml:space="preserve">a </w:t>
      </w:r>
      <w:r w:rsidRPr="004D1370">
        <w:rPr>
          <w:rFonts w:asciiTheme="minorHAnsi" w:hAnsiTheme="minorHAnsi" w:cstheme="minorHAnsi"/>
          <w:b w:val="0"/>
          <w:sz w:val="24"/>
        </w:rPr>
        <w:t>ser contratado se enquadra como serviço não continuado</w:t>
      </w:r>
    </w:p>
    <w:p w14:paraId="2C8C94CD" w14:textId="2DB56DA3" w:rsidR="00312048" w:rsidRPr="00312048" w:rsidRDefault="00312048" w:rsidP="00870A3A">
      <w:pPr>
        <w:pStyle w:val="PargrafodaLista"/>
        <w:keepNext/>
        <w:keepLines/>
        <w:numPr>
          <w:ilvl w:val="0"/>
          <w:numId w:val="14"/>
        </w:numPr>
        <w:rPr>
          <w:rFonts w:asciiTheme="minorHAnsi" w:hAnsiTheme="minorHAnsi"/>
          <w:sz w:val="24"/>
        </w:rPr>
      </w:pPr>
      <w:r w:rsidRPr="005E6C83">
        <w:rPr>
          <w:rFonts w:asciiTheme="minorHAnsi" w:eastAsiaTheme="majorEastAsia" w:hAnsiTheme="minorHAnsi" w:cs="Times New Roman"/>
          <w:bCs/>
          <w:color w:val="000000"/>
          <w:sz w:val="24"/>
        </w:rPr>
        <w:t xml:space="preserve">Necessidade de transição gradual com transferência de conhecimento, tecnologia e técnicas empregadas: </w:t>
      </w:r>
      <w:r w:rsidRPr="001E6A59">
        <w:rPr>
          <w:rFonts w:asciiTheme="minorHAnsi" w:eastAsiaTheme="majorEastAsia" w:hAnsiTheme="minorHAnsi" w:cs="Times New Roman"/>
          <w:b/>
          <w:bCs/>
          <w:color w:val="FF0000"/>
          <w:sz w:val="24"/>
        </w:rPr>
        <w:t>Sim/Não</w:t>
      </w:r>
    </w:p>
    <w:p w14:paraId="243BC096" w14:textId="77777777" w:rsidR="00312048" w:rsidRPr="00312048" w:rsidRDefault="00312048" w:rsidP="00870A3A">
      <w:pPr>
        <w:pStyle w:val="PargrafodaLista"/>
        <w:keepNext/>
        <w:keepLines/>
        <w:rPr>
          <w:rFonts w:asciiTheme="minorHAnsi" w:hAnsiTheme="minorHAnsi"/>
          <w:sz w:val="24"/>
        </w:rPr>
      </w:pPr>
    </w:p>
    <w:p w14:paraId="533EABBB" w14:textId="175ACAD8" w:rsidR="006D0420" w:rsidRPr="00FA223E" w:rsidRDefault="006D0420" w:rsidP="00870A3A">
      <w:pPr>
        <w:pStyle w:val="SombreamentoMdio1-nfase31"/>
        <w:keepNext/>
        <w:keepLines/>
        <w:spacing w:before="0"/>
        <w:rPr>
          <w:rFonts w:asciiTheme="minorHAnsi" w:hAnsiTheme="minorHAnsi" w:cs="Arial"/>
          <w:i w:val="0"/>
          <w:color w:val="auto"/>
        </w:rPr>
      </w:pPr>
      <w:r w:rsidRPr="00FA223E">
        <w:rPr>
          <w:rFonts w:asciiTheme="minorHAnsi" w:hAnsiTheme="minorHAnsi" w:cs="Arial"/>
          <w:b/>
          <w:bCs/>
          <w:i w:val="0"/>
          <w:color w:val="auto"/>
        </w:rPr>
        <w:t>Nota Explicativa:</w:t>
      </w:r>
      <w:r w:rsidRPr="00FA223E">
        <w:rPr>
          <w:rFonts w:asciiTheme="minorHAnsi" w:hAnsiTheme="minorHAnsi" w:cs="Arial"/>
          <w:i w:val="0"/>
          <w:color w:val="auto"/>
        </w:rPr>
        <w:t xml:space="preserve"> Deve o elaborador do edital preencher os requisitos acima de acordo com o objeto da contratação.</w:t>
      </w:r>
    </w:p>
    <w:p w14:paraId="38D80B84" w14:textId="77777777" w:rsidR="006D0420" w:rsidRPr="003A33E2" w:rsidRDefault="006D0420" w:rsidP="00870A3A">
      <w:pPr>
        <w:keepNext/>
        <w:keepLines/>
        <w:jc w:val="both"/>
        <w:rPr>
          <w:rFonts w:asciiTheme="minorHAnsi" w:hAnsiTheme="minorHAnsi" w:cstheme="minorHAnsi"/>
          <w:b/>
          <w:bCs/>
        </w:rPr>
      </w:pPr>
    </w:p>
    <w:p w14:paraId="439AC618" w14:textId="77777777" w:rsidR="00F85345" w:rsidRPr="00F85345" w:rsidRDefault="00F85345" w:rsidP="00870A3A">
      <w:pPr>
        <w:keepNext/>
        <w:keepLines/>
      </w:pPr>
    </w:p>
    <w:p w14:paraId="3B19745F" w14:textId="308F47E8" w:rsidR="00863791" w:rsidRPr="00DC458F" w:rsidRDefault="00E93C32" w:rsidP="00870A3A">
      <w:pPr>
        <w:pStyle w:val="PargrafodaLista"/>
        <w:keepNext/>
        <w:keepLines/>
        <w:numPr>
          <w:ilvl w:val="0"/>
          <w:numId w:val="1"/>
        </w:numPr>
        <w:shd w:val="clear" w:color="auto" w:fill="CBDCA8"/>
        <w:autoSpaceDE w:val="0"/>
        <w:spacing w:after="120"/>
        <w:jc w:val="both"/>
        <w:rPr>
          <w:rFonts w:asciiTheme="minorHAnsi" w:eastAsiaTheme="minorEastAsia" w:hAnsiTheme="minorHAnsi" w:cs="Arial"/>
          <w:b/>
          <w:sz w:val="24"/>
        </w:rPr>
      </w:pPr>
      <w:r w:rsidRPr="00DC458F">
        <w:rPr>
          <w:rFonts w:asciiTheme="minorHAnsi" w:eastAsiaTheme="minorEastAsia" w:hAnsiTheme="minorHAnsi" w:cs="Arial"/>
          <w:b/>
          <w:sz w:val="24"/>
        </w:rPr>
        <w:t>VISTORIA PARA A LICITAÇÃO</w:t>
      </w:r>
    </w:p>
    <w:p w14:paraId="0F8905C4" w14:textId="73A7E68F" w:rsidR="00863791" w:rsidRPr="008455EC" w:rsidRDefault="00863791" w:rsidP="00870A3A">
      <w:pPr>
        <w:pStyle w:val="Nivel10"/>
        <w:numPr>
          <w:ilvl w:val="1"/>
          <w:numId w:val="1"/>
        </w:numPr>
        <w:spacing w:before="0" w:line="240" w:lineRule="auto"/>
        <w:rPr>
          <w:rFonts w:asciiTheme="minorHAnsi" w:hAnsiTheme="minorHAnsi"/>
          <w:b w:val="0"/>
          <w:sz w:val="24"/>
        </w:rPr>
      </w:pPr>
      <w:r w:rsidRPr="008455EC">
        <w:rPr>
          <w:rFonts w:asciiTheme="minorHAnsi" w:hAnsiTheme="minorHAnsi"/>
          <w:b w:val="0"/>
          <w:color w:val="FF0000"/>
          <w:sz w:val="24"/>
        </w:rPr>
        <w:t xml:space="preserve">Para o correto dimensionamento e elaboração de sua proposta, o licitante </w:t>
      </w:r>
      <w:r w:rsidRPr="008455EC">
        <w:rPr>
          <w:rFonts w:asciiTheme="minorHAnsi" w:hAnsiTheme="minorHAnsi"/>
          <w:b w:val="0"/>
          <w:iCs/>
          <w:color w:val="FF0000"/>
          <w:sz w:val="24"/>
        </w:rPr>
        <w:t xml:space="preserve">poderá </w:t>
      </w:r>
      <w:r w:rsidRPr="008455EC">
        <w:rPr>
          <w:rFonts w:asciiTheme="minorHAnsi" w:hAnsiTheme="minorHAnsi"/>
          <w:b w:val="0"/>
          <w:color w:val="FF0000"/>
          <w:sz w:val="24"/>
        </w:rPr>
        <w:t>realizar vistoria nas instalações do local de execução dos serviços, acompanhado por servidor designado para esse fim, de segunda à sexta-feira, das ..... horas às ...... horas.</w:t>
      </w:r>
    </w:p>
    <w:p w14:paraId="16AEF9B6" w14:textId="77777777" w:rsidR="00863791" w:rsidRPr="008455EC" w:rsidRDefault="00863791" w:rsidP="00870A3A">
      <w:pPr>
        <w:keepNext/>
        <w:keepLines/>
        <w:numPr>
          <w:ilvl w:val="1"/>
          <w:numId w:val="1"/>
        </w:numPr>
        <w:spacing w:before="120" w:after="120" w:line="276" w:lineRule="auto"/>
        <w:ind w:right="-15"/>
        <w:jc w:val="both"/>
        <w:rPr>
          <w:rFonts w:asciiTheme="minorHAnsi" w:hAnsiTheme="minorHAnsi" w:cs="Times New Roman"/>
          <w:iCs/>
          <w:sz w:val="24"/>
          <w:szCs w:val="20"/>
        </w:rPr>
      </w:pPr>
      <w:r w:rsidRPr="008455EC">
        <w:rPr>
          <w:rFonts w:asciiTheme="minorHAnsi" w:hAnsiTheme="minorHAnsi" w:cs="Times New Roman"/>
          <w:color w:val="FF0000"/>
          <w:sz w:val="24"/>
          <w:szCs w:val="20"/>
        </w:rPr>
        <w:t>O prazo para vistoria iniciar-se-á no dia útil seguinte ao da publicação do Edital, estendendo</w:t>
      </w:r>
      <w:r w:rsidRPr="008455EC">
        <w:rPr>
          <w:rFonts w:asciiTheme="minorHAnsi" w:hAnsiTheme="minorHAnsi" w:cs="Times New Roman"/>
          <w:iCs/>
          <w:color w:val="FF0000"/>
          <w:sz w:val="24"/>
          <w:szCs w:val="20"/>
        </w:rPr>
        <w:t>-se até o dia útil anterior à data prevista para a abertura da sessão pública.</w:t>
      </w:r>
    </w:p>
    <w:p w14:paraId="51AE75DC" w14:textId="77777777" w:rsidR="00863791" w:rsidRPr="008455EC" w:rsidRDefault="00863791" w:rsidP="00870A3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iCs/>
          <w:color w:val="FF0000"/>
          <w:sz w:val="24"/>
          <w:szCs w:val="20"/>
        </w:rPr>
        <w:t>Para a vistoria o licitante, ou o seu representante legal, deverá estar devidamente identificado, apresentando documento de identidade civil e documento expedido pela empresa comprovando sua habilitação para a realização da vistoria.</w:t>
      </w:r>
    </w:p>
    <w:p w14:paraId="2CEC6259" w14:textId="77777777" w:rsidR="00863791" w:rsidRPr="008455EC" w:rsidRDefault="00863791" w:rsidP="00870A3A">
      <w:pPr>
        <w:pStyle w:val="PargrafodaLista"/>
        <w:keepNext/>
        <w:keepLines/>
        <w:spacing w:before="120" w:after="120" w:line="276" w:lineRule="auto"/>
        <w:ind w:left="1922"/>
        <w:jc w:val="both"/>
        <w:rPr>
          <w:rFonts w:asciiTheme="minorHAnsi" w:hAnsiTheme="minorHAnsi" w:cs="Times New Roman"/>
          <w:color w:val="FF0000"/>
          <w:sz w:val="24"/>
          <w:szCs w:val="20"/>
        </w:rPr>
      </w:pPr>
    </w:p>
    <w:p w14:paraId="0385B99E" w14:textId="77777777" w:rsidR="00863791" w:rsidRPr="008455EC" w:rsidRDefault="00863791" w:rsidP="00870A3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color w:val="FF0000"/>
          <w:sz w:val="24"/>
          <w:szCs w:val="20"/>
        </w:rPr>
        <w:t>... [incluir outras instruções sobre vistoria]</w:t>
      </w:r>
    </w:p>
    <w:p w14:paraId="3C2E883D" w14:textId="77777777" w:rsidR="00863791" w:rsidRPr="008455EC" w:rsidRDefault="00863791" w:rsidP="00870A3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color w:val="FF0000"/>
          <w:sz w:val="24"/>
          <w:szCs w:val="20"/>
        </w:rPr>
        <w:t>... [incluir outras instruções sobre vistoria]</w:t>
      </w:r>
    </w:p>
    <w:p w14:paraId="1019A469" w14:textId="77777777" w:rsidR="00863791" w:rsidRPr="008455EC" w:rsidRDefault="00863791" w:rsidP="00870A3A">
      <w:pPr>
        <w:pStyle w:val="PargrafodaLista"/>
        <w:keepNext/>
        <w:keepLines/>
        <w:spacing w:before="120" w:after="120" w:line="276" w:lineRule="auto"/>
        <w:ind w:left="432"/>
        <w:jc w:val="both"/>
        <w:rPr>
          <w:rFonts w:asciiTheme="minorHAnsi" w:hAnsiTheme="minorHAnsi" w:cs="Times New Roman"/>
          <w:color w:val="FF0000"/>
          <w:sz w:val="24"/>
          <w:szCs w:val="20"/>
        </w:rPr>
      </w:pPr>
    </w:p>
    <w:p w14:paraId="42C50F02" w14:textId="77777777" w:rsidR="00863791" w:rsidRPr="008455EC" w:rsidRDefault="00863791" w:rsidP="00870A3A">
      <w:pPr>
        <w:pStyle w:val="PargrafodaLista"/>
        <w:keepNext/>
        <w:keepLines/>
        <w:numPr>
          <w:ilvl w:val="1"/>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iCs/>
          <w:color w:val="FF0000"/>
          <w:sz w:val="24"/>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DDA8C7" w14:textId="77777777" w:rsidR="00863791" w:rsidRPr="008455EC" w:rsidRDefault="00863791" w:rsidP="00870A3A">
      <w:pPr>
        <w:pStyle w:val="PargrafodaLista"/>
        <w:keepNext/>
        <w:keepLines/>
        <w:rPr>
          <w:rFonts w:asciiTheme="minorHAnsi" w:hAnsiTheme="minorHAnsi" w:cs="Times New Roman"/>
          <w:color w:val="FF0000"/>
          <w:sz w:val="24"/>
          <w:szCs w:val="20"/>
        </w:rPr>
      </w:pPr>
    </w:p>
    <w:p w14:paraId="6FC6BEB5" w14:textId="6439159C" w:rsidR="009832E6" w:rsidRPr="00F76CFE" w:rsidRDefault="00863791" w:rsidP="00870A3A">
      <w:pPr>
        <w:pStyle w:val="PargrafodaLista"/>
        <w:keepNext/>
        <w:keepLines/>
        <w:numPr>
          <w:ilvl w:val="1"/>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iCs/>
          <w:color w:val="FF0000"/>
          <w:sz w:val="24"/>
          <w:szCs w:val="20"/>
        </w:rPr>
        <w:t>A licitante deverá declarar que tomou conhecimento de todas as informações e das condições locais para o cumprimento das obrigações objeto da licitação.</w:t>
      </w:r>
    </w:p>
    <w:p w14:paraId="5C1A2D5E" w14:textId="77777777" w:rsidR="009832E6" w:rsidRPr="00F45AC3" w:rsidRDefault="009832E6" w:rsidP="00870A3A">
      <w:pPr>
        <w:pStyle w:val="Citao"/>
        <w:keepNext/>
        <w:keepLines/>
        <w:rPr>
          <w:rFonts w:asciiTheme="minorHAnsi" w:hAnsiTheme="minorHAnsi"/>
          <w:i w:val="0"/>
        </w:rPr>
      </w:pPr>
      <w:r w:rsidRPr="00F45AC3">
        <w:rPr>
          <w:rFonts w:asciiTheme="minorHAnsi" w:hAnsiTheme="minorHAnsi" w:cs="Arial"/>
          <w:b/>
          <w:i w:val="0"/>
        </w:rPr>
        <w:t>Nota explicativa</w:t>
      </w:r>
      <w:r w:rsidRPr="00F45AC3">
        <w:rPr>
          <w:rFonts w:asciiTheme="minorHAnsi" w:hAnsiTheme="minorHAnsi" w:cs="Arial"/>
          <w:i w:val="0"/>
        </w:rPr>
        <w:t xml:space="preserve">: </w:t>
      </w:r>
      <w:r w:rsidRPr="00F45AC3">
        <w:rPr>
          <w:rFonts w:asciiTheme="minorHAnsi" w:hAnsiTheme="minorHAnsi"/>
          <w:i w:val="0"/>
          <w:lang w:eastAsia="pt-BR"/>
        </w:rPr>
        <w:t xml:space="preserve">De acordo com o art. 30, III, da Lei 8.666, de 1993, a </w:t>
      </w:r>
      <w:r w:rsidRPr="00F45AC3">
        <w:rPr>
          <w:rFonts w:asciiTheme="minorHAnsi" w:hAnsiTheme="minorHAnsi"/>
          <w:i w:val="0"/>
        </w:rPr>
        <w:t>opção pela exigência ou não de vistoria é discricionária, devendo ser analisada com vistas ao objeto licitatório.</w:t>
      </w:r>
    </w:p>
    <w:p w14:paraId="0B44F70F" w14:textId="2D46C73D" w:rsidR="009832E6" w:rsidRPr="00171E00" w:rsidRDefault="009832E6" w:rsidP="00870A3A">
      <w:pPr>
        <w:pStyle w:val="Citao"/>
        <w:keepNext/>
        <w:keepLines/>
        <w:rPr>
          <w:rFonts w:asciiTheme="minorHAnsi" w:hAnsiTheme="minorHAnsi"/>
          <w:b/>
          <w:i w:val="0"/>
        </w:rPr>
      </w:pPr>
      <w:r w:rsidRPr="00FA08A0">
        <w:rPr>
          <w:rFonts w:asciiTheme="minorHAnsi" w:hAnsiTheme="minorHAnsi"/>
          <w:b/>
          <w:i w:val="0"/>
        </w:rPr>
        <w:t xml:space="preserve">Manter a redação </w:t>
      </w:r>
      <w:r w:rsidR="007C6053" w:rsidRPr="00FA08A0">
        <w:rPr>
          <w:rFonts w:asciiTheme="minorHAnsi" w:hAnsiTheme="minorHAnsi"/>
          <w:b/>
          <w:i w:val="0"/>
        </w:rPr>
        <w:t>do</w:t>
      </w:r>
      <w:r w:rsidR="00171E00">
        <w:rPr>
          <w:rFonts w:asciiTheme="minorHAnsi" w:hAnsiTheme="minorHAnsi"/>
          <w:b/>
          <w:i w:val="0"/>
        </w:rPr>
        <w:t xml:space="preserve"> item acima, do i</w:t>
      </w:r>
      <w:r w:rsidR="0070252B" w:rsidRPr="00171E00">
        <w:rPr>
          <w:rFonts w:asciiTheme="minorHAnsi" w:hAnsiTheme="minorHAnsi" w:cstheme="minorHAnsi"/>
          <w:b/>
          <w:i w:val="0"/>
        </w:rPr>
        <w:t>tem 9.12.2 do edital</w:t>
      </w:r>
      <w:r w:rsidR="00171E00">
        <w:rPr>
          <w:rFonts w:asciiTheme="minorHAnsi" w:hAnsiTheme="minorHAnsi" w:cstheme="minorHAnsi"/>
          <w:b/>
          <w:i w:val="0"/>
        </w:rPr>
        <w:t xml:space="preserve"> e</w:t>
      </w:r>
      <w:r w:rsidR="00111670">
        <w:rPr>
          <w:rFonts w:asciiTheme="minorHAnsi" w:hAnsiTheme="minorHAnsi" w:cstheme="minorHAnsi"/>
          <w:b/>
          <w:i w:val="0"/>
        </w:rPr>
        <w:t xml:space="preserve"> do anexo </w:t>
      </w:r>
      <w:r w:rsidR="001444EF">
        <w:rPr>
          <w:rFonts w:asciiTheme="minorHAnsi" w:hAnsiTheme="minorHAnsi" w:cstheme="minorHAnsi"/>
          <w:b/>
          <w:i w:val="0"/>
        </w:rPr>
        <w:t>VII</w:t>
      </w:r>
      <w:r w:rsidR="00171E00" w:rsidRPr="00E614BE">
        <w:rPr>
          <w:rFonts w:asciiTheme="minorHAnsi" w:hAnsiTheme="minorHAnsi" w:cstheme="minorHAnsi"/>
          <w:b/>
          <w:i w:val="0"/>
        </w:rPr>
        <w:t xml:space="preserve"> caso</w:t>
      </w:r>
      <w:r w:rsidR="00171E00">
        <w:rPr>
          <w:rFonts w:asciiTheme="minorHAnsi" w:hAnsiTheme="minorHAnsi" w:cstheme="minorHAnsi"/>
          <w:b/>
          <w:i w:val="0"/>
        </w:rPr>
        <w:t xml:space="preserve"> </w:t>
      </w:r>
      <w:r w:rsidR="0070252B" w:rsidRPr="00171E00">
        <w:rPr>
          <w:rFonts w:asciiTheme="minorHAnsi" w:hAnsiTheme="minorHAnsi" w:cstheme="minorHAnsi"/>
          <w:b/>
          <w:i w:val="0"/>
        </w:rPr>
        <w:t>haja previsão de vistoria.</w:t>
      </w:r>
    </w:p>
    <w:p w14:paraId="567B87EB" w14:textId="77777777" w:rsidR="009832E6" w:rsidRPr="003A33E2" w:rsidRDefault="009832E6" w:rsidP="00870A3A">
      <w:pPr>
        <w:keepNext/>
        <w:keepLines/>
        <w:rPr>
          <w:rFonts w:asciiTheme="minorHAnsi" w:hAnsiTheme="minorHAnsi" w:cstheme="minorHAnsi"/>
        </w:rPr>
      </w:pPr>
    </w:p>
    <w:p w14:paraId="44AAC8E6" w14:textId="0F033439" w:rsidR="00524459" w:rsidRPr="005A3B3F" w:rsidRDefault="00524459" w:rsidP="00870A3A">
      <w:pPr>
        <w:pStyle w:val="PargrafodaLista"/>
        <w:keepNext/>
        <w:keepLines/>
        <w:numPr>
          <w:ilvl w:val="0"/>
          <w:numId w:val="1"/>
        </w:numPr>
        <w:shd w:val="clear" w:color="auto" w:fill="CBDCA8"/>
        <w:autoSpaceDE w:val="0"/>
        <w:spacing w:before="120" w:after="120"/>
        <w:jc w:val="both"/>
        <w:rPr>
          <w:rFonts w:asciiTheme="minorHAnsi" w:hAnsiTheme="minorHAnsi"/>
        </w:rPr>
      </w:pPr>
      <w:r>
        <w:rPr>
          <w:color w:val="00000A"/>
          <w:sz w:val="24"/>
        </w:rPr>
        <w:tab/>
      </w:r>
      <w:r w:rsidRPr="00F45AC3">
        <w:rPr>
          <w:rFonts w:asciiTheme="minorHAnsi" w:eastAsiaTheme="minorEastAsia" w:hAnsiTheme="minorHAnsi" w:cs="Arial"/>
          <w:b/>
          <w:color w:val="000000"/>
          <w:sz w:val="24"/>
        </w:rPr>
        <w:t>MODELO DE EXECUÇÃO DO OBJETO</w:t>
      </w:r>
    </w:p>
    <w:p w14:paraId="66EA0468" w14:textId="77777777" w:rsidR="00524459" w:rsidRPr="00DC458F" w:rsidRDefault="00524459" w:rsidP="00870A3A">
      <w:pPr>
        <w:keepNext/>
        <w:keepLines/>
        <w:numPr>
          <w:ilvl w:val="1"/>
          <w:numId w:val="1"/>
        </w:numPr>
        <w:suppressAutoHyphens/>
        <w:spacing w:after="120"/>
        <w:jc w:val="both"/>
        <w:rPr>
          <w:rFonts w:asciiTheme="minorHAnsi" w:hAnsiTheme="minorHAnsi"/>
          <w:color w:val="FF0000"/>
          <w:sz w:val="24"/>
          <w:szCs w:val="20"/>
        </w:rPr>
      </w:pPr>
      <w:r w:rsidRPr="00DC458F">
        <w:rPr>
          <w:rFonts w:asciiTheme="minorHAnsi" w:hAnsiTheme="minorHAnsi"/>
          <w:color w:val="FF0000"/>
          <w:sz w:val="24"/>
          <w:szCs w:val="20"/>
        </w:rPr>
        <w:t>A execução do objeto seguirá a seguinte dinâmica:</w:t>
      </w:r>
    </w:p>
    <w:p w14:paraId="42E953E8" w14:textId="189797A3" w:rsidR="00E5718E" w:rsidRPr="00DC458F" w:rsidRDefault="0088358A"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color w:val="FF0000"/>
          <w:sz w:val="24"/>
          <w:szCs w:val="20"/>
        </w:rPr>
        <w:t xml:space="preserve"> </w:t>
      </w:r>
      <w:r w:rsidR="00E5718E" w:rsidRPr="00DC458F">
        <w:rPr>
          <w:rFonts w:asciiTheme="minorHAnsi" w:hAnsiTheme="minorHAnsi" w:cs="Times New Roman"/>
          <w:iCs/>
          <w:color w:val="FF0000"/>
          <w:sz w:val="24"/>
          <w:szCs w:val="20"/>
        </w:rPr>
        <w:t>A execução dos serviços será iniciada ................................. (indicar a data ou evento para o início dos serviços).</w:t>
      </w:r>
    </w:p>
    <w:p w14:paraId="0C44B2FE" w14:textId="105EFF42"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[descrição detalhada dos métodos ou rotinas de execução]</w:t>
      </w:r>
      <w:r w:rsidR="00DC458F">
        <w:rPr>
          <w:rFonts w:asciiTheme="minorHAnsi" w:hAnsiTheme="minorHAnsi" w:cs="Times New Roman"/>
          <w:iCs/>
          <w:color w:val="FF0000"/>
          <w:sz w:val="24"/>
          <w:szCs w:val="20"/>
        </w:rPr>
        <w:t>;</w:t>
      </w:r>
    </w:p>
    <w:p w14:paraId="42937E3C" w14:textId="277332BD"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[a localidade, o horário de funcionamento, dentre outros]</w:t>
      </w:r>
      <w:r w:rsidR="00DC458F">
        <w:rPr>
          <w:rFonts w:asciiTheme="minorHAnsi" w:hAnsiTheme="minorHAnsi" w:cs="Times New Roman"/>
          <w:iCs/>
          <w:color w:val="FF0000"/>
          <w:sz w:val="24"/>
          <w:szCs w:val="20"/>
        </w:rPr>
        <w:t>;</w:t>
      </w:r>
    </w:p>
    <w:p w14:paraId="2F5E93F9" w14:textId="096E3323"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[rotinas da execução, a frequência e a periodicidade dos serviços, quando couber]</w:t>
      </w:r>
      <w:r w:rsidR="00DC458F">
        <w:rPr>
          <w:rFonts w:asciiTheme="minorHAnsi" w:hAnsiTheme="minorHAnsi" w:cs="Times New Roman"/>
          <w:iCs/>
          <w:color w:val="FF0000"/>
          <w:sz w:val="24"/>
          <w:szCs w:val="20"/>
        </w:rPr>
        <w:t>;</w:t>
      </w:r>
    </w:p>
    <w:p w14:paraId="5A5F7892" w14:textId="63AC7B36"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[procedimentos, metodologias e tecnologias a serem empregadas, quando for o caso]</w:t>
      </w:r>
      <w:r w:rsidR="00DC458F">
        <w:rPr>
          <w:rFonts w:asciiTheme="minorHAnsi" w:hAnsiTheme="minorHAnsi" w:cs="Times New Roman"/>
          <w:iCs/>
          <w:color w:val="FF0000"/>
          <w:sz w:val="24"/>
          <w:szCs w:val="20"/>
        </w:rPr>
        <w:t>;</w:t>
      </w:r>
    </w:p>
    <w:p w14:paraId="1BA14CF6" w14:textId="6AFFBAFB"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[os deveres e disciplina exigidos]</w:t>
      </w:r>
      <w:r w:rsidR="00DC458F">
        <w:rPr>
          <w:rFonts w:asciiTheme="minorHAnsi" w:hAnsiTheme="minorHAnsi" w:cs="Times New Roman"/>
          <w:iCs/>
          <w:color w:val="FF0000"/>
          <w:sz w:val="24"/>
          <w:szCs w:val="20"/>
        </w:rPr>
        <w:t>;</w:t>
      </w:r>
    </w:p>
    <w:p w14:paraId="16123DA1" w14:textId="6FB50C64"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[cronograma de realização dos serviços, incluídas todas as tarefas significativas e seus respectivos prazos]</w:t>
      </w:r>
      <w:r w:rsidR="00DC458F">
        <w:rPr>
          <w:rFonts w:asciiTheme="minorHAnsi" w:hAnsiTheme="minorHAnsi" w:cs="Times New Roman"/>
          <w:iCs/>
          <w:color w:val="FF0000"/>
          <w:sz w:val="24"/>
          <w:szCs w:val="20"/>
        </w:rPr>
        <w:t>;</w:t>
      </w:r>
    </w:p>
    <w:p w14:paraId="54D30F2C" w14:textId="0FA95709" w:rsidR="00E5718E" w:rsidRPr="00DC458F" w:rsidRDefault="00E5718E" w:rsidP="00870A3A">
      <w:pPr>
        <w:keepNext/>
        <w:keepLines/>
        <w:numPr>
          <w:ilvl w:val="2"/>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[demais especificações que se fizerem necessárias para a execução dos serviços]</w:t>
      </w:r>
      <w:r w:rsidR="00DC458F">
        <w:rPr>
          <w:rFonts w:asciiTheme="minorHAnsi" w:hAnsiTheme="minorHAnsi" w:cs="Times New Roman"/>
          <w:iCs/>
          <w:color w:val="FF0000"/>
          <w:sz w:val="24"/>
          <w:szCs w:val="20"/>
        </w:rPr>
        <w:t>;</w:t>
      </w:r>
    </w:p>
    <w:p w14:paraId="3FF9E1FA" w14:textId="6E7CADBD" w:rsidR="00E5718E" w:rsidRPr="00DC458F" w:rsidRDefault="00E5718E" w:rsidP="00870A3A">
      <w:pPr>
        <w:keepNext/>
        <w:keepLines/>
        <w:numPr>
          <w:ilvl w:val="1"/>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[Métodos para quantificar o volume de serviços demandados ao longo do contrato, se for o caso]</w:t>
      </w:r>
      <w:r w:rsidR="00DC458F">
        <w:rPr>
          <w:rFonts w:asciiTheme="minorHAnsi" w:hAnsiTheme="minorHAnsi" w:cs="Times New Roman"/>
          <w:iCs/>
          <w:color w:val="FF0000"/>
          <w:sz w:val="24"/>
          <w:szCs w:val="20"/>
        </w:rPr>
        <w:t>;</w:t>
      </w:r>
    </w:p>
    <w:p w14:paraId="705F093C" w14:textId="402211B6" w:rsidR="00E5718E" w:rsidRPr="00DC458F" w:rsidRDefault="00E5718E" w:rsidP="00870A3A">
      <w:pPr>
        <w:keepNext/>
        <w:keepLines/>
        <w:numPr>
          <w:ilvl w:val="1"/>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w:t>
      </w:r>
      <w:r w:rsidRPr="00DC458F">
        <w:rPr>
          <w:rFonts w:asciiTheme="minorHAnsi" w:hAnsiTheme="minorHAnsi" w:cs="Times New Roman"/>
          <w:iCs/>
          <w:color w:val="FF0000"/>
          <w:sz w:val="24"/>
          <w:szCs w:val="20"/>
        </w:rPr>
        <w:t xml:space="preserve"> [mecanismos para os casos em que houver a necessidade de materiais específicos]</w:t>
      </w:r>
      <w:r w:rsidR="00DC458F">
        <w:rPr>
          <w:rFonts w:asciiTheme="minorHAnsi" w:hAnsiTheme="minorHAnsi" w:cs="Times New Roman"/>
          <w:iCs/>
          <w:color w:val="FF0000"/>
          <w:sz w:val="24"/>
          <w:szCs w:val="20"/>
        </w:rPr>
        <w:t>;</w:t>
      </w:r>
    </w:p>
    <w:p w14:paraId="5168A417" w14:textId="0F5B6CAF" w:rsidR="00E5718E" w:rsidRPr="00DC458F" w:rsidRDefault="001071DF" w:rsidP="00870A3A">
      <w:pPr>
        <w:keepNext/>
        <w:keepLines/>
        <w:numPr>
          <w:ilvl w:val="1"/>
          <w:numId w:val="1"/>
        </w:numPr>
        <w:spacing w:after="120" w:line="276" w:lineRule="auto"/>
        <w:ind w:right="-15"/>
        <w:jc w:val="both"/>
        <w:rPr>
          <w:rFonts w:asciiTheme="minorHAnsi" w:hAnsiTheme="minorHAnsi" w:cs="Times New Roman"/>
          <w:iCs/>
          <w:color w:val="FF0000"/>
          <w:sz w:val="24"/>
          <w:szCs w:val="20"/>
        </w:rPr>
      </w:pPr>
      <w:r w:rsidRPr="00DC458F">
        <w:rPr>
          <w:rFonts w:asciiTheme="minorHAnsi" w:hAnsiTheme="minorHAnsi" w:cs="Times New Roman"/>
          <w:iCs/>
          <w:sz w:val="24"/>
          <w:szCs w:val="20"/>
        </w:rPr>
        <w:t xml:space="preserve"> </w:t>
      </w:r>
      <w:r w:rsidR="00E5718E" w:rsidRPr="00DC458F">
        <w:rPr>
          <w:rFonts w:asciiTheme="minorHAnsi" w:hAnsiTheme="minorHAnsi" w:cs="Times New Roman"/>
          <w:iCs/>
          <w:sz w:val="24"/>
          <w:szCs w:val="20"/>
        </w:rPr>
        <w:t>(...)</w:t>
      </w:r>
      <w:r w:rsidR="00E5718E" w:rsidRPr="00DC458F">
        <w:rPr>
          <w:rFonts w:asciiTheme="minorHAnsi" w:hAnsiTheme="minorHAnsi" w:cs="Times New Roman"/>
          <w:iCs/>
          <w:color w:val="FF0000"/>
          <w:sz w:val="24"/>
          <w:szCs w:val="20"/>
        </w:rPr>
        <w:t xml:space="preserve"> [Se objeto intelectual, exigir obrigação da contratada realizar a transição contratual com transferência de conhecimento, tecnologia e técnicas empregadas]</w:t>
      </w:r>
      <w:r w:rsidR="00EE1C9F" w:rsidRPr="00DC458F">
        <w:rPr>
          <w:rFonts w:asciiTheme="minorHAnsi" w:hAnsiTheme="minorHAnsi" w:cs="Times New Roman"/>
          <w:iCs/>
          <w:color w:val="FF0000"/>
          <w:sz w:val="24"/>
          <w:szCs w:val="20"/>
        </w:rPr>
        <w:t>.</w:t>
      </w:r>
    </w:p>
    <w:p w14:paraId="61C5BDCA" w14:textId="77777777" w:rsidR="00E5718E" w:rsidRPr="00947B88" w:rsidRDefault="00E5718E" w:rsidP="00870A3A">
      <w:pPr>
        <w:keepNext/>
        <w:keepLines/>
      </w:pPr>
    </w:p>
    <w:p w14:paraId="0288531E" w14:textId="2923D8FE" w:rsidR="00E5718E" w:rsidRPr="00186061" w:rsidRDefault="00E5718E" w:rsidP="00870A3A">
      <w:pPr>
        <w:pStyle w:val="SombreamentoMdio1-nfase31"/>
        <w:keepNext/>
        <w:keepLines/>
        <w:rPr>
          <w:rFonts w:asciiTheme="minorHAnsi" w:hAnsiTheme="minorHAnsi" w:cs="Arial"/>
          <w:i w:val="0"/>
          <w:color w:val="auto"/>
          <w:szCs w:val="20"/>
        </w:rPr>
      </w:pPr>
      <w:r w:rsidRPr="004C5736">
        <w:rPr>
          <w:rFonts w:asciiTheme="minorHAnsi" w:hAnsiTheme="minorHAnsi" w:cs="Arial"/>
          <w:b/>
          <w:bCs/>
          <w:i w:val="0"/>
          <w:szCs w:val="20"/>
        </w:rPr>
        <w:t>Nota explicativa</w:t>
      </w:r>
      <w:r w:rsidRPr="004C5736">
        <w:rPr>
          <w:rFonts w:asciiTheme="minorHAnsi" w:hAnsiTheme="minorHAnsi" w:cs="Arial"/>
          <w:i w:val="0"/>
          <w:szCs w:val="20"/>
        </w:rPr>
        <w:t xml:space="preserve">: </w:t>
      </w:r>
      <w:r w:rsidRPr="004C5736">
        <w:rPr>
          <w:rFonts w:asciiTheme="minorHAnsi" w:hAnsiTheme="minorHAnsi" w:cs="Arial"/>
          <w:i w:val="0"/>
          <w:color w:val="auto"/>
          <w:szCs w:val="20"/>
        </w:rPr>
        <w:t xml:space="preserve">A descrição das tarefas básicas depende das atribuições específicas do serviço contratado </w:t>
      </w:r>
      <w:r>
        <w:rPr>
          <w:rFonts w:asciiTheme="minorHAnsi" w:hAnsiTheme="minorHAnsi" w:cs="Arial"/>
          <w:i w:val="0"/>
          <w:color w:val="auto"/>
          <w:szCs w:val="20"/>
        </w:rPr>
        <w:t xml:space="preserve">e da realidade de cada órgão. O item 2.5 da </w:t>
      </w:r>
      <w:r w:rsidRPr="004C5736">
        <w:rPr>
          <w:rFonts w:asciiTheme="minorHAnsi" w:hAnsiTheme="minorHAnsi" w:cs="Arial"/>
          <w:i w:val="0"/>
          <w:color w:val="auto"/>
          <w:szCs w:val="20"/>
        </w:rPr>
        <w:t>IN SEGES/MP n° 05, de 2017 discrimina uma série de pontos a serem analisados pelos órgãos ou entidades, e depois materializados nesse tópico d</w:t>
      </w:r>
      <w:r>
        <w:rPr>
          <w:rFonts w:asciiTheme="minorHAnsi" w:hAnsiTheme="minorHAnsi" w:cs="Arial"/>
          <w:i w:val="0"/>
          <w:color w:val="auto"/>
          <w:szCs w:val="20"/>
        </w:rPr>
        <w:t xml:space="preserve">o TR. Seguir </w:t>
      </w:r>
      <w:r w:rsidRPr="004C5736">
        <w:rPr>
          <w:rFonts w:asciiTheme="minorHAnsi" w:hAnsiTheme="minorHAnsi" w:cs="Arial"/>
          <w:i w:val="0"/>
          <w:color w:val="auto"/>
          <w:szCs w:val="20"/>
        </w:rPr>
        <w:t>os pr</w:t>
      </w:r>
      <w:r>
        <w:rPr>
          <w:rFonts w:asciiTheme="minorHAnsi" w:hAnsiTheme="minorHAnsi" w:cs="Arial"/>
          <w:i w:val="0"/>
          <w:color w:val="auto"/>
          <w:szCs w:val="20"/>
        </w:rPr>
        <w:t xml:space="preserve">incipais aspectos pontuados pelo </w:t>
      </w:r>
      <w:r w:rsidRPr="004C5736">
        <w:rPr>
          <w:rFonts w:asciiTheme="minorHAnsi" w:hAnsiTheme="minorHAnsi" w:cs="Arial"/>
          <w:b/>
          <w:i w:val="0"/>
          <w:color w:val="auto"/>
          <w:szCs w:val="20"/>
        </w:rPr>
        <w:t>item 2.5 da IN 05/2017</w:t>
      </w:r>
      <w:r w:rsidRPr="00844A82">
        <w:rPr>
          <w:rFonts w:asciiTheme="minorHAnsi" w:hAnsiTheme="minorHAnsi" w:cs="Arial"/>
          <w:i w:val="0"/>
          <w:color w:val="auto"/>
          <w:szCs w:val="20"/>
        </w:rPr>
        <w:t>, conforme cada objeto de contratação.</w:t>
      </w:r>
    </w:p>
    <w:p w14:paraId="338C5D5A" w14:textId="77777777" w:rsidR="0070252B" w:rsidRDefault="0070252B" w:rsidP="00870A3A">
      <w:pPr>
        <w:pStyle w:val="PargrafodaLista"/>
        <w:keepNext/>
        <w:keepLines/>
        <w:autoSpaceDE w:val="0"/>
        <w:spacing w:before="120" w:after="120"/>
        <w:ind w:left="360"/>
        <w:jc w:val="both"/>
        <w:rPr>
          <w:rFonts w:asciiTheme="minorHAnsi" w:eastAsiaTheme="minorEastAsia" w:hAnsiTheme="minorHAnsi" w:cstheme="minorHAnsi"/>
          <w:b/>
          <w:color w:val="000000"/>
          <w:sz w:val="24"/>
        </w:rPr>
      </w:pPr>
      <w:bookmarkStart w:id="3" w:name="_Hlk528056197"/>
    </w:p>
    <w:p w14:paraId="14D4317B" w14:textId="6943E7FC" w:rsidR="0074234D" w:rsidRPr="003A33E2" w:rsidRDefault="0074234D"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theme="minorHAnsi"/>
          <w:b/>
          <w:color w:val="000000"/>
          <w:sz w:val="24"/>
        </w:rPr>
      </w:pPr>
      <w:r w:rsidRPr="003A33E2">
        <w:rPr>
          <w:rFonts w:asciiTheme="minorHAnsi" w:eastAsiaTheme="minorEastAsia" w:hAnsiTheme="minorHAnsi" w:cstheme="minorHAnsi"/>
          <w:b/>
          <w:color w:val="000000"/>
          <w:sz w:val="24"/>
        </w:rPr>
        <w:t>MATERIAIS A SEREM DISPONIBILIZADOS</w:t>
      </w:r>
    </w:p>
    <w:p w14:paraId="2B7AEDF6" w14:textId="77777777" w:rsidR="0074234D" w:rsidRPr="009F0706" w:rsidRDefault="0074234D" w:rsidP="00870A3A">
      <w:pPr>
        <w:keepNext/>
        <w:keepLines/>
        <w:numPr>
          <w:ilvl w:val="1"/>
          <w:numId w:val="1"/>
        </w:numPr>
        <w:spacing w:before="120" w:after="120" w:line="276" w:lineRule="auto"/>
        <w:ind w:left="425" w:firstLine="0"/>
        <w:jc w:val="both"/>
        <w:rPr>
          <w:rFonts w:asciiTheme="minorHAnsi" w:hAnsiTheme="minorHAnsi" w:cs="Arial"/>
          <w:bCs/>
          <w:color w:val="FF0000"/>
          <w:sz w:val="24"/>
          <w:szCs w:val="20"/>
        </w:rPr>
      </w:pPr>
      <w:r w:rsidRPr="009F0706">
        <w:rPr>
          <w:rFonts w:asciiTheme="minorHAnsi" w:hAnsiTheme="minorHAnsi" w:cs="Arial"/>
          <w:bCs/>
          <w:color w:val="FF0000"/>
          <w:sz w:val="24"/>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2607CBA3" w14:textId="77777777" w:rsidR="0074234D" w:rsidRPr="00F45AC3"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141BFAD1" w14:textId="77777777" w:rsidR="0074234D" w:rsidRPr="00F45AC3"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1071EC29" w14:textId="77777777" w:rsidR="0074234D" w:rsidRPr="00F45AC3"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7D7D9843" w14:textId="3DC78AB9" w:rsidR="0074234D" w:rsidRPr="00F45AC3" w:rsidRDefault="0074234D" w:rsidP="00870A3A">
      <w:pPr>
        <w:pStyle w:val="Citao"/>
        <w:keepNext/>
        <w:keepLines/>
        <w:rPr>
          <w:rFonts w:asciiTheme="minorHAnsi" w:hAnsiTheme="minorHAnsi" w:cs="Arial"/>
          <w:i w:val="0"/>
        </w:rPr>
      </w:pPr>
      <w:r w:rsidRPr="00F45AC3">
        <w:rPr>
          <w:rFonts w:asciiTheme="minorHAnsi" w:hAnsiTheme="minorHAnsi" w:cs="Arial"/>
          <w:b/>
          <w:i w:val="0"/>
        </w:rPr>
        <w:t>Nota explicativa:</w:t>
      </w:r>
      <w:r w:rsidRPr="00F45AC3">
        <w:rPr>
          <w:rFonts w:asciiTheme="minorHAnsi" w:hAnsiTheme="minorHAnsi" w:cs="Arial"/>
          <w:i w:val="0"/>
        </w:rPr>
        <w:t xml:space="preserve"> Este item só deverá constar no Termo de Referência caso os serviços englobem também a disponibilização </w:t>
      </w:r>
      <w:r w:rsidR="00FA17A9">
        <w:rPr>
          <w:rFonts w:asciiTheme="minorHAnsi" w:hAnsiTheme="minorHAnsi" w:cs="Arial"/>
          <w:i w:val="0"/>
        </w:rPr>
        <w:t>de material de consumo e equipamentos</w:t>
      </w:r>
      <w:r w:rsidRPr="00F45AC3">
        <w:rPr>
          <w:rFonts w:asciiTheme="minorHAnsi" w:hAnsiTheme="minorHAnsi" w:cs="Arial"/>
          <w:i w:val="0"/>
        </w:rPr>
        <w:t xml:space="preserve"> em favor da Administração, devendo, nesse caso, ser fixada a </w:t>
      </w:r>
      <w:r w:rsidRPr="00DD14C8">
        <w:rPr>
          <w:rFonts w:asciiTheme="minorHAnsi" w:hAnsiTheme="minorHAnsi" w:cs="Arial"/>
          <w:i w:val="0"/>
        </w:rPr>
        <w:t xml:space="preserve">previsão </w:t>
      </w:r>
      <w:r w:rsidR="00DD14C8" w:rsidRPr="00DD14C8">
        <w:rPr>
          <w:rFonts w:asciiTheme="minorHAnsi" w:hAnsiTheme="minorHAnsi" w:cs="Arial"/>
          <w:i w:val="0"/>
        </w:rPr>
        <w:t>dos quantitativos e dos padrões mínimos</w:t>
      </w:r>
      <w:r w:rsidR="00DD14C8" w:rsidRPr="00F45AC3">
        <w:rPr>
          <w:rFonts w:asciiTheme="minorHAnsi" w:hAnsiTheme="minorHAnsi" w:cs="Arial"/>
          <w:i w:val="0"/>
        </w:rPr>
        <w:t xml:space="preserve"> de qualidade</w:t>
      </w:r>
      <w:r w:rsidRPr="00F45AC3">
        <w:rPr>
          <w:rFonts w:asciiTheme="minorHAnsi" w:hAnsiTheme="minorHAnsi" w:cs="Arial"/>
          <w:i w:val="0"/>
        </w:rPr>
        <w:t>.</w:t>
      </w:r>
    </w:p>
    <w:bookmarkEnd w:id="3"/>
    <w:p w14:paraId="56474B75" w14:textId="77777777" w:rsidR="0074234D" w:rsidRPr="00F45AC3" w:rsidRDefault="0074234D" w:rsidP="00870A3A">
      <w:pPr>
        <w:pStyle w:val="PargrafodaLista"/>
        <w:keepNext/>
        <w:keepLines/>
        <w:numPr>
          <w:ilvl w:val="0"/>
          <w:numId w:val="1"/>
        </w:numPr>
        <w:shd w:val="clear" w:color="auto" w:fill="CBDCA8"/>
        <w:autoSpaceDE w:val="0"/>
        <w:spacing w:before="120" w:after="120"/>
        <w:jc w:val="both"/>
        <w:rPr>
          <w:rFonts w:asciiTheme="minorHAnsi" w:hAnsiTheme="minorHAnsi"/>
          <w:i/>
          <w:color w:val="FF0000"/>
        </w:rPr>
      </w:pPr>
      <w:r w:rsidRPr="00F45AC3">
        <w:rPr>
          <w:rFonts w:asciiTheme="minorHAnsi" w:eastAsiaTheme="minorEastAsia" w:hAnsiTheme="minorHAnsi" w:cs="Arial"/>
          <w:b/>
          <w:color w:val="000000"/>
          <w:sz w:val="24"/>
        </w:rPr>
        <w:t>INFORMAÇÕES RELEVANTES PARA O DIMENSIONAMENTO DA PROPOSTA</w:t>
      </w:r>
    </w:p>
    <w:p w14:paraId="0826B0EF" w14:textId="77777777" w:rsidR="0074234D" w:rsidRPr="000C7ECB" w:rsidRDefault="0074234D" w:rsidP="00870A3A">
      <w:pPr>
        <w:keepNext/>
        <w:keepLines/>
        <w:numPr>
          <w:ilvl w:val="1"/>
          <w:numId w:val="1"/>
        </w:numPr>
        <w:spacing w:before="120" w:after="120" w:line="276" w:lineRule="auto"/>
        <w:ind w:left="425" w:firstLine="0"/>
        <w:jc w:val="both"/>
        <w:rPr>
          <w:rFonts w:asciiTheme="minorHAnsi" w:hAnsiTheme="minorHAnsi" w:cs="Arial"/>
          <w:bCs/>
          <w:color w:val="FF0000"/>
          <w:sz w:val="24"/>
          <w:szCs w:val="20"/>
        </w:rPr>
      </w:pPr>
      <w:r w:rsidRPr="000C7ECB">
        <w:rPr>
          <w:rFonts w:asciiTheme="minorHAnsi" w:hAnsiTheme="minorHAnsi" w:cs="Arial"/>
          <w:bCs/>
          <w:color w:val="FF0000"/>
          <w:sz w:val="24"/>
          <w:szCs w:val="20"/>
        </w:rPr>
        <w:t>A demanda do órgão tem como base as seguintes características:</w:t>
      </w:r>
    </w:p>
    <w:p w14:paraId="4F5E63BD" w14:textId="77777777" w:rsidR="0074234D" w:rsidRPr="000C7ECB"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w:t>
      </w:r>
    </w:p>
    <w:p w14:paraId="73253C39" w14:textId="77777777" w:rsidR="0074234D" w:rsidRPr="000C7ECB"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w:t>
      </w:r>
    </w:p>
    <w:p w14:paraId="76844C7E" w14:textId="77777777" w:rsidR="0074234D" w:rsidRPr="000C7ECB" w:rsidRDefault="0074234D"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etc.</w:t>
      </w:r>
    </w:p>
    <w:p w14:paraId="2E3B84F7" w14:textId="77777777" w:rsidR="00DD6D98" w:rsidRPr="003A33E2" w:rsidRDefault="00DD6D98" w:rsidP="00870A3A">
      <w:pPr>
        <w:pStyle w:val="Standard"/>
        <w:keepNext/>
        <w:keepLines/>
        <w:rPr>
          <w:rFonts w:asciiTheme="minorHAnsi" w:hAnsiTheme="minorHAnsi" w:cstheme="minorHAnsi"/>
        </w:rPr>
      </w:pPr>
    </w:p>
    <w:p w14:paraId="698D0CFF" w14:textId="07236298" w:rsidR="0048146E" w:rsidRPr="008C2131" w:rsidRDefault="0048146E" w:rsidP="00870A3A">
      <w:pPr>
        <w:pStyle w:val="Citao"/>
        <w:keepNext/>
        <w:keepLines/>
        <w:rPr>
          <w:rFonts w:asciiTheme="minorHAnsi" w:hAnsiTheme="minorHAnsi" w:cs="Arial"/>
          <w:i w:val="0"/>
          <w:szCs w:val="20"/>
        </w:rPr>
      </w:pPr>
      <w:r w:rsidRPr="00F45AC3">
        <w:rPr>
          <w:rFonts w:asciiTheme="minorHAnsi" w:hAnsiTheme="minorHAnsi" w:cs="Arial"/>
          <w:b/>
          <w:i w:val="0"/>
        </w:rPr>
        <w:t>Nota explicativa:</w:t>
      </w:r>
      <w:r w:rsidR="008C2131">
        <w:rPr>
          <w:rFonts w:asciiTheme="minorHAnsi" w:hAnsiTheme="minorHAnsi" w:cs="Arial"/>
          <w:i w:val="0"/>
        </w:rPr>
        <w:t xml:space="preserve"> </w:t>
      </w:r>
      <w:r w:rsidR="008C2131">
        <w:rPr>
          <w:rFonts w:asciiTheme="minorHAnsi" w:hAnsiTheme="minorHAnsi" w:cs="Arial"/>
          <w:i w:val="0"/>
          <w:szCs w:val="20"/>
        </w:rPr>
        <w:t>Manter o item 10</w:t>
      </w:r>
      <w:r w:rsidR="008C2131" w:rsidRPr="005E6C83">
        <w:rPr>
          <w:rFonts w:asciiTheme="minorHAnsi" w:hAnsiTheme="minorHAnsi" w:cs="Arial"/>
          <w:i w:val="0"/>
          <w:szCs w:val="20"/>
        </w:rPr>
        <w:t xml:space="preserve"> caso haja alguma informação específica do objeto da contratação que não tenha sido inserida nos demais itens do Termo de Referência.</w:t>
      </w:r>
    </w:p>
    <w:p w14:paraId="402F8DDC" w14:textId="77777777" w:rsidR="00271E0B" w:rsidRPr="00F45AC3" w:rsidRDefault="00271E0B"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OBRIGAÇÕES DA CONTRATANTE</w:t>
      </w:r>
    </w:p>
    <w:p w14:paraId="788EEBAD"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Exigir o cumprimento de todas as obrigações assumidas pela Contratada, de acordo com as cláusulas contratuais e os termos de sua proposta;</w:t>
      </w:r>
    </w:p>
    <w:p w14:paraId="1DF44768"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F64287D"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07216BC"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Pagar à Contratada o valor resultante da prestação do serviço, no prazo e condições estabelecidas neste Termo de Referência;</w:t>
      </w:r>
    </w:p>
    <w:p w14:paraId="33DEDD2D"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Efetuar as retenções tributárias devidas sobre o valor da Nota Fiscal/Fatura da contratada, no que couber, em conformidade com o item 6 do Anexo XI da IN SEGES/MP n. 5/2017.</w:t>
      </w:r>
    </w:p>
    <w:p w14:paraId="07D7C7A4"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Não praticar atos de ingerência na administração da Contratada, tais como:</w:t>
      </w:r>
    </w:p>
    <w:p w14:paraId="7C1297B5" w14:textId="04C876DF" w:rsidR="00271E0B" w:rsidRPr="00F45AC3" w:rsidRDefault="00157713"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Exercer</w:t>
      </w:r>
      <w:r w:rsidR="00271E0B" w:rsidRPr="00F45AC3">
        <w:rPr>
          <w:rFonts w:asciiTheme="minorHAnsi" w:hAnsiTheme="minorHAnsi" w:cs="Arial"/>
          <w:color w:val="FF0000"/>
          <w:sz w:val="24"/>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7052FAFE" w14:textId="62B66AF2" w:rsidR="00271E0B" w:rsidRPr="00F45AC3" w:rsidRDefault="00157713"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Direcionar</w:t>
      </w:r>
      <w:r w:rsidR="00271E0B" w:rsidRPr="00F45AC3">
        <w:rPr>
          <w:rFonts w:asciiTheme="minorHAnsi" w:hAnsiTheme="minorHAnsi" w:cs="Arial"/>
          <w:color w:val="FF0000"/>
          <w:sz w:val="24"/>
          <w:szCs w:val="20"/>
        </w:rPr>
        <w:t xml:space="preserve"> a contratação de pessoas para trabalhar nas empresas Contratadas;</w:t>
      </w:r>
    </w:p>
    <w:p w14:paraId="3A73CAA6" w14:textId="7C1A6E3D" w:rsidR="00271E0B" w:rsidRPr="00F45AC3" w:rsidRDefault="00157713" w:rsidP="00870A3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Considerar</w:t>
      </w:r>
      <w:r w:rsidR="00271E0B" w:rsidRPr="00F45AC3">
        <w:rPr>
          <w:rFonts w:asciiTheme="minorHAnsi" w:hAnsiTheme="minorHAnsi" w:cs="Arial"/>
          <w:color w:val="FF0000"/>
          <w:sz w:val="24"/>
          <w:szCs w:val="20"/>
        </w:rPr>
        <w:t xml:space="preserve"> os trabalhadores da Contratada como colaboradores eventuais do próprio órgão ou entidade responsável pela contratação, especialmente para efeito de concessão de diárias e passagens.</w:t>
      </w:r>
    </w:p>
    <w:p w14:paraId="07321D32"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 xml:space="preserve">Fornecer por escrito as informações necessárias para o desenvolvimento dos serviços objeto </w:t>
      </w:r>
      <w:r w:rsidRPr="00F45AC3">
        <w:rPr>
          <w:rFonts w:asciiTheme="minorHAnsi" w:hAnsiTheme="minorHAnsi" w:cs="Arial"/>
          <w:color w:val="FF0000"/>
          <w:sz w:val="24"/>
          <w:szCs w:val="20"/>
        </w:rPr>
        <w:t>do contrato;</w:t>
      </w:r>
    </w:p>
    <w:p w14:paraId="2896C74E"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Realizar avaliações periódicas da qualidade dos serviços, após seu recebimento;</w:t>
      </w:r>
    </w:p>
    <w:p w14:paraId="3B68C165"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3CD01329"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serviço e notificações expedidas;</w:t>
      </w:r>
    </w:p>
    <w:p w14:paraId="30CB5916" w14:textId="7A6B5DCA" w:rsidR="00D608C8" w:rsidRPr="00D608C8" w:rsidRDefault="00D608C8" w:rsidP="00870A3A">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4F28D7F3" w14:textId="77777777" w:rsidR="00271E0B" w:rsidRPr="00F45AC3" w:rsidRDefault="00271E0B"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OBRIGAÇÕES DA CONTRATADA</w:t>
      </w:r>
    </w:p>
    <w:p w14:paraId="02175C5E"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553F4103"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B3BBDE3"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0DF05ED9"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597352D8"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383E0229"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 </w:t>
      </w:r>
      <w:r w:rsidRPr="00F45AC3">
        <w:rPr>
          <w:rFonts w:asciiTheme="minorHAnsi" w:hAnsiTheme="minorHAnsi" w:cs="Arial"/>
          <w:color w:val="FF0000"/>
          <w:sz w:val="24"/>
          <w:szCs w:val="20"/>
        </w:rPr>
        <w:tab/>
      </w:r>
    </w:p>
    <w:p w14:paraId="3DE5A2A1" w14:textId="77777777" w:rsidR="00271E0B" w:rsidRPr="00F45AC3" w:rsidRDefault="00271E0B" w:rsidP="00870A3A">
      <w:pPr>
        <w:pStyle w:val="Citao"/>
        <w:keepNext/>
        <w:keepLines/>
        <w:pBdr>
          <w:bottom w:val="single" w:sz="4" w:space="0" w:color="1F497D"/>
        </w:pBdr>
        <w:rPr>
          <w:rFonts w:asciiTheme="minorHAnsi" w:hAnsiTheme="minorHAnsi" w:cs="Arial"/>
          <w:color w:val="auto"/>
        </w:rPr>
      </w:pPr>
      <w:r w:rsidRPr="00F45AC3">
        <w:rPr>
          <w:rFonts w:asciiTheme="minorHAnsi" w:hAnsiTheme="minorHAnsi" w:cs="Arial"/>
          <w:b/>
          <w:color w:val="auto"/>
        </w:rPr>
        <w:t>Nota Explicativa:</w:t>
      </w:r>
      <w:r w:rsidRPr="00F45AC3">
        <w:rPr>
          <w:rFonts w:asciiTheme="minorHAnsi" w:hAnsiTheme="minorHAnsi" w:cs="Arial"/>
          <w:color w:val="auto"/>
        </w:rPr>
        <w:t xml:space="preserve"> </w:t>
      </w:r>
      <w:r w:rsidRPr="00F45AC3">
        <w:rPr>
          <w:rFonts w:asciiTheme="minorHAnsi" w:eastAsia="Times New Roman" w:hAnsiTheme="minorHAnsi" w:cs="Arial"/>
          <w:i w:val="0"/>
          <w:iCs w:val="0"/>
          <w:color w:val="auto"/>
          <w:szCs w:val="20"/>
          <w:lang w:eastAsia="pt-BR"/>
        </w:rPr>
        <w:t>Ajustar de modo que seja exigida regularidade apenas quanto aos tributos incidentes sobre o objeto contratual.</w:t>
      </w:r>
    </w:p>
    <w:p w14:paraId="2D9CDC1F"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lang w:eastAsia="en-US"/>
        </w:rPr>
      </w:pPr>
      <w:r w:rsidRPr="00001024">
        <w:rPr>
          <w:rFonts w:cs="Arial"/>
          <w:b/>
          <w:color w:val="0070C0"/>
          <w:szCs w:val="20"/>
        </w:rPr>
        <w:t xml:space="preserve"> </w:t>
      </w: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5B55EBC"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verifique no local dos serviços.</w:t>
      </w:r>
    </w:p>
    <w:p w14:paraId="4A004B75"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relativos à execução do empreendimento.</w:t>
      </w:r>
    </w:p>
    <w:p w14:paraId="085B9668"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Paralisar, por determinação da Contratante, qualquer atividade que não esteja sendo executada de acordo com a boa técnica ou que ponha em risco a segurança de pessoas ou bens de terceiros.</w:t>
      </w:r>
    </w:p>
    <w:p w14:paraId="3CA5D186"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 durante a vigência do contrato.</w:t>
      </w:r>
    </w:p>
    <w:p w14:paraId="4063CEEE"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Promover a organização técnica e administrativa dos serviços, de modo a conduzi-los eficaz e eficientemente, de acordo com os documentos e especificações que integram este Termo de Referência, no prazo determinado.</w:t>
      </w:r>
    </w:p>
    <w:p w14:paraId="500664B7"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0529BAC"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especificações do memorial descritivo.</w:t>
      </w:r>
    </w:p>
    <w:p w14:paraId="1C2ACB23"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0BFB34A"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454DF2DA" w14:textId="77777777" w:rsidR="00271E0B" w:rsidRPr="00F45AC3" w:rsidRDefault="00271E0B" w:rsidP="00870A3A">
      <w:pPr>
        <w:pStyle w:val="PargrafodaLista"/>
        <w:keepNext/>
        <w:keepLines/>
        <w:numPr>
          <w:ilvl w:val="1"/>
          <w:numId w:val="1"/>
        </w:numPr>
        <w:spacing w:before="120" w:after="120" w:line="276" w:lineRule="auto"/>
        <w:ind w:left="425" w:firstLine="0"/>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F45AC3">
        <w:rPr>
          <w:rFonts w:asciiTheme="minorHAnsi" w:hAnsiTheme="minorHAnsi" w:cs="Times New Roman"/>
          <w:i/>
          <w:iCs/>
          <w:color w:val="FF0000"/>
          <w:sz w:val="24"/>
          <w:szCs w:val="20"/>
        </w:rPr>
        <w:t>.</w:t>
      </w:r>
    </w:p>
    <w:p w14:paraId="5A6A6E49"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4015BF3C"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D563D09"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10704CC0"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F3D2A5B" w14:textId="77777777" w:rsidR="00271E0B" w:rsidRPr="00F45AC3" w:rsidRDefault="00271E0B"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Assegurar à CONTRATANTE, em conformidade com o previsto no subitem 6.1, “a”e “b”, do Anexo VII – F da Instrução Normativa SEGES/MP nº 5, de 25/05/2017:</w:t>
      </w:r>
    </w:p>
    <w:p w14:paraId="288EBF46" w14:textId="77777777" w:rsidR="00271E0B" w:rsidRPr="00F45AC3" w:rsidRDefault="00271E0B" w:rsidP="00870A3A">
      <w:pPr>
        <w:keepNext/>
        <w:keepLines/>
        <w:numPr>
          <w:ilvl w:val="2"/>
          <w:numId w:val="1"/>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74CAE95" w14:textId="77777777" w:rsidR="00271E0B" w:rsidRPr="00B519D8" w:rsidRDefault="00271E0B" w:rsidP="00870A3A">
      <w:pPr>
        <w:keepNext/>
        <w:keepLines/>
        <w:numPr>
          <w:ilvl w:val="2"/>
          <w:numId w:val="1"/>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w:t>
      </w:r>
      <w:r w:rsidRPr="00B519D8">
        <w:rPr>
          <w:rFonts w:asciiTheme="minorHAnsi" w:hAnsiTheme="minorHAnsi"/>
          <w:color w:val="FF0000"/>
          <w:sz w:val="24"/>
          <w:szCs w:val="20"/>
        </w:rPr>
        <w:t>de multa, sem prejuízo das sanções civis e penais cabíveis.</w:t>
      </w:r>
    </w:p>
    <w:p w14:paraId="2258430E" w14:textId="73691B77" w:rsidR="00B519D8" w:rsidRPr="0023342E" w:rsidRDefault="00B519D8" w:rsidP="00870A3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23342E">
        <w:rPr>
          <w:rFonts w:asciiTheme="minorHAnsi" w:hAnsiTheme="minorHAnsi"/>
          <w:color w:val="FF0000"/>
          <w:sz w:val="24"/>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A02F1C4" w14:textId="77777777" w:rsidR="00B519D8" w:rsidRPr="005E6C83" w:rsidRDefault="00B519D8" w:rsidP="00870A3A">
      <w:pPr>
        <w:pStyle w:val="GradeColorida-nfase110"/>
        <w:keepNext/>
        <w:keepLines/>
        <w:pBdr>
          <w:bottom w:val="single" w:sz="4" w:space="0" w:color="1F497D"/>
        </w:pBdr>
        <w:spacing w:before="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sidRPr="005E6C83">
        <w:rPr>
          <w:rFonts w:asciiTheme="minorHAnsi" w:hAnsiTheme="minorHAnsi" w:cs="Arial"/>
          <w:i w:val="0"/>
          <w:color w:val="auto"/>
          <w:sz w:val="20"/>
          <w:szCs w:val="20"/>
        </w:rPr>
        <w:t xml:space="preserve">: Manter o subitem acima caso haja previsão de transição contratual com transferência de conhecimento, tecnologia e técnicas empregadas. </w:t>
      </w:r>
    </w:p>
    <w:p w14:paraId="1A155D68" w14:textId="77777777" w:rsidR="008306F7" w:rsidRDefault="008306F7" w:rsidP="00870A3A">
      <w:pPr>
        <w:keepNext/>
        <w:keepLines/>
        <w:spacing w:before="120" w:after="120" w:line="276" w:lineRule="auto"/>
        <w:ind w:left="1922"/>
        <w:jc w:val="both"/>
        <w:rPr>
          <w:rFonts w:asciiTheme="minorHAnsi" w:hAnsiTheme="minorHAnsi"/>
          <w:color w:val="FF0000"/>
          <w:sz w:val="24"/>
          <w:szCs w:val="20"/>
        </w:rPr>
      </w:pPr>
    </w:p>
    <w:p w14:paraId="12A96024" w14:textId="23AE6D60" w:rsidR="00271E0B" w:rsidRPr="00F85345" w:rsidRDefault="008306F7" w:rsidP="00870A3A">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68A32879" w14:textId="0141FCE6" w:rsidR="00271E0B" w:rsidRPr="00F45AC3" w:rsidRDefault="0045559D"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DA SUBCONTRATAÇÃO</w:t>
      </w:r>
    </w:p>
    <w:p w14:paraId="543A714E" w14:textId="5CD39B81" w:rsidR="00271E0B" w:rsidRPr="00F41DA7" w:rsidRDefault="00271E0B" w:rsidP="00F41DA7">
      <w:pPr>
        <w:pStyle w:val="Nivel10"/>
        <w:numPr>
          <w:ilvl w:val="1"/>
          <w:numId w:val="1"/>
        </w:numPr>
        <w:spacing w:before="0" w:after="120"/>
        <w:rPr>
          <w:rFonts w:asciiTheme="minorHAnsi" w:hAnsiTheme="minorHAnsi"/>
          <w:b w:val="0"/>
          <w:color w:val="auto"/>
          <w:sz w:val="24"/>
        </w:rPr>
      </w:pPr>
      <w:r w:rsidRPr="00F45AC3">
        <w:rPr>
          <w:rFonts w:asciiTheme="minorHAnsi" w:hAnsiTheme="minorHAnsi"/>
          <w:b w:val="0"/>
          <w:color w:val="auto"/>
          <w:sz w:val="24"/>
        </w:rPr>
        <w:t>Não será admitida a subcontratação do objeto licitatório.</w:t>
      </w:r>
    </w:p>
    <w:p w14:paraId="17A43101" w14:textId="061CA06E" w:rsidR="00271E0B" w:rsidRPr="006C2A2F" w:rsidRDefault="00271E0B"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6C2A2F">
        <w:rPr>
          <w:rFonts w:asciiTheme="minorHAnsi" w:eastAsiaTheme="minorEastAsia" w:hAnsiTheme="minorHAnsi" w:cs="Arial"/>
          <w:b/>
          <w:color w:val="000000"/>
          <w:sz w:val="24"/>
        </w:rPr>
        <w:t>ALTERAÇÃO SUBJETIVA</w:t>
      </w:r>
    </w:p>
    <w:p w14:paraId="10F8B6CD" w14:textId="77777777" w:rsidR="00271E0B" w:rsidRPr="00653CC2" w:rsidRDefault="00271E0B" w:rsidP="00870A3A">
      <w:pPr>
        <w:keepNext/>
        <w:keepLines/>
        <w:numPr>
          <w:ilvl w:val="1"/>
          <w:numId w:val="1"/>
        </w:numPr>
        <w:spacing w:before="120" w:after="120" w:line="276" w:lineRule="auto"/>
        <w:ind w:left="425" w:firstLine="0"/>
        <w:jc w:val="both"/>
        <w:rPr>
          <w:rFonts w:asciiTheme="minorHAnsi" w:hAnsiTheme="minorHAnsi" w:cs="Arial"/>
          <w:sz w:val="24"/>
          <w:szCs w:val="20"/>
          <w:lang w:eastAsia="en-US"/>
        </w:rPr>
      </w:pPr>
      <w:r w:rsidRPr="00F626E0">
        <w:rPr>
          <w:rFonts w:asciiTheme="minorHAnsi" w:hAnsiTheme="minorHAnsi" w:cs="Arial"/>
          <w:sz w:val="24"/>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w:t>
      </w:r>
      <w:r w:rsidRPr="00653CC2">
        <w:rPr>
          <w:rFonts w:asciiTheme="minorHAnsi" w:hAnsiTheme="minorHAnsi" w:cs="Arial"/>
          <w:sz w:val="24"/>
          <w:szCs w:val="20"/>
          <w:lang w:eastAsia="en-US"/>
        </w:rPr>
        <w:t>condições do contrato; não haja prejuízo à execução do objeto pactuado e haja a anuência expressa da Administração à continuidade do contrato.</w:t>
      </w:r>
    </w:p>
    <w:p w14:paraId="038E1A27" w14:textId="5735636D" w:rsidR="00947C18" w:rsidRPr="00653CC2" w:rsidRDefault="00947C18"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653CC2">
        <w:rPr>
          <w:rFonts w:asciiTheme="minorHAnsi" w:eastAsiaTheme="minorEastAsia" w:hAnsiTheme="minorHAnsi" w:cs="Arial"/>
          <w:b/>
          <w:color w:val="000000"/>
          <w:sz w:val="24"/>
        </w:rPr>
        <w:t>DO RECEBIMENTO DO OBJETO E DA FISCALIZAÇÃO</w:t>
      </w:r>
      <w:r w:rsidR="00986584" w:rsidRPr="00653CC2">
        <w:rPr>
          <w:rFonts w:asciiTheme="minorHAnsi" w:eastAsiaTheme="minorEastAsia" w:hAnsiTheme="minorHAnsi" w:cs="Arial"/>
          <w:b/>
          <w:color w:val="000000"/>
          <w:sz w:val="24"/>
        </w:rPr>
        <w:t xml:space="preserve"> </w:t>
      </w:r>
    </w:p>
    <w:p w14:paraId="586912BA" w14:textId="77777777" w:rsidR="00F533AA" w:rsidRPr="00653CC2" w:rsidRDefault="00F533AA" w:rsidP="00870A3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 xml:space="preserve">O </w:t>
      </w:r>
      <w:r w:rsidRPr="00653CC2">
        <w:rPr>
          <w:rFonts w:asciiTheme="minorHAnsi" w:eastAsiaTheme="majorEastAsia" w:hAnsiTheme="minorHAnsi"/>
          <w:bCs/>
          <w:color w:val="FF0000"/>
          <w:sz w:val="24"/>
          <w:szCs w:val="20"/>
        </w:rPr>
        <w:t xml:space="preserve">serviço de ........................... </w:t>
      </w:r>
      <w:r w:rsidRPr="00653CC2">
        <w:rPr>
          <w:rFonts w:asciiTheme="minorHAnsi" w:eastAsiaTheme="majorEastAsia" w:hAnsiTheme="minorHAnsi"/>
          <w:bCs/>
          <w:color w:val="000000"/>
          <w:sz w:val="24"/>
          <w:szCs w:val="20"/>
        </w:rPr>
        <w:t xml:space="preserve">será realizado por demanda do </w:t>
      </w:r>
      <w:r w:rsidRPr="00653CC2">
        <w:rPr>
          <w:rFonts w:asciiTheme="minorHAnsi" w:eastAsiaTheme="majorEastAsia" w:hAnsiTheme="minorHAnsi"/>
          <w:bCs/>
          <w:color w:val="FF0000"/>
          <w:sz w:val="24"/>
          <w:szCs w:val="20"/>
        </w:rPr>
        <w:t xml:space="preserve">setor .......................... </w:t>
      </w:r>
      <w:r w:rsidRPr="00653CC2">
        <w:rPr>
          <w:rFonts w:asciiTheme="minorHAnsi" w:eastAsiaTheme="majorEastAsia" w:hAnsiTheme="minorHAnsi"/>
          <w:bCs/>
          <w:color w:val="000000"/>
          <w:sz w:val="24"/>
          <w:szCs w:val="20"/>
        </w:rPr>
        <w:t>e terá início partir da vigência do contrato ou da emissão da ordem de serviço.</w:t>
      </w:r>
    </w:p>
    <w:p w14:paraId="52005551" w14:textId="77777777" w:rsidR="00F533AA" w:rsidRPr="00653CC2" w:rsidRDefault="00F533AA" w:rsidP="00870A3A">
      <w:pPr>
        <w:keepNext/>
        <w:keepLines/>
        <w:numPr>
          <w:ilvl w:val="1"/>
          <w:numId w:val="1"/>
        </w:numPr>
        <w:spacing w:before="119" w:after="119" w:line="276" w:lineRule="auto"/>
        <w:jc w:val="both"/>
        <w:rPr>
          <w:rFonts w:asciiTheme="minorHAnsi" w:eastAsiaTheme="majorEastAsia" w:hAnsiTheme="minorHAnsi" w:cs="Arial"/>
          <w:bCs/>
          <w:color w:val="000000"/>
          <w:sz w:val="24"/>
          <w:szCs w:val="20"/>
          <w:lang w:eastAsia="en-US"/>
        </w:rPr>
      </w:pPr>
      <w:r w:rsidRPr="00653CC2">
        <w:rPr>
          <w:rFonts w:asciiTheme="minorHAnsi" w:eastAsiaTheme="majorEastAsia" w:hAnsiTheme="minorHAnsi" w:cs="Times New Roman"/>
          <w:bCs/>
          <w:color w:val="000000"/>
          <w:sz w:val="24"/>
          <w:szCs w:val="20"/>
        </w:rPr>
        <w:t>Os itens recebidos serão verificados e testados em relação à conformidade com as especificações constantes neste Termo de Referência e na proposta</w:t>
      </w:r>
      <w:r w:rsidRPr="00653CC2">
        <w:rPr>
          <w:rFonts w:cs="Arial"/>
          <w:color w:val="000000"/>
          <w:lang w:eastAsia="en-US"/>
        </w:rPr>
        <w:t>.</w:t>
      </w:r>
    </w:p>
    <w:p w14:paraId="71D5E5E8" w14:textId="77777777" w:rsidR="00F533AA" w:rsidRPr="00653CC2" w:rsidRDefault="00F533AA" w:rsidP="00870A3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 xml:space="preserve">Os itens poderão ser rejeitados, no todo ou em parte, quando em desacordo com as especificações constantes neste Termo de Referência e na proposta, devendo ser corrigidos/refeitos/substituídos no prazo de </w:t>
      </w:r>
      <w:r w:rsidRPr="00653CC2">
        <w:rPr>
          <w:rFonts w:asciiTheme="minorHAnsi" w:eastAsiaTheme="majorEastAsia" w:hAnsiTheme="minorHAnsi"/>
          <w:bCs/>
          <w:color w:val="FF0000"/>
          <w:sz w:val="24"/>
          <w:szCs w:val="20"/>
        </w:rPr>
        <w:t>20 (vinte) dias</w:t>
      </w:r>
      <w:r w:rsidRPr="00653CC2">
        <w:rPr>
          <w:rFonts w:asciiTheme="minorHAnsi" w:eastAsiaTheme="majorEastAsia" w:hAnsiTheme="minorHAnsi"/>
          <w:bCs/>
          <w:color w:val="000000"/>
          <w:sz w:val="24"/>
          <w:szCs w:val="20"/>
        </w:rPr>
        <w:t>, a contar da notificação da contratada, às suas custas, sem prejuízo da aplicação das penalidades.</w:t>
      </w:r>
    </w:p>
    <w:p w14:paraId="35E1DB2F" w14:textId="77777777" w:rsidR="00F533AA" w:rsidRPr="00653CC2" w:rsidRDefault="00F533AA" w:rsidP="00870A3A">
      <w:pPr>
        <w:pStyle w:val="Citao1"/>
        <w:keepNext/>
        <w:keepLines/>
        <w:ind w:right="-30"/>
        <w:rPr>
          <w:rFonts w:asciiTheme="minorHAnsi" w:hAnsiTheme="minorHAnsi" w:cs="Arial"/>
          <w:i w:val="0"/>
          <w:color w:val="auto"/>
        </w:rPr>
      </w:pPr>
      <w:r w:rsidRPr="00653CC2">
        <w:rPr>
          <w:rFonts w:asciiTheme="minorHAnsi" w:hAnsiTheme="minorHAnsi" w:cs="Arial"/>
          <w:b/>
          <w:bCs/>
          <w:i w:val="0"/>
          <w:color w:val="auto"/>
        </w:rPr>
        <w:t>Nota explicativa:</w:t>
      </w:r>
      <w:r w:rsidRPr="00653CC2">
        <w:rPr>
          <w:rFonts w:asciiTheme="minorHAnsi" w:hAnsiTheme="minorHAnsi" w:cs="Arial"/>
          <w:i w:val="0"/>
          <w:color w:val="auto"/>
        </w:rPr>
        <w:t xml:space="preserve"> Alterar o prazo de substituição dos itens conforme a especificidade do objeto.</w:t>
      </w:r>
    </w:p>
    <w:p w14:paraId="34A2751D" w14:textId="77777777" w:rsidR="00F533AA" w:rsidRPr="00653CC2" w:rsidRDefault="00F533AA" w:rsidP="00870A3A">
      <w:pPr>
        <w:keepNext/>
        <w:keepLines/>
        <w:numPr>
          <w:ilvl w:val="1"/>
          <w:numId w:val="1"/>
        </w:numPr>
        <w:spacing w:before="119" w:after="119" w:line="276" w:lineRule="auto"/>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5773A79C" w14:textId="77777777" w:rsidR="00F533AA" w:rsidRPr="00653CC2" w:rsidRDefault="00F533AA" w:rsidP="00870A3A">
      <w:pPr>
        <w:keepNext/>
        <w:keepLines/>
        <w:numPr>
          <w:ilvl w:val="1"/>
          <w:numId w:val="1"/>
        </w:numPr>
        <w:spacing w:before="120" w:after="120" w:line="276" w:lineRule="auto"/>
        <w:ind w:left="425" w:firstLine="0"/>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0AF1EFDB" w14:textId="77777777" w:rsidR="00F533AA" w:rsidRPr="00653CC2" w:rsidRDefault="00F533AA" w:rsidP="00870A3A">
      <w:pPr>
        <w:keepNext/>
        <w:keepLines/>
        <w:numPr>
          <w:ilvl w:val="1"/>
          <w:numId w:val="1"/>
        </w:numPr>
        <w:spacing w:before="120" w:after="120" w:line="276" w:lineRule="auto"/>
        <w:ind w:left="425" w:firstLine="0"/>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 xml:space="preserve">A emissão da Nota Fiscal/Fatura deve ser precedida do recebimento definitivo dos serviços, nos termos abaixo. </w:t>
      </w:r>
    </w:p>
    <w:p w14:paraId="7E8B5269" w14:textId="77777777" w:rsidR="00F533AA" w:rsidRPr="00653CC2" w:rsidRDefault="00F533AA" w:rsidP="00870A3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653CC2">
        <w:rPr>
          <w:rFonts w:asciiTheme="minorHAnsi" w:eastAsiaTheme="majorEastAsia" w:hAnsiTheme="minorHAnsi"/>
          <w:bCs/>
          <w:color w:val="000000"/>
          <w:sz w:val="24"/>
          <w:szCs w:val="20"/>
        </w:rPr>
        <w:t xml:space="preserve">O aceite provisório se dará no </w:t>
      </w:r>
      <w:r w:rsidRPr="00653CC2">
        <w:rPr>
          <w:rFonts w:asciiTheme="minorHAnsi" w:eastAsiaTheme="majorEastAsia" w:hAnsiTheme="minorHAnsi"/>
          <w:bCs/>
          <w:color w:val="FF0000"/>
          <w:sz w:val="24"/>
          <w:szCs w:val="20"/>
        </w:rPr>
        <w:t>prazo de 5 dias</w:t>
      </w:r>
      <w:r w:rsidRPr="00653CC2">
        <w:rPr>
          <w:rFonts w:asciiTheme="minorHAnsi" w:eastAsiaTheme="majorEastAsia" w:hAnsiTheme="minorHAnsi"/>
          <w:bCs/>
          <w:color w:val="000000"/>
          <w:sz w:val="24"/>
          <w:szCs w:val="20"/>
        </w:rPr>
        <w:t xml:space="preserve">, para efeito de posterior verificação da conformidade dos serviços executados com a especificação contidas no Edital ou Contrato e o aceite definitivo ocorrerá no prazo máximo de </w:t>
      </w:r>
      <w:r w:rsidRPr="00653CC2">
        <w:rPr>
          <w:rFonts w:asciiTheme="minorHAnsi" w:eastAsiaTheme="majorEastAsia" w:hAnsiTheme="minorHAnsi"/>
          <w:bCs/>
          <w:color w:val="FF0000"/>
          <w:sz w:val="24"/>
          <w:szCs w:val="20"/>
        </w:rPr>
        <w:t>10 (dez) dias corridos</w:t>
      </w:r>
      <w:r w:rsidRPr="00653CC2">
        <w:rPr>
          <w:rFonts w:asciiTheme="minorHAnsi" w:eastAsiaTheme="majorEastAsia" w:hAnsiTheme="minorHAnsi"/>
          <w:bCs/>
          <w:color w:val="000000"/>
          <w:sz w:val="24"/>
          <w:szCs w:val="20"/>
        </w:rPr>
        <w:t>, contados da finalização da Ordem de Serviço.</w:t>
      </w:r>
    </w:p>
    <w:p w14:paraId="41E58CA4" w14:textId="77777777" w:rsidR="00F533AA" w:rsidRPr="00653CC2" w:rsidRDefault="00F533AA" w:rsidP="00870A3A">
      <w:pPr>
        <w:pStyle w:val="Citao1"/>
        <w:keepNext/>
        <w:keepLines/>
        <w:ind w:right="-30"/>
        <w:rPr>
          <w:rFonts w:asciiTheme="minorHAnsi" w:hAnsiTheme="minorHAnsi" w:cs="Arial"/>
          <w:i w:val="0"/>
          <w:color w:val="auto"/>
        </w:rPr>
      </w:pPr>
      <w:r w:rsidRPr="00653CC2">
        <w:rPr>
          <w:rFonts w:asciiTheme="minorHAnsi" w:hAnsiTheme="minorHAnsi" w:cs="Arial"/>
          <w:b/>
          <w:bCs/>
          <w:i w:val="0"/>
          <w:color w:val="auto"/>
        </w:rPr>
        <w:t>Nota explicativa</w:t>
      </w:r>
      <w:r w:rsidRPr="00653CC2">
        <w:rPr>
          <w:rFonts w:asciiTheme="minorHAnsi" w:hAnsiTheme="minorHAnsi" w:cs="Arial"/>
          <w:i w:val="0"/>
          <w:color w:val="auto"/>
        </w:rPr>
        <w:t>: Alterar o prazo de recebimento provisório e definitivo dos itens de acordo com a especificidade do objeto.</w:t>
      </w:r>
    </w:p>
    <w:p w14:paraId="1E514B38" w14:textId="77777777" w:rsidR="00F533AA" w:rsidRPr="00653CC2" w:rsidRDefault="00F533AA" w:rsidP="00870A3A">
      <w:pPr>
        <w:pStyle w:val="Nivel01"/>
        <w:numPr>
          <w:ilvl w:val="1"/>
          <w:numId w:val="1"/>
        </w:numPr>
        <w:spacing w:before="0"/>
        <w:rPr>
          <w:rFonts w:asciiTheme="minorHAnsi" w:hAnsiTheme="minorHAnsi"/>
          <w:b w:val="0"/>
          <w:sz w:val="24"/>
        </w:rPr>
      </w:pPr>
      <w:r w:rsidRPr="00653CC2">
        <w:rPr>
          <w:rFonts w:asciiTheme="minorHAnsi" w:hAnsiTheme="minorHAnsi"/>
          <w:b w:val="0"/>
          <w:sz w:val="24"/>
        </w:rPr>
        <w:t>Após conferência da Nota Fiscal e ateste definitivo, a fiscalização deverá elaborar Relatório Circunstanciado referente a da execução do objeto</w:t>
      </w:r>
    </w:p>
    <w:p w14:paraId="5B4A1E43" w14:textId="52452202" w:rsidR="00F533AA" w:rsidRPr="00653CC2" w:rsidRDefault="00F533AA" w:rsidP="00870A3A">
      <w:pPr>
        <w:pStyle w:val="Nivel01"/>
        <w:numPr>
          <w:ilvl w:val="1"/>
          <w:numId w:val="1"/>
        </w:numPr>
        <w:spacing w:before="0"/>
        <w:rPr>
          <w:rFonts w:asciiTheme="minorHAnsi" w:hAnsiTheme="minorHAnsi"/>
          <w:b w:val="0"/>
          <w:sz w:val="24"/>
        </w:rPr>
      </w:pPr>
      <w:r w:rsidRPr="00653CC2">
        <w:rPr>
          <w:rFonts w:asciiTheme="minorHAnsi" w:hAnsiTheme="minorHAnsi"/>
          <w:b w:val="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A verificação da adequação da prestação do serviço deverá ser realizada com base nos critérios previstos neste Termo de Referência.</w:t>
      </w:r>
    </w:p>
    <w:p w14:paraId="4577C78E" w14:textId="77777777" w:rsidR="00F533AA" w:rsidRPr="00653CC2" w:rsidRDefault="00F533AA" w:rsidP="00870A3A">
      <w:pPr>
        <w:pStyle w:val="Nivel01"/>
        <w:numPr>
          <w:ilvl w:val="1"/>
          <w:numId w:val="1"/>
        </w:numPr>
        <w:spacing w:before="0"/>
        <w:ind w:left="426" w:hanging="7"/>
        <w:rPr>
          <w:b w:val="0"/>
        </w:rPr>
      </w:pPr>
      <w:r w:rsidRPr="00653CC2">
        <w:rPr>
          <w:rFonts w:asciiTheme="minorHAnsi" w:hAnsiTheme="minorHAnsi"/>
          <w:b w:val="0"/>
          <w:sz w:val="24"/>
        </w:rPr>
        <w:t>A contratada exercerá através dos servidores abaixo relacionados, a fiscalização dos serviços objeto deste contrato:</w:t>
      </w:r>
    </w:p>
    <w:p w14:paraId="1F2F7CE9" w14:textId="77777777" w:rsidR="00F533AA" w:rsidRPr="00653CC2" w:rsidRDefault="00F533AA" w:rsidP="00870A3A">
      <w:pPr>
        <w:keepNext/>
        <w:keepLines/>
        <w:ind w:left="150" w:firstLine="708"/>
        <w:rPr>
          <w:rFonts w:asciiTheme="minorHAnsi" w:eastAsiaTheme="majorEastAsia" w:hAnsiTheme="minorHAnsi" w:cs="Times New Roman"/>
          <w:b/>
          <w:bCs/>
          <w:color w:val="000000"/>
          <w:sz w:val="24"/>
        </w:rPr>
      </w:pPr>
      <w:r w:rsidRPr="00653CC2">
        <w:rPr>
          <w:rFonts w:asciiTheme="minorHAnsi" w:eastAsiaTheme="majorEastAsia" w:hAnsiTheme="minorHAnsi" w:cs="Times New Roman"/>
          <w:b/>
          <w:bCs/>
          <w:color w:val="000000"/>
          <w:sz w:val="24"/>
        </w:rPr>
        <w:t xml:space="preserve">Fiscal do Contrato: </w:t>
      </w:r>
      <w:r w:rsidRPr="00653CC2">
        <w:rPr>
          <w:rFonts w:asciiTheme="minorHAnsi" w:hAnsiTheme="minorHAnsi"/>
          <w:b/>
          <w:color w:val="FF0000"/>
          <w:sz w:val="24"/>
        </w:rPr>
        <w:t>Servidor, matrícula.</w:t>
      </w:r>
    </w:p>
    <w:p w14:paraId="7BD7C6D1" w14:textId="77777777" w:rsidR="00F533AA" w:rsidRPr="00653CC2" w:rsidRDefault="00F533AA" w:rsidP="00870A3A">
      <w:pPr>
        <w:pStyle w:val="Citao"/>
        <w:keepNext/>
        <w:keepLines/>
        <w:spacing w:after="240"/>
        <w:contextualSpacing/>
        <w:rPr>
          <w:rFonts w:asciiTheme="minorHAnsi" w:hAnsiTheme="minorHAnsi" w:cs="Arial"/>
          <w:i w:val="0"/>
        </w:rPr>
      </w:pPr>
      <w:r w:rsidRPr="00653CC2">
        <w:rPr>
          <w:rFonts w:asciiTheme="minorHAnsi" w:eastAsiaTheme="majorEastAsia" w:hAnsiTheme="minorHAnsi" w:cs="Times New Roman"/>
          <w:b/>
          <w:bCs/>
          <w:i w:val="0"/>
          <w:iCs w:val="0"/>
          <w:szCs w:val="20"/>
          <w:lang w:eastAsia="pt-BR"/>
        </w:rPr>
        <w:t xml:space="preserve">Nota explicativa: </w:t>
      </w:r>
      <w:r w:rsidRPr="00653CC2">
        <w:rPr>
          <w:rFonts w:asciiTheme="minorHAnsi" w:eastAsiaTheme="majorEastAsia" w:hAnsiTheme="minorHAnsi" w:cs="Times New Roman"/>
          <w:bCs/>
          <w:i w:val="0"/>
          <w:iCs w:val="0"/>
          <w:szCs w:val="20"/>
          <w:lang w:eastAsia="pt-BR"/>
        </w:rPr>
        <w:t>Deve o solicitante</w:t>
      </w:r>
      <w:r w:rsidRPr="00653CC2">
        <w:rPr>
          <w:rFonts w:asciiTheme="minorHAnsi" w:hAnsiTheme="minorHAnsi" w:cs="Arial"/>
          <w:i w:val="0"/>
        </w:rPr>
        <w:t xml:space="preserve"> da contratação indicar um servidor para fiscalização do contrato.</w:t>
      </w:r>
    </w:p>
    <w:p w14:paraId="1FF32767" w14:textId="77777777" w:rsidR="00F533AA" w:rsidRPr="00653CC2" w:rsidRDefault="00F533AA" w:rsidP="00870A3A">
      <w:pPr>
        <w:pStyle w:val="Nivel01"/>
        <w:numPr>
          <w:ilvl w:val="1"/>
          <w:numId w:val="1"/>
        </w:numPr>
        <w:spacing w:before="0" w:after="240"/>
        <w:ind w:left="425" w:right="-17" w:firstLine="0"/>
        <w:contextualSpacing/>
        <w:rPr>
          <w:rFonts w:asciiTheme="minorHAnsi" w:hAnsiTheme="minorHAnsi"/>
          <w:b w:val="0"/>
          <w:sz w:val="24"/>
        </w:rPr>
      </w:pPr>
      <w:r w:rsidRPr="00653CC2">
        <w:rPr>
          <w:rFonts w:asciiTheme="minorHAnsi" w:hAnsiTheme="minorHAnsi"/>
          <w:b w:val="0"/>
          <w:sz w:val="24"/>
        </w:rPr>
        <w:t>A execução dos contratos deverá ser acompanhada e fiscalizada por meio de instrumentos de controle, que compreendam a mensuração dos aspectos mencionados conforme Instrução Normativa nº 05, de 2017, quando for o caso.</w:t>
      </w:r>
    </w:p>
    <w:p w14:paraId="4E3B6E69" w14:textId="77777777" w:rsidR="00F533AA" w:rsidRPr="00653CC2" w:rsidRDefault="00F533AA" w:rsidP="00870A3A">
      <w:pPr>
        <w:pStyle w:val="Nivel01"/>
        <w:numPr>
          <w:ilvl w:val="1"/>
          <w:numId w:val="1"/>
        </w:numPr>
        <w:spacing w:before="0"/>
        <w:ind w:left="425" w:right="-17" w:firstLine="0"/>
        <w:contextualSpacing/>
        <w:rPr>
          <w:rFonts w:asciiTheme="minorHAnsi" w:hAnsiTheme="minorHAnsi"/>
          <w:b w:val="0"/>
          <w:sz w:val="24"/>
        </w:rPr>
      </w:pPr>
      <w:r w:rsidRPr="00653CC2">
        <w:rPr>
          <w:rFonts w:asciiTheme="minorHAnsi" w:hAnsiTheme="minorHAnsi"/>
          <w:b w:val="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907A3BC" w14:textId="77777777" w:rsidR="00F533AA" w:rsidRPr="00653CC2" w:rsidRDefault="00F533AA" w:rsidP="00870A3A">
      <w:pPr>
        <w:pStyle w:val="Nivel01"/>
        <w:numPr>
          <w:ilvl w:val="1"/>
          <w:numId w:val="1"/>
        </w:numPr>
        <w:spacing w:before="0"/>
        <w:ind w:left="425" w:right="-17" w:firstLine="0"/>
        <w:rPr>
          <w:rFonts w:asciiTheme="minorHAnsi" w:hAnsiTheme="minorHAnsi"/>
          <w:b w:val="0"/>
          <w:color w:val="FF0000"/>
          <w:sz w:val="24"/>
        </w:rPr>
      </w:pPr>
      <w:r w:rsidRPr="00653CC2">
        <w:rPr>
          <w:rFonts w:asciiTheme="minorHAnsi" w:hAnsiTheme="minorHAnsi"/>
          <w:b w:val="0"/>
          <w:color w:val="FF0000"/>
          <w:sz w:val="24"/>
        </w:rPr>
        <w:t>A conformidade do material/equipamento a ser utilizado na execução dos serviços deverá ser verificada juntamente com o documento da Contratada, o qual contenha a relação detalhada dos mesmos, de acordo com o estabelecido neste Termo de Referência e na proposta, informando as respectivas quantidades e especificações técnicas.</w:t>
      </w:r>
    </w:p>
    <w:p w14:paraId="15214B3A" w14:textId="2AD36A6C" w:rsidR="00F533AA" w:rsidRPr="00653CC2" w:rsidRDefault="00F533AA" w:rsidP="00870A3A">
      <w:pPr>
        <w:pStyle w:val="Citao"/>
        <w:keepNext/>
        <w:keepLines/>
        <w:contextualSpacing/>
        <w:rPr>
          <w:rFonts w:asciiTheme="minorHAnsi" w:hAnsiTheme="minorHAnsi" w:cs="Arial"/>
          <w:i w:val="0"/>
        </w:rPr>
      </w:pPr>
      <w:r w:rsidRPr="00653CC2">
        <w:rPr>
          <w:rFonts w:asciiTheme="minorHAnsi" w:eastAsiaTheme="majorEastAsia" w:hAnsiTheme="minorHAnsi" w:cs="Times New Roman"/>
          <w:b/>
          <w:bCs/>
          <w:i w:val="0"/>
          <w:iCs w:val="0"/>
          <w:szCs w:val="20"/>
          <w:lang w:eastAsia="pt-BR"/>
        </w:rPr>
        <w:t xml:space="preserve">Nota explicativa: </w:t>
      </w:r>
      <w:r w:rsidR="00C65B58" w:rsidRPr="00653CC2">
        <w:rPr>
          <w:rFonts w:asciiTheme="minorHAnsi" w:eastAsiaTheme="majorEastAsia" w:hAnsiTheme="minorHAnsi" w:cs="Times New Roman"/>
          <w:bCs/>
          <w:i w:val="0"/>
          <w:iCs w:val="0"/>
          <w:szCs w:val="20"/>
          <w:lang w:eastAsia="pt-BR"/>
        </w:rPr>
        <w:t>Manter o item 14.13</w:t>
      </w:r>
      <w:r w:rsidRPr="00653CC2">
        <w:rPr>
          <w:rFonts w:asciiTheme="minorHAnsi" w:eastAsiaTheme="majorEastAsia" w:hAnsiTheme="minorHAnsi" w:cs="Times New Roman"/>
          <w:bCs/>
          <w:i w:val="0"/>
          <w:iCs w:val="0"/>
          <w:szCs w:val="20"/>
          <w:lang w:eastAsia="pt-BR"/>
        </w:rPr>
        <w:t xml:space="preserve"> se houver previsão de materiais e equipamentos a serem utilizados, conforme item 8 do Termo de Referência</w:t>
      </w:r>
      <w:r w:rsidRPr="00653CC2">
        <w:rPr>
          <w:rFonts w:asciiTheme="minorHAnsi" w:hAnsiTheme="minorHAnsi" w:cs="Arial"/>
          <w:i w:val="0"/>
        </w:rPr>
        <w:t>.</w:t>
      </w:r>
    </w:p>
    <w:p w14:paraId="394FA113" w14:textId="77777777" w:rsidR="00F533AA" w:rsidRPr="00653CC2" w:rsidRDefault="00F533AA" w:rsidP="00870A3A">
      <w:pPr>
        <w:keepNext/>
        <w:keepLines/>
      </w:pPr>
    </w:p>
    <w:p w14:paraId="3EE327CD" w14:textId="77777777" w:rsidR="00F533AA" w:rsidRPr="00653CC2" w:rsidRDefault="00F533AA" w:rsidP="00870A3A">
      <w:pPr>
        <w:pStyle w:val="Nivel01"/>
        <w:numPr>
          <w:ilvl w:val="1"/>
          <w:numId w:val="1"/>
        </w:numPr>
        <w:spacing w:before="0"/>
        <w:ind w:left="426" w:firstLine="0"/>
        <w:rPr>
          <w:rFonts w:asciiTheme="minorHAnsi" w:hAnsiTheme="minorHAnsi"/>
          <w:b w:val="0"/>
          <w:sz w:val="24"/>
        </w:rPr>
      </w:pPr>
      <w:r w:rsidRPr="00653CC2">
        <w:rPr>
          <w:rFonts w:asciiTheme="minorHAnsi" w:hAnsiTheme="minorHAnsi"/>
          <w:b w:val="0"/>
          <w:sz w:val="24"/>
        </w:rPr>
        <w:t>O representante da Contratante deverá promover o registro das ocorrências verificadas, adotando as providências necessárias ao fiel cumprimento das cláusulas contratuais, conforme o disposto nos §§ 1º e 2º do art. 67 da Lei nº 8.666, de 1993.</w:t>
      </w:r>
    </w:p>
    <w:p w14:paraId="2B7AAB68" w14:textId="77777777" w:rsidR="00F533AA" w:rsidRPr="00653CC2" w:rsidRDefault="00F533AA" w:rsidP="00870A3A">
      <w:pPr>
        <w:pStyle w:val="Nivel01"/>
        <w:numPr>
          <w:ilvl w:val="1"/>
          <w:numId w:val="1"/>
        </w:numPr>
        <w:spacing w:before="0"/>
        <w:ind w:left="426" w:firstLine="0"/>
        <w:rPr>
          <w:rFonts w:asciiTheme="minorHAnsi" w:hAnsiTheme="minorHAnsi"/>
          <w:b w:val="0"/>
          <w:sz w:val="24"/>
        </w:rPr>
      </w:pPr>
      <w:r w:rsidRPr="00653CC2">
        <w:rPr>
          <w:rFonts w:asciiTheme="minorHAnsi" w:hAnsiTheme="minorHAnsi"/>
          <w:b w:val="0"/>
          <w:sz w:val="24"/>
        </w:rPr>
        <w:t>As decisões e providências que ultrapassarem a competência do fiscal, deverão ser solicitadas às autoridades</w:t>
      </w:r>
      <w:r w:rsidRPr="00653CC2">
        <w:rPr>
          <w:rFonts w:asciiTheme="minorHAnsi" w:hAnsiTheme="minorHAnsi" w:cs="Arial"/>
          <w:b w:val="0"/>
          <w:sz w:val="24"/>
        </w:rPr>
        <w:t xml:space="preserve"> superiores da CONTRATANTE, em tempo hábil, para a adoção de medidas cabíveis.</w:t>
      </w:r>
    </w:p>
    <w:p w14:paraId="04DAFDE7" w14:textId="77777777" w:rsidR="00C65B58" w:rsidRPr="00653CC2" w:rsidRDefault="00F533AA" w:rsidP="00870A3A">
      <w:pPr>
        <w:pStyle w:val="Nivel01"/>
        <w:numPr>
          <w:ilvl w:val="1"/>
          <w:numId w:val="1"/>
        </w:numPr>
        <w:spacing w:before="0"/>
        <w:ind w:left="426" w:firstLine="0"/>
        <w:rPr>
          <w:rFonts w:asciiTheme="minorHAnsi" w:hAnsiTheme="minorHAnsi"/>
          <w:b w:val="0"/>
          <w:sz w:val="24"/>
        </w:rPr>
      </w:pPr>
      <w:r w:rsidRPr="00653CC2">
        <w:rPr>
          <w:rFonts w:asciiTheme="minorHAnsi" w:hAnsiTheme="minorHAnsi"/>
          <w:b w:val="0"/>
          <w:sz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71EA64D1" w14:textId="604B4C73" w:rsidR="00F533AA" w:rsidRPr="00653CC2" w:rsidRDefault="00F533AA" w:rsidP="00870A3A">
      <w:pPr>
        <w:pStyle w:val="Nivel01"/>
        <w:numPr>
          <w:ilvl w:val="1"/>
          <w:numId w:val="1"/>
        </w:numPr>
        <w:spacing w:before="0"/>
        <w:ind w:left="426" w:firstLine="0"/>
        <w:rPr>
          <w:rFonts w:asciiTheme="minorHAnsi" w:hAnsiTheme="minorHAnsi"/>
          <w:b w:val="0"/>
          <w:sz w:val="24"/>
        </w:rPr>
      </w:pPr>
      <w:r w:rsidRPr="00653CC2">
        <w:rPr>
          <w:rFonts w:asciiTheme="minorHAnsi" w:hAnsiTheme="minorHAnsi"/>
          <w:b w:val="0"/>
          <w:sz w:val="24"/>
        </w:rPr>
        <w:t>A fiscalização técnica dos contratos avaliará constantemente a execução do objeto.</w:t>
      </w:r>
    </w:p>
    <w:p w14:paraId="482A8DB4" w14:textId="77777777" w:rsidR="00F533AA" w:rsidRPr="00653CC2" w:rsidRDefault="00F533AA" w:rsidP="00870A3A">
      <w:pPr>
        <w:keepNext/>
        <w:keepLines/>
        <w:numPr>
          <w:ilvl w:val="1"/>
          <w:numId w:val="1"/>
        </w:numPr>
        <w:spacing w:before="120" w:after="120" w:line="276" w:lineRule="auto"/>
        <w:ind w:left="426" w:firstLine="0"/>
        <w:jc w:val="both"/>
        <w:rPr>
          <w:rFonts w:asciiTheme="minorHAnsi" w:eastAsiaTheme="majorEastAsia" w:hAnsiTheme="minorHAnsi" w:cs="Times New Roman"/>
          <w:bCs/>
          <w:color w:val="000000"/>
          <w:sz w:val="24"/>
          <w:szCs w:val="20"/>
        </w:rPr>
      </w:pPr>
      <w:r w:rsidRPr="00653CC2">
        <w:rPr>
          <w:rFonts w:asciiTheme="minorHAnsi" w:eastAsiaTheme="majorEastAsia" w:hAnsiTheme="minorHAnsi" w:cs="Times New Roman"/>
          <w:bCs/>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238AFBE6" w14:textId="77777777" w:rsidR="00F533AA" w:rsidRPr="00612BED" w:rsidRDefault="00F533AA" w:rsidP="00870A3A">
      <w:pPr>
        <w:pStyle w:val="Nivel01"/>
        <w:numPr>
          <w:ilvl w:val="1"/>
          <w:numId w:val="1"/>
        </w:numPr>
        <w:spacing w:before="0"/>
        <w:ind w:left="426" w:firstLine="0"/>
        <w:rPr>
          <w:rFonts w:asciiTheme="minorHAnsi" w:hAnsiTheme="minorHAnsi"/>
          <w:b w:val="0"/>
          <w:sz w:val="24"/>
        </w:rPr>
      </w:pPr>
      <w:r w:rsidRPr="006068D0">
        <w:rPr>
          <w:rFonts w:asciiTheme="minorHAnsi" w:hAnsiTheme="minorHAnsi"/>
          <w:b w:val="0"/>
          <w:sz w:val="24"/>
        </w:rPr>
        <w:t>As disposições previstas nesta cláusula n</w:t>
      </w:r>
      <w:r>
        <w:rPr>
          <w:rFonts w:asciiTheme="minorHAnsi" w:hAnsiTheme="minorHAnsi"/>
          <w:b w:val="0"/>
          <w:sz w:val="24"/>
        </w:rPr>
        <w:t xml:space="preserve">ão excluem o disposto no Anexo </w:t>
      </w:r>
      <w:r w:rsidRPr="006068D0">
        <w:rPr>
          <w:rFonts w:asciiTheme="minorHAnsi" w:hAnsiTheme="minorHAnsi"/>
          <w:b w:val="0"/>
          <w:sz w:val="24"/>
        </w:rPr>
        <w:t>V</w:t>
      </w:r>
      <w:r>
        <w:rPr>
          <w:rFonts w:asciiTheme="minorHAnsi" w:hAnsiTheme="minorHAnsi"/>
          <w:b w:val="0"/>
          <w:sz w:val="24"/>
        </w:rPr>
        <w:t>III (Da fiscalização técnica e administrativa)</w:t>
      </w:r>
      <w:r w:rsidRPr="006068D0">
        <w:rPr>
          <w:rFonts w:asciiTheme="minorHAnsi" w:hAnsiTheme="minorHAnsi"/>
          <w:b w:val="0"/>
          <w:sz w:val="24"/>
        </w:rPr>
        <w:t xml:space="preserve"> da Ins</w:t>
      </w:r>
      <w:r>
        <w:rPr>
          <w:rFonts w:asciiTheme="minorHAnsi" w:hAnsiTheme="minorHAnsi"/>
          <w:b w:val="0"/>
          <w:sz w:val="24"/>
        </w:rPr>
        <w:t>trução Normativa SEGES/MPDG nº 05, de 2017</w:t>
      </w:r>
      <w:r w:rsidRPr="006068D0">
        <w:rPr>
          <w:rFonts w:asciiTheme="minorHAnsi" w:hAnsiTheme="minorHAnsi"/>
          <w:b w:val="0"/>
          <w:sz w:val="24"/>
        </w:rPr>
        <w:t>, aplicável no que for pertinente à contratação.</w:t>
      </w:r>
    </w:p>
    <w:p w14:paraId="25EE614D" w14:textId="77777777" w:rsidR="00F533AA" w:rsidRDefault="00F533AA" w:rsidP="00870A3A">
      <w:pPr>
        <w:pStyle w:val="Nivel01"/>
        <w:numPr>
          <w:ilvl w:val="1"/>
          <w:numId w:val="1"/>
        </w:numPr>
        <w:spacing w:before="0"/>
        <w:ind w:left="426" w:firstLine="0"/>
        <w:rPr>
          <w:rFonts w:asciiTheme="minorHAnsi" w:hAnsiTheme="minorHAnsi"/>
          <w:b w:val="0"/>
          <w:sz w:val="24"/>
        </w:rPr>
      </w:pPr>
      <w:r w:rsidRPr="006068D0">
        <w:rPr>
          <w:rFonts w:asciiTheme="minorHAnsi" w:hAnsiTheme="minorHAnsi"/>
          <w:b w:val="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272F260B" w14:textId="77777777" w:rsidR="00271E0B" w:rsidRPr="006C2A2F" w:rsidRDefault="00271E0B" w:rsidP="00870A3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6C2A2F">
        <w:rPr>
          <w:rFonts w:asciiTheme="minorHAnsi" w:eastAsiaTheme="minorEastAsia" w:hAnsiTheme="minorHAnsi" w:cs="Arial"/>
          <w:b/>
          <w:color w:val="000000"/>
          <w:sz w:val="24"/>
        </w:rPr>
        <w:t>DO PAGAMENTO</w:t>
      </w:r>
    </w:p>
    <w:p w14:paraId="7C70A077" w14:textId="77777777" w:rsidR="003A4422" w:rsidRPr="00842EDB" w:rsidRDefault="00271E0B" w:rsidP="003A4422">
      <w:pPr>
        <w:keepNext/>
        <w:keepLines/>
        <w:numPr>
          <w:ilvl w:val="1"/>
          <w:numId w:val="1"/>
        </w:numPr>
        <w:spacing w:before="120" w:after="120" w:line="276" w:lineRule="auto"/>
        <w:ind w:left="426" w:hanging="1"/>
        <w:jc w:val="both"/>
        <w:rPr>
          <w:rFonts w:asciiTheme="minorHAnsi" w:eastAsia="Arial" w:hAnsiTheme="minorHAnsi"/>
          <w:sz w:val="24"/>
        </w:rPr>
      </w:pPr>
      <w:r w:rsidRPr="00842EDB">
        <w:rPr>
          <w:rFonts w:asciiTheme="minorHAnsi" w:hAnsiTheme="minorHAnsi"/>
          <w:color w:val="000000" w:themeColor="text1"/>
          <w:sz w:val="24"/>
        </w:rPr>
        <w:t xml:space="preserve">O </w:t>
      </w:r>
      <w:r w:rsidRPr="00842EDB">
        <w:rPr>
          <w:rFonts w:asciiTheme="minorHAnsi" w:hAnsiTheme="minorHAnsi" w:cs="Arial"/>
          <w:sz w:val="24"/>
        </w:rPr>
        <w:t>pagamento</w:t>
      </w:r>
      <w:r w:rsidRPr="00842EDB">
        <w:rPr>
          <w:rFonts w:asciiTheme="minorHAnsi" w:hAnsiTheme="minorHAnsi"/>
          <w:color w:val="000000" w:themeColor="text1"/>
          <w:sz w:val="24"/>
        </w:rPr>
        <w:t xml:space="preserve"> será efetuado pela Contratante no prazo de</w:t>
      </w:r>
      <w:r w:rsidR="0011147E" w:rsidRPr="00842EDB">
        <w:rPr>
          <w:rFonts w:asciiTheme="minorHAnsi" w:eastAsia="Arial" w:hAnsiTheme="minorHAnsi"/>
          <w:color w:val="000000" w:themeColor="text1"/>
          <w:sz w:val="24"/>
        </w:rPr>
        <w:t xml:space="preserve"> 30</w:t>
      </w:r>
      <w:r w:rsidRPr="00842EDB">
        <w:rPr>
          <w:rFonts w:asciiTheme="minorHAnsi" w:eastAsia="Arial" w:hAnsiTheme="minorHAnsi"/>
          <w:color w:val="000000" w:themeColor="text1"/>
          <w:sz w:val="24"/>
        </w:rPr>
        <w:t xml:space="preserve"> (</w:t>
      </w:r>
      <w:r w:rsidR="0011147E" w:rsidRPr="00842EDB">
        <w:rPr>
          <w:rFonts w:asciiTheme="minorHAnsi" w:eastAsia="Arial" w:hAnsiTheme="minorHAnsi"/>
          <w:color w:val="000000" w:themeColor="text1"/>
          <w:sz w:val="24"/>
        </w:rPr>
        <w:t>trinta</w:t>
      </w:r>
      <w:r w:rsidRPr="00842EDB">
        <w:rPr>
          <w:rFonts w:asciiTheme="minorHAnsi" w:eastAsia="Arial" w:hAnsiTheme="minorHAnsi"/>
          <w:color w:val="000000" w:themeColor="text1"/>
          <w:sz w:val="24"/>
        </w:rPr>
        <w:t xml:space="preserve">) </w:t>
      </w:r>
      <w:r w:rsidRPr="00842EDB">
        <w:rPr>
          <w:rFonts w:asciiTheme="minorHAnsi" w:hAnsiTheme="minorHAnsi"/>
          <w:color w:val="000000" w:themeColor="text1"/>
          <w:sz w:val="24"/>
        </w:rPr>
        <w:t xml:space="preserve">dias, contados do recebimento da Nota Fiscal/Fatura. </w:t>
      </w:r>
    </w:p>
    <w:p w14:paraId="378AE0C6" w14:textId="6F150EF0" w:rsidR="003A4422" w:rsidRPr="003A4422" w:rsidRDefault="003A4422" w:rsidP="003A4422">
      <w:pPr>
        <w:keepNext/>
        <w:keepLines/>
        <w:numPr>
          <w:ilvl w:val="2"/>
          <w:numId w:val="1"/>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43C9B75F" w14:textId="34055FE8" w:rsidR="002C6856" w:rsidRPr="003A4422" w:rsidRDefault="002C6856" w:rsidP="003A4422">
      <w:pPr>
        <w:keepNext/>
        <w:keepLines/>
        <w:numPr>
          <w:ilvl w:val="1"/>
          <w:numId w:val="1"/>
        </w:numPr>
        <w:spacing w:before="120" w:after="120" w:line="276" w:lineRule="auto"/>
        <w:ind w:left="426" w:hanging="1"/>
        <w:jc w:val="both"/>
        <w:rPr>
          <w:rFonts w:asciiTheme="minorHAnsi" w:eastAsia="Arial" w:hAnsiTheme="minorHAnsi"/>
          <w:b/>
          <w:sz w:val="24"/>
        </w:rPr>
      </w:pPr>
      <w:r w:rsidRPr="003A4422">
        <w:rPr>
          <w:rFonts w:asciiTheme="minorHAnsi" w:hAnsiTheme="minorHAnsi"/>
          <w:sz w:val="24"/>
          <w:lang w:eastAsia="en-US"/>
        </w:rPr>
        <w:t>O pagamento somente será autorizado depois de efetuado o ateste pelo servidor competente, condicionado este ato à verificação da conformidade da Nota Fiscal/Fatura.</w:t>
      </w:r>
    </w:p>
    <w:p w14:paraId="47597CCD" w14:textId="77777777" w:rsidR="00271E0B" w:rsidRPr="006C2A2F" w:rsidRDefault="00271E0B" w:rsidP="00870A3A">
      <w:pPr>
        <w:keepNext/>
        <w:keepLines/>
        <w:numPr>
          <w:ilvl w:val="1"/>
          <w:numId w:val="1"/>
        </w:numPr>
        <w:spacing w:before="120" w:after="120" w:line="276" w:lineRule="auto"/>
        <w:ind w:left="426" w:hanging="1"/>
        <w:jc w:val="both"/>
        <w:rPr>
          <w:rFonts w:asciiTheme="minorHAnsi" w:hAnsiTheme="minorHAnsi"/>
          <w:color w:val="000000" w:themeColor="text1"/>
          <w:sz w:val="24"/>
        </w:rPr>
      </w:pPr>
      <w:r w:rsidRPr="006C2A2F">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4F158D01"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prazo de validade; </w:t>
      </w:r>
    </w:p>
    <w:p w14:paraId="08CF329D"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a data da emissão; </w:t>
      </w:r>
    </w:p>
    <w:p w14:paraId="0FD55CF2"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os dados do contrato e do órgão contratante; </w:t>
      </w:r>
    </w:p>
    <w:p w14:paraId="075B7454"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período de prestação dos serviços; </w:t>
      </w:r>
    </w:p>
    <w:p w14:paraId="5A8A67C5"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valor a pagar; e </w:t>
      </w:r>
    </w:p>
    <w:p w14:paraId="0ABBE5AF" w14:textId="77777777" w:rsidR="00271E0B" w:rsidRPr="006C2A2F" w:rsidRDefault="00271E0B"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eventual destaque do valor de retenções tributárias cabíveis.</w:t>
      </w:r>
    </w:p>
    <w:p w14:paraId="65671A60" w14:textId="77777777" w:rsidR="00271E0B" w:rsidRPr="006C2A2F"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6C2A2F">
        <w:rPr>
          <w:rFonts w:asciiTheme="minorHAnsi" w:hAnsiTheme="minorHAnsi"/>
          <w:iCs/>
          <w:sz w:val="24"/>
        </w:rPr>
        <w:t xml:space="preserve">Havendo erro </w:t>
      </w:r>
      <w:r w:rsidRPr="006C2A2F">
        <w:rPr>
          <w:rFonts w:asciiTheme="minorHAnsi" w:hAnsiTheme="minorHAnsi"/>
          <w:color w:val="000000"/>
          <w:sz w:val="24"/>
        </w:rPr>
        <w:t>na</w:t>
      </w:r>
      <w:r w:rsidRPr="006C2A2F">
        <w:rPr>
          <w:rFonts w:asciiTheme="minorHAnsi" w:hAnsiTheme="minorHAnsi"/>
          <w:iCs/>
          <w:sz w:val="24"/>
        </w:rPr>
        <w:t xml:space="preserve"> apresentação da Nota Fiscal/Fatura, ou circunstância que impeça a liquidação da despesa, o </w:t>
      </w:r>
      <w:r w:rsidRPr="006C2A2F">
        <w:rPr>
          <w:rFonts w:asciiTheme="minorHAnsi" w:hAnsiTheme="minorHAnsi" w:cs="Arial"/>
          <w:iCs/>
          <w:sz w:val="24"/>
        </w:rPr>
        <w:t xml:space="preserve">pagamento ficará sobrestado até que a Contratada providencie as </w:t>
      </w:r>
      <w:r w:rsidRPr="006C2A2F">
        <w:rPr>
          <w:rFonts w:asciiTheme="minorHAnsi" w:hAnsiTheme="minorHAnsi"/>
          <w:iCs/>
          <w:sz w:val="24"/>
        </w:rPr>
        <w:t>medidas</w:t>
      </w:r>
      <w:r w:rsidRPr="006C2A2F">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3F6BD0BB" w14:textId="77777777" w:rsidR="00271E0B" w:rsidRPr="006C2A2F"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6C2A2F">
        <w:rPr>
          <w:rFonts w:asciiTheme="minorHAnsi" w:hAnsiTheme="minorHAnsi"/>
          <w:sz w:val="24"/>
        </w:rPr>
        <w:t xml:space="preserve">Nos termos do item 1, do Anexo VIII-A da Instrução Normativa SEGES/MP nº 05, de 2017, será </w:t>
      </w:r>
      <w:r w:rsidRPr="006C2A2F">
        <w:rPr>
          <w:rFonts w:asciiTheme="minorHAnsi" w:hAnsiTheme="minorHAnsi"/>
          <w:color w:val="000000"/>
          <w:sz w:val="24"/>
        </w:rPr>
        <w:t>efetuada</w:t>
      </w:r>
      <w:r w:rsidRPr="006C2A2F">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26337971" w14:textId="55A6A6D3" w:rsidR="00271E0B" w:rsidRPr="006C2A2F" w:rsidRDefault="00C65B58"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Não</w:t>
      </w:r>
      <w:r w:rsidR="00271E0B" w:rsidRPr="006C2A2F">
        <w:rPr>
          <w:rFonts w:asciiTheme="minorHAnsi" w:hAnsiTheme="minorHAnsi"/>
          <w:color w:val="000000"/>
          <w:sz w:val="24"/>
        </w:rPr>
        <w:t xml:space="preserve"> produziu os resultados acordados;</w:t>
      </w:r>
    </w:p>
    <w:p w14:paraId="1FC69FEC" w14:textId="36C85E15" w:rsidR="00271E0B" w:rsidRPr="006C2A2F" w:rsidRDefault="00C65B58" w:rsidP="00870A3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Deixou</w:t>
      </w:r>
      <w:r w:rsidR="00271E0B" w:rsidRPr="006C2A2F">
        <w:rPr>
          <w:rFonts w:asciiTheme="minorHAnsi" w:hAnsiTheme="minorHAnsi"/>
          <w:color w:val="000000"/>
          <w:sz w:val="24"/>
        </w:rPr>
        <w:t xml:space="preserve"> de executar as atividades contratadas, ou não as executou com a qualidade mínima exigida;</w:t>
      </w:r>
    </w:p>
    <w:p w14:paraId="21F1D93C" w14:textId="639FB155" w:rsidR="00271E0B" w:rsidRPr="004A589A" w:rsidRDefault="00C65B58" w:rsidP="00870A3A">
      <w:pPr>
        <w:keepNext/>
        <w:keepLines/>
        <w:numPr>
          <w:ilvl w:val="2"/>
          <w:numId w:val="1"/>
        </w:numPr>
        <w:spacing w:before="120" w:after="120" w:line="276" w:lineRule="auto"/>
        <w:jc w:val="both"/>
        <w:rPr>
          <w:rFonts w:asciiTheme="minorHAnsi" w:hAnsiTheme="minorHAnsi"/>
          <w:color w:val="000000"/>
          <w:sz w:val="24"/>
        </w:rPr>
      </w:pPr>
      <w:r w:rsidRPr="004A589A">
        <w:rPr>
          <w:rFonts w:asciiTheme="minorHAnsi" w:hAnsiTheme="minorHAnsi"/>
          <w:color w:val="000000"/>
          <w:sz w:val="24"/>
        </w:rPr>
        <w:t>Deixou</w:t>
      </w:r>
      <w:r w:rsidR="00271E0B" w:rsidRPr="004A589A">
        <w:rPr>
          <w:rFonts w:asciiTheme="minorHAnsi" w:hAnsiTheme="minorHAnsi"/>
          <w:color w:val="000000"/>
          <w:sz w:val="24"/>
        </w:rPr>
        <w:t xml:space="preserve"> de utilizar os materiais e recursos humanos exigidos para a execução do serviço, ou utilizou-os com qualidade ou quantidade inferior à demandada.</w:t>
      </w:r>
    </w:p>
    <w:p w14:paraId="4517BFF2"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Será considerada data do pagamento o dia em que constar como emitida a ordem bancária para pagamento.</w:t>
      </w:r>
    </w:p>
    <w:p w14:paraId="3B2B8E3E"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Antes de cada pagamento à contratada, será realizada consulta ao SICAF para verificar a manutenção das condições de habilitação exigidas no edital. </w:t>
      </w:r>
    </w:p>
    <w:p w14:paraId="10FCA682"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8C95BA"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758EBDD"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5D81AF"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Persistindo a irregularidade, a contratante deverá adotar as medidas necessárias à rescisão contratual nos autos do processo administrativo correspondente, assegurada à contratada a ampla defesa. </w:t>
      </w:r>
    </w:p>
    <w:p w14:paraId="0344EEEB" w14:textId="77777777"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068E66C5" w14:textId="77777777" w:rsidR="00271E0B" w:rsidRPr="004A589A" w:rsidRDefault="00271E0B" w:rsidP="00870A3A">
      <w:pPr>
        <w:keepNext/>
        <w:keepLines/>
        <w:numPr>
          <w:ilvl w:val="2"/>
          <w:numId w:val="1"/>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1FC0909C" w14:textId="61514636"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3978842E" w14:textId="7EC16C09" w:rsidR="00271E0B" w:rsidRPr="004A589A" w:rsidRDefault="00271E0B" w:rsidP="00870A3A">
      <w:pPr>
        <w:pStyle w:val="Citao"/>
        <w:keepNext/>
        <w:keepLines/>
        <w:rPr>
          <w:rFonts w:asciiTheme="minorHAnsi" w:hAnsiTheme="minorHAnsi" w:cs="Arial"/>
          <w:i w:val="0"/>
          <w:color w:val="000000" w:themeColor="text1"/>
          <w:lang w:eastAsia="pt-BR"/>
        </w:rPr>
      </w:pPr>
      <w:r w:rsidRPr="004A589A">
        <w:rPr>
          <w:rFonts w:asciiTheme="minorHAnsi" w:hAnsiTheme="minorHAnsi" w:cs="Arial"/>
          <w:b/>
          <w:i w:val="0"/>
        </w:rPr>
        <w:t xml:space="preserve">Nota Explicativa: </w:t>
      </w:r>
      <w:r w:rsidR="00EF78D4" w:rsidRPr="00EF78D4">
        <w:rPr>
          <w:rFonts w:asciiTheme="minorHAnsi" w:hAnsiTheme="minorHAnsi" w:cs="Arial"/>
          <w:i w:val="0"/>
        </w:rPr>
        <w:t>Deve-se</w:t>
      </w:r>
      <w:r w:rsidR="00EF78D4">
        <w:rPr>
          <w:rFonts w:asciiTheme="minorHAnsi" w:hAnsiTheme="minorHAnsi" w:cs="Arial"/>
          <w:b/>
          <w:i w:val="0"/>
        </w:rPr>
        <w:t xml:space="preserve"> </w:t>
      </w:r>
      <w:r w:rsidR="00EF78D4" w:rsidRPr="00EF78D4">
        <w:rPr>
          <w:rFonts w:asciiTheme="minorHAnsi" w:hAnsiTheme="minorHAnsi" w:cs="Arial"/>
          <w:i w:val="0"/>
        </w:rPr>
        <w:t>atent</w:t>
      </w:r>
      <w:r w:rsidR="00EF78D4">
        <w:rPr>
          <w:rFonts w:asciiTheme="minorHAnsi" w:hAnsiTheme="minorHAnsi" w:cs="Arial"/>
          <w:i w:val="0"/>
        </w:rPr>
        <w:t>ar para</w:t>
      </w:r>
      <w:r w:rsidRPr="004A589A">
        <w:rPr>
          <w:rFonts w:asciiTheme="minorHAnsi" w:hAnsiTheme="minorHAnsi" w:cs="Arial"/>
          <w:i w:val="0"/>
        </w:rPr>
        <w:t xml:space="preserv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225DBE92" w14:textId="1C993117" w:rsidR="00F85345" w:rsidRPr="001D6E65"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19055F18" w14:textId="30EC9DF4" w:rsidR="00271E0B" w:rsidRPr="004A589A" w:rsidRDefault="00271E0B" w:rsidP="00870A3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1DCD18" w14:textId="77777777" w:rsidR="00271E0B" w:rsidRPr="004A589A" w:rsidRDefault="00271E0B" w:rsidP="00870A3A">
      <w:pPr>
        <w:keepNext/>
        <w:keepLines/>
        <w:spacing w:line="276" w:lineRule="auto"/>
        <w:ind w:left="426" w:firstLine="708"/>
        <w:jc w:val="both"/>
        <w:rPr>
          <w:rFonts w:asciiTheme="minorHAnsi" w:hAnsiTheme="minorHAnsi" w:cs="Arial"/>
          <w:sz w:val="24"/>
        </w:rPr>
      </w:pPr>
      <w:r w:rsidRPr="004A589A">
        <w:rPr>
          <w:rFonts w:asciiTheme="minorHAnsi" w:hAnsiTheme="minorHAnsi" w:cs="Arial"/>
          <w:sz w:val="24"/>
        </w:rPr>
        <w:t>EM = I x N x VP, sendo:</w:t>
      </w:r>
    </w:p>
    <w:p w14:paraId="58520675" w14:textId="77777777" w:rsidR="00271E0B" w:rsidRPr="004A589A" w:rsidRDefault="00271E0B" w:rsidP="00870A3A">
      <w:pPr>
        <w:keepNext/>
        <w:keepLines/>
        <w:tabs>
          <w:tab w:val="left" w:pos="1701"/>
        </w:tabs>
        <w:spacing w:line="276" w:lineRule="auto"/>
        <w:ind w:firstLine="1134"/>
        <w:jc w:val="both"/>
        <w:rPr>
          <w:rFonts w:asciiTheme="minorHAnsi" w:hAnsiTheme="minorHAnsi" w:cs="Arial"/>
          <w:snapToGrid w:val="0"/>
          <w:color w:val="000000"/>
          <w:sz w:val="24"/>
        </w:rPr>
      </w:pPr>
      <w:r w:rsidRPr="004A589A">
        <w:rPr>
          <w:rFonts w:asciiTheme="minorHAnsi" w:hAnsiTheme="minorHAnsi" w:cs="Arial"/>
          <w:snapToGrid w:val="0"/>
          <w:color w:val="000000"/>
          <w:sz w:val="24"/>
        </w:rPr>
        <w:t>EM = Encargos moratórios;</w:t>
      </w:r>
    </w:p>
    <w:p w14:paraId="5DCE9057" w14:textId="77777777" w:rsidR="00271E0B" w:rsidRPr="004A589A" w:rsidRDefault="00271E0B" w:rsidP="00870A3A">
      <w:pPr>
        <w:keepNext/>
        <w:keepLines/>
        <w:tabs>
          <w:tab w:val="left" w:pos="1701"/>
        </w:tabs>
        <w:spacing w:line="276" w:lineRule="auto"/>
        <w:ind w:left="426" w:firstLine="708"/>
        <w:jc w:val="both"/>
        <w:rPr>
          <w:rFonts w:asciiTheme="minorHAnsi" w:hAnsiTheme="minorHAnsi" w:cs="Arial"/>
          <w:color w:val="000000"/>
          <w:sz w:val="24"/>
        </w:rPr>
      </w:pPr>
      <w:r w:rsidRPr="004A589A">
        <w:rPr>
          <w:rFonts w:asciiTheme="minorHAnsi" w:hAnsiTheme="minorHAnsi" w:cs="Arial"/>
          <w:color w:val="000000"/>
          <w:sz w:val="24"/>
        </w:rPr>
        <w:t>N = Número de dias entre a data prevista para o pagamento e a do efetivo pagamento;</w:t>
      </w:r>
    </w:p>
    <w:p w14:paraId="588451A4" w14:textId="77777777" w:rsidR="00271E0B" w:rsidRPr="004A589A" w:rsidRDefault="00271E0B" w:rsidP="00870A3A">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color w:val="000000"/>
          <w:sz w:val="24"/>
        </w:rPr>
        <w:t>VP = Valor da parcela a ser paga.</w:t>
      </w:r>
    </w:p>
    <w:p w14:paraId="673CD9F7" w14:textId="77777777" w:rsidR="00271E0B" w:rsidRDefault="00271E0B" w:rsidP="00870A3A">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snapToGrid w:val="0"/>
          <w:color w:val="000000"/>
          <w:sz w:val="24"/>
        </w:rPr>
        <w:t xml:space="preserve">I = Índice de compensação financeira = </w:t>
      </w:r>
      <w:r w:rsidRPr="004A589A">
        <w:rPr>
          <w:rFonts w:asciiTheme="minorHAnsi" w:hAnsiTheme="minorHAnsi" w:cs="Arial"/>
          <w:color w:val="000000"/>
          <w:sz w:val="24"/>
        </w:rPr>
        <w:t>0,00016438, assim apurado:</w:t>
      </w:r>
    </w:p>
    <w:p w14:paraId="13040774" w14:textId="77777777" w:rsidR="00870A3A" w:rsidRPr="004A589A" w:rsidRDefault="00870A3A" w:rsidP="00870A3A">
      <w:pPr>
        <w:keepNext/>
        <w:keepLines/>
        <w:tabs>
          <w:tab w:val="left" w:pos="1701"/>
        </w:tabs>
        <w:spacing w:line="276" w:lineRule="auto"/>
        <w:ind w:firstLine="1134"/>
        <w:jc w:val="both"/>
        <w:rPr>
          <w:rFonts w:asciiTheme="minorHAnsi" w:hAnsiTheme="minorHAnsi" w:cs="Arial"/>
          <w:color w:val="000000"/>
          <w:sz w:val="24"/>
        </w:rPr>
      </w:pPr>
    </w:p>
    <w:tbl>
      <w:tblPr>
        <w:tblStyle w:val="Tabelacomgrade"/>
        <w:tblW w:w="992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500"/>
        <w:gridCol w:w="1429"/>
        <w:gridCol w:w="5517"/>
      </w:tblGrid>
      <w:tr w:rsidR="00271E0B" w:rsidRPr="004A589A" w14:paraId="2F770FA5" w14:textId="77777777" w:rsidTr="00F256C8">
        <w:trPr>
          <w:trHeight w:val="338"/>
        </w:trPr>
        <w:tc>
          <w:tcPr>
            <w:tcW w:w="2481" w:type="dxa"/>
            <w:vMerge w:val="restart"/>
            <w:vAlign w:val="center"/>
            <w:hideMark/>
          </w:tcPr>
          <w:p w14:paraId="2482CD52" w14:textId="77777777" w:rsidR="00271E0B" w:rsidRPr="004A589A" w:rsidRDefault="00271E0B" w:rsidP="00870A3A">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I = (TX)</w:t>
            </w:r>
          </w:p>
        </w:tc>
        <w:tc>
          <w:tcPr>
            <w:tcW w:w="500" w:type="dxa"/>
            <w:vMerge w:val="restart"/>
            <w:vAlign w:val="center"/>
            <w:hideMark/>
          </w:tcPr>
          <w:p w14:paraId="490B8E8B" w14:textId="77777777" w:rsidR="00271E0B" w:rsidRPr="004A589A" w:rsidRDefault="00271E0B" w:rsidP="00870A3A">
            <w:pPr>
              <w:keepNext/>
              <w:keepLines/>
              <w:tabs>
                <w:tab w:val="left" w:pos="1701"/>
              </w:tabs>
              <w:spacing w:line="276" w:lineRule="auto"/>
              <w:jc w:val="both"/>
              <w:rPr>
                <w:rFonts w:asciiTheme="minorHAnsi" w:hAnsiTheme="minorHAnsi" w:cs="Arial"/>
                <w:color w:val="000000"/>
                <w:sz w:val="24"/>
              </w:rPr>
            </w:pPr>
            <w:r w:rsidRPr="004A589A">
              <w:rPr>
                <w:rFonts w:asciiTheme="minorHAnsi" w:hAnsiTheme="minorHAnsi" w:cs="Arial"/>
                <w:color w:val="000000"/>
                <w:sz w:val="24"/>
              </w:rPr>
              <w:t xml:space="preserve">I = </w:t>
            </w:r>
          </w:p>
        </w:tc>
        <w:tc>
          <w:tcPr>
            <w:tcW w:w="1429" w:type="dxa"/>
            <w:tcBorders>
              <w:top w:val="nil"/>
              <w:left w:val="nil"/>
              <w:bottom w:val="single" w:sz="4" w:space="0" w:color="auto"/>
              <w:right w:val="nil"/>
            </w:tcBorders>
            <w:hideMark/>
          </w:tcPr>
          <w:p w14:paraId="5B683679" w14:textId="77777777" w:rsidR="00271E0B" w:rsidRPr="004A589A" w:rsidRDefault="00271E0B" w:rsidP="00870A3A">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( 6 / 100 )</w:t>
            </w:r>
          </w:p>
        </w:tc>
        <w:tc>
          <w:tcPr>
            <w:tcW w:w="5517" w:type="dxa"/>
            <w:vMerge w:val="restart"/>
            <w:vAlign w:val="center"/>
          </w:tcPr>
          <w:p w14:paraId="47FEA0D7" w14:textId="77777777" w:rsidR="00271E0B" w:rsidRPr="004A589A" w:rsidRDefault="00271E0B" w:rsidP="00870A3A">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I = 0,00016438</w:t>
            </w:r>
          </w:p>
          <w:p w14:paraId="0D55CBC5" w14:textId="3E944401" w:rsidR="00271E0B" w:rsidRPr="004A589A" w:rsidRDefault="00271E0B" w:rsidP="00870A3A">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TX = Percentual da taxa anual = 6</w:t>
            </w:r>
            <w:r w:rsidR="009C6856" w:rsidRPr="004A589A">
              <w:rPr>
                <w:rFonts w:asciiTheme="minorHAnsi" w:hAnsiTheme="minorHAnsi" w:cs="Arial"/>
                <w:color w:val="000000"/>
                <w:sz w:val="24"/>
              </w:rPr>
              <w:t>%</w:t>
            </w:r>
          </w:p>
        </w:tc>
      </w:tr>
      <w:tr w:rsidR="00271E0B" w:rsidRPr="00B75C3F" w14:paraId="24F5FEB8" w14:textId="77777777" w:rsidTr="00F256C8">
        <w:trPr>
          <w:trHeight w:val="147"/>
        </w:trPr>
        <w:tc>
          <w:tcPr>
            <w:tcW w:w="0" w:type="auto"/>
            <w:vMerge/>
            <w:vAlign w:val="center"/>
            <w:hideMark/>
          </w:tcPr>
          <w:p w14:paraId="05A006EF" w14:textId="77777777" w:rsidR="00271E0B" w:rsidRPr="00B75C3F" w:rsidRDefault="00271E0B" w:rsidP="00870A3A">
            <w:pPr>
              <w:keepNext/>
              <w:keepLines/>
              <w:rPr>
                <w:rFonts w:cs="Arial"/>
                <w:color w:val="000000"/>
                <w:szCs w:val="20"/>
              </w:rPr>
            </w:pPr>
          </w:p>
        </w:tc>
        <w:tc>
          <w:tcPr>
            <w:tcW w:w="0" w:type="auto"/>
            <w:vMerge/>
            <w:vAlign w:val="center"/>
            <w:hideMark/>
          </w:tcPr>
          <w:p w14:paraId="6736B811" w14:textId="77777777" w:rsidR="00271E0B" w:rsidRPr="00B75C3F" w:rsidRDefault="00271E0B" w:rsidP="00870A3A">
            <w:pPr>
              <w:keepNext/>
              <w:keepLines/>
              <w:rPr>
                <w:rFonts w:cs="Arial"/>
                <w:color w:val="000000"/>
                <w:szCs w:val="20"/>
              </w:rPr>
            </w:pPr>
          </w:p>
        </w:tc>
        <w:tc>
          <w:tcPr>
            <w:tcW w:w="1429" w:type="dxa"/>
            <w:tcBorders>
              <w:top w:val="single" w:sz="4" w:space="0" w:color="auto"/>
              <w:left w:val="nil"/>
              <w:bottom w:val="nil"/>
              <w:right w:val="nil"/>
            </w:tcBorders>
            <w:hideMark/>
          </w:tcPr>
          <w:p w14:paraId="39405BB0" w14:textId="77777777" w:rsidR="00271E0B" w:rsidRPr="00B75C3F" w:rsidRDefault="00271E0B" w:rsidP="00870A3A">
            <w:pPr>
              <w:keepNext/>
              <w:keepLines/>
              <w:tabs>
                <w:tab w:val="left" w:pos="1701"/>
              </w:tabs>
              <w:spacing w:line="276" w:lineRule="auto"/>
              <w:jc w:val="center"/>
              <w:rPr>
                <w:rFonts w:cs="Arial"/>
                <w:color w:val="000000"/>
                <w:szCs w:val="20"/>
              </w:rPr>
            </w:pPr>
            <w:r w:rsidRPr="00B75C3F">
              <w:rPr>
                <w:rFonts w:cs="Arial"/>
                <w:color w:val="000000"/>
                <w:szCs w:val="20"/>
              </w:rPr>
              <w:t>365</w:t>
            </w:r>
          </w:p>
        </w:tc>
        <w:tc>
          <w:tcPr>
            <w:tcW w:w="0" w:type="auto"/>
            <w:vMerge/>
            <w:vAlign w:val="center"/>
            <w:hideMark/>
          </w:tcPr>
          <w:p w14:paraId="750A3DE9" w14:textId="77777777" w:rsidR="00271E0B" w:rsidRPr="00B75C3F" w:rsidRDefault="00271E0B" w:rsidP="00870A3A">
            <w:pPr>
              <w:keepNext/>
              <w:keepLines/>
              <w:rPr>
                <w:rFonts w:cs="Arial"/>
                <w:color w:val="000000"/>
                <w:szCs w:val="20"/>
              </w:rPr>
            </w:pPr>
          </w:p>
        </w:tc>
      </w:tr>
    </w:tbl>
    <w:p w14:paraId="0C39A20D" w14:textId="77777777" w:rsidR="00271E0B" w:rsidRPr="004B0419" w:rsidRDefault="00271E0B" w:rsidP="00870A3A">
      <w:pPr>
        <w:pStyle w:val="PargrafodaLista"/>
        <w:keepNext/>
        <w:keepLines/>
        <w:numPr>
          <w:ilvl w:val="0"/>
          <w:numId w:val="1"/>
        </w:numPr>
        <w:shd w:val="clear" w:color="auto" w:fill="CBDCA8"/>
        <w:autoSpaceDE w:val="0"/>
        <w:spacing w:before="120" w:after="120"/>
        <w:jc w:val="both"/>
        <w:rPr>
          <w:rFonts w:asciiTheme="minorHAnsi" w:hAnsiTheme="minorHAnsi"/>
        </w:rPr>
      </w:pPr>
      <w:r w:rsidRPr="004B0419">
        <w:rPr>
          <w:rFonts w:asciiTheme="minorHAnsi" w:eastAsiaTheme="minorEastAsia" w:hAnsiTheme="minorHAnsi" w:cs="Arial"/>
          <w:b/>
          <w:color w:val="000000"/>
          <w:sz w:val="24"/>
        </w:rPr>
        <w:t>REAJUSTE</w:t>
      </w:r>
    </w:p>
    <w:p w14:paraId="3E1F298A" w14:textId="77777777" w:rsidR="005E3466" w:rsidRDefault="005E3466" w:rsidP="00870A3A">
      <w:pPr>
        <w:pStyle w:val="PargrafodaLista"/>
        <w:keepNext/>
        <w:keepLines/>
        <w:numPr>
          <w:ilvl w:val="1"/>
          <w:numId w:val="1"/>
        </w:numPr>
        <w:spacing w:before="120" w:after="120" w:line="276" w:lineRule="auto"/>
        <w:jc w:val="both"/>
        <w:rPr>
          <w:rFonts w:asciiTheme="minorHAnsi" w:hAnsiTheme="minorHAnsi" w:cs="Arial"/>
          <w:sz w:val="24"/>
          <w:szCs w:val="20"/>
        </w:rPr>
      </w:pPr>
      <w:r w:rsidRPr="005E3466">
        <w:rPr>
          <w:rFonts w:asciiTheme="minorHAnsi" w:hAnsiTheme="minorHAnsi" w:cs="Arial"/>
          <w:sz w:val="24"/>
          <w:szCs w:val="20"/>
        </w:rPr>
        <w:t>Os preços são fixos e irreajustáveis no prazo de um ano contado da data limite para a apresentação das propostas.</w:t>
      </w:r>
    </w:p>
    <w:p w14:paraId="0603D542" w14:textId="375A7787" w:rsidR="005E3466" w:rsidRPr="005E3466" w:rsidRDefault="005E3466" w:rsidP="00870A3A">
      <w:pPr>
        <w:pStyle w:val="PargrafodaLista"/>
        <w:keepNext/>
        <w:keepLines/>
        <w:numPr>
          <w:ilvl w:val="1"/>
          <w:numId w:val="1"/>
        </w:numPr>
        <w:spacing w:before="120" w:after="120" w:line="276" w:lineRule="auto"/>
        <w:jc w:val="both"/>
        <w:rPr>
          <w:rFonts w:asciiTheme="minorHAnsi" w:hAnsiTheme="minorHAnsi" w:cs="Arial"/>
          <w:sz w:val="24"/>
          <w:szCs w:val="20"/>
        </w:rPr>
      </w:pPr>
      <w:r w:rsidRPr="005E3466">
        <w:rPr>
          <w:rFonts w:asciiTheme="minorHAnsi" w:hAnsiTheme="minorHAnsi" w:cs="Arial"/>
          <w:bCs/>
          <w:iCs/>
          <w:sz w:val="24"/>
          <w:szCs w:val="20"/>
        </w:rPr>
        <w:t>Dentro do</w:t>
      </w:r>
      <w:r w:rsidRPr="005E3466">
        <w:rPr>
          <w:rFonts w:asciiTheme="minorHAnsi" w:hAnsiTheme="minorHAnsi" w:cs="Arial"/>
          <w:iCs/>
          <w:sz w:val="24"/>
          <w:szCs w:val="20"/>
        </w:rPr>
        <w:t xml:space="preserve"> prazo de vigência do contrato</w:t>
      </w:r>
      <w:r w:rsidRPr="005E3466">
        <w:rPr>
          <w:rFonts w:asciiTheme="minorHAnsi" w:hAnsiTheme="minorHAnsi" w:cs="Arial"/>
          <w:bCs/>
          <w:iCs/>
          <w:sz w:val="24"/>
          <w:szCs w:val="20"/>
        </w:rPr>
        <w:t xml:space="preserve">, </w:t>
      </w:r>
      <w:r w:rsidRPr="005E3466">
        <w:rPr>
          <w:rFonts w:asciiTheme="minorHAnsi" w:hAnsiTheme="minorHAnsi"/>
          <w:sz w:val="24"/>
          <w:lang w:eastAsia="zh-CN"/>
        </w:rPr>
        <w:t xml:space="preserve">desde que observado o interregno mínimo de 01 (um) ano, contado da data limite de apresentação da proposta, ou, nos reajustes subsequentes ao primeiro, da data de início dos efeitos financeiros do último reajuste ocorrido, poderão ser reajustados utilizando-se </w:t>
      </w:r>
      <w:r w:rsidRPr="00870A3A">
        <w:rPr>
          <w:rFonts w:asciiTheme="minorHAnsi" w:hAnsiTheme="minorHAnsi"/>
          <w:sz w:val="24"/>
          <w:lang w:eastAsia="zh-CN"/>
        </w:rPr>
        <w:t>o Índice</w:t>
      </w:r>
      <w:r w:rsidR="006A4C24" w:rsidRPr="00870A3A">
        <w:rPr>
          <w:rFonts w:asciiTheme="minorHAnsi" w:hAnsiTheme="minorHAnsi"/>
          <w:sz w:val="24"/>
          <w:lang w:eastAsia="zh-CN"/>
        </w:rPr>
        <w:t xml:space="preserve"> </w:t>
      </w:r>
      <w:r w:rsidR="005C7F29">
        <w:rPr>
          <w:rFonts w:asciiTheme="minorHAnsi" w:hAnsiTheme="minorHAnsi"/>
          <w:color w:val="FF0000"/>
          <w:sz w:val="24"/>
          <w:lang w:eastAsia="zh-CN"/>
        </w:rPr>
        <w:t>......................</w:t>
      </w:r>
      <w:r w:rsidRPr="005E3466">
        <w:rPr>
          <w:rFonts w:asciiTheme="minorHAnsi" w:hAnsiTheme="minorHAnsi"/>
          <w:sz w:val="24"/>
          <w:lang w:eastAsia="zh-CN"/>
        </w:rPr>
        <w:t>, com base na seguinte fórmula:</w:t>
      </w:r>
    </w:p>
    <w:p w14:paraId="79BA4CEA" w14:textId="3824A9A0" w:rsidR="005E3466" w:rsidRDefault="005E3466" w:rsidP="00870A3A">
      <w:pPr>
        <w:pStyle w:val="Nivel01"/>
        <w:spacing w:before="0" w:after="0"/>
        <w:ind w:left="574"/>
        <w:rPr>
          <w:rFonts w:asciiTheme="minorHAnsi" w:hAnsiTheme="minorHAnsi"/>
          <w:b w:val="0"/>
          <w:color w:val="auto"/>
          <w:sz w:val="24"/>
          <w:lang w:eastAsia="zh-CN"/>
        </w:rPr>
      </w:pPr>
      <w:r w:rsidRPr="005E3466">
        <w:rPr>
          <w:rFonts w:asciiTheme="minorHAnsi" w:hAnsiTheme="minorHAnsi"/>
          <w:b w:val="0"/>
          <w:color w:val="auto"/>
          <w:sz w:val="24"/>
          <w:lang w:eastAsia="zh-CN"/>
        </w:rPr>
        <w:tab/>
      </w:r>
    </w:p>
    <w:p w14:paraId="656B0002" w14:textId="32B1ADBC" w:rsidR="00322D85" w:rsidRDefault="005E3466" w:rsidP="00870A3A">
      <w:pPr>
        <w:pStyle w:val="Nivel01"/>
        <w:spacing w:before="0" w:after="0"/>
        <w:ind w:left="360"/>
        <w:rPr>
          <w:rFonts w:asciiTheme="minorHAnsi" w:hAnsiTheme="minorHAnsi"/>
          <w:color w:val="92CDDC" w:themeColor="accent5" w:themeTint="99"/>
          <w:sz w:val="24"/>
          <w:lang w:eastAsia="zh-CN"/>
        </w:rPr>
      </w:pPr>
      <w:r w:rsidRPr="004B0419">
        <w:rPr>
          <w:rFonts w:asciiTheme="minorHAnsi" w:hAnsiTheme="minorHAnsi"/>
          <w:noProof/>
          <w:color w:val="92CDDC" w:themeColor="accent5" w:themeTint="99"/>
          <w:sz w:val="24"/>
        </w:rPr>
        <w:drawing>
          <wp:inline distT="0" distB="0" distL="0" distR="0" wp14:anchorId="76DFE15C" wp14:editId="05D577DE">
            <wp:extent cx="4572000" cy="247269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746FE6F4" w14:textId="50894CBD" w:rsidR="00511B67" w:rsidRDefault="005E3466" w:rsidP="00870A3A">
      <w:pPr>
        <w:pStyle w:val="Citao"/>
        <w:keepNext/>
        <w:keepLines/>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w:t>
      </w:r>
      <w:r w:rsidR="000131CC" w:rsidRPr="00511B67">
        <w:rPr>
          <w:rFonts w:asciiTheme="minorHAnsi" w:hAnsiTheme="minorHAnsi" w:cs="Arial"/>
          <w:i w:val="0"/>
        </w:rPr>
        <w:t xml:space="preserve"> </w:t>
      </w:r>
      <w:r w:rsidR="005C7F29" w:rsidRPr="00511B67">
        <w:rPr>
          <w:rFonts w:asciiTheme="minorHAnsi" w:hAnsiTheme="minorHAnsi" w:cs="Arial"/>
          <w:i w:val="0"/>
        </w:rPr>
        <w:t>Deve o elaborador do edital indicar qual índice será utiliz</w:t>
      </w:r>
      <w:r w:rsidR="0078074A">
        <w:rPr>
          <w:rFonts w:asciiTheme="minorHAnsi" w:hAnsiTheme="minorHAnsi" w:cs="Arial"/>
          <w:i w:val="0"/>
        </w:rPr>
        <w:t xml:space="preserve">ado para o cálculo do reajuste, como exemplo </w:t>
      </w:r>
      <w:r w:rsidR="0078074A" w:rsidRPr="0078074A">
        <w:rPr>
          <w:rFonts w:asciiTheme="minorHAnsi" w:hAnsiTheme="minorHAnsi" w:cs="Arial"/>
          <w:i w:val="0"/>
        </w:rPr>
        <w:t xml:space="preserve">o IGP-M </w:t>
      </w:r>
      <w:r w:rsidR="0078074A">
        <w:rPr>
          <w:rFonts w:asciiTheme="minorHAnsi" w:hAnsiTheme="minorHAnsi" w:cs="Arial"/>
          <w:i w:val="0"/>
        </w:rPr>
        <w:t xml:space="preserve">para </w:t>
      </w:r>
      <w:r w:rsidR="0078074A" w:rsidRPr="0078074A">
        <w:rPr>
          <w:rFonts w:asciiTheme="minorHAnsi" w:hAnsiTheme="minorHAnsi" w:cs="Arial"/>
          <w:i w:val="0"/>
        </w:rPr>
        <w:t xml:space="preserve">Concessão onerosa de uso, </w:t>
      </w:r>
      <w:r w:rsidR="0078074A">
        <w:rPr>
          <w:rFonts w:asciiTheme="minorHAnsi" w:hAnsiTheme="minorHAnsi" w:cs="Arial"/>
          <w:i w:val="0"/>
        </w:rPr>
        <w:t>o DIEESE para</w:t>
      </w:r>
      <w:r w:rsidR="0078074A" w:rsidRPr="0078074A">
        <w:rPr>
          <w:rFonts w:asciiTheme="minorHAnsi" w:hAnsiTheme="minorHAnsi" w:cs="Arial"/>
          <w:i w:val="0"/>
        </w:rPr>
        <w:t xml:space="preserve"> Fornecimento de Refeição, </w:t>
      </w:r>
      <w:r w:rsidR="0078074A">
        <w:rPr>
          <w:rFonts w:asciiTheme="minorHAnsi" w:hAnsiTheme="minorHAnsi" w:cs="Arial"/>
          <w:i w:val="0"/>
        </w:rPr>
        <w:t xml:space="preserve">o </w:t>
      </w:r>
      <w:r w:rsidR="0078074A" w:rsidRPr="0078074A">
        <w:rPr>
          <w:rFonts w:asciiTheme="minorHAnsi" w:hAnsiTheme="minorHAnsi" w:cs="Arial"/>
          <w:i w:val="0"/>
        </w:rPr>
        <w:t xml:space="preserve">IPCA </w:t>
      </w:r>
      <w:r w:rsidR="0078074A">
        <w:rPr>
          <w:rFonts w:asciiTheme="minorHAnsi" w:hAnsiTheme="minorHAnsi" w:cs="Arial"/>
          <w:i w:val="0"/>
        </w:rPr>
        <w:t xml:space="preserve">como </w:t>
      </w:r>
      <w:r w:rsidR="0078074A" w:rsidRPr="0078074A">
        <w:rPr>
          <w:rFonts w:asciiTheme="minorHAnsi" w:hAnsiTheme="minorHAnsi" w:cs="Arial"/>
          <w:i w:val="0"/>
        </w:rPr>
        <w:t>índice geral</w:t>
      </w:r>
      <w:r w:rsidR="0078074A">
        <w:rPr>
          <w:rFonts w:asciiTheme="minorHAnsi" w:hAnsiTheme="minorHAnsi" w:cs="Arial"/>
          <w:i w:val="0"/>
        </w:rPr>
        <w:t xml:space="preserve"> e</w:t>
      </w:r>
      <w:r w:rsidR="0078074A" w:rsidRPr="0078074A">
        <w:rPr>
          <w:rFonts w:asciiTheme="minorHAnsi" w:hAnsiTheme="minorHAnsi" w:cs="Arial"/>
          <w:i w:val="0"/>
        </w:rPr>
        <w:t xml:space="preserve"> </w:t>
      </w:r>
      <w:r w:rsidR="0078074A">
        <w:rPr>
          <w:rFonts w:asciiTheme="minorHAnsi" w:hAnsiTheme="minorHAnsi" w:cs="Arial"/>
          <w:i w:val="0"/>
        </w:rPr>
        <w:t>o IST para</w:t>
      </w:r>
      <w:r w:rsidR="0078074A" w:rsidRPr="0078074A">
        <w:rPr>
          <w:rFonts w:asciiTheme="minorHAnsi" w:hAnsiTheme="minorHAnsi" w:cs="Arial"/>
          <w:i w:val="0"/>
        </w:rPr>
        <w:t xml:space="preserve"> Serviço</w:t>
      </w:r>
      <w:r w:rsidR="0078074A">
        <w:rPr>
          <w:rFonts w:asciiTheme="minorHAnsi" w:hAnsiTheme="minorHAnsi" w:cs="Arial"/>
          <w:i w:val="0"/>
        </w:rPr>
        <w:t>s</w:t>
      </w:r>
      <w:r w:rsidR="0078074A" w:rsidRPr="0078074A">
        <w:rPr>
          <w:rFonts w:asciiTheme="minorHAnsi" w:hAnsiTheme="minorHAnsi" w:cs="Arial"/>
          <w:i w:val="0"/>
        </w:rPr>
        <w:t xml:space="preserve"> de telecomunicação</w:t>
      </w:r>
      <w:r w:rsidR="0078074A">
        <w:rPr>
          <w:rFonts w:asciiTheme="minorHAnsi" w:hAnsiTheme="minorHAnsi" w:cs="Arial"/>
          <w:i w:val="0"/>
        </w:rPr>
        <w:t>.</w:t>
      </w:r>
    </w:p>
    <w:p w14:paraId="4BD98486" w14:textId="77777777" w:rsidR="005E3466" w:rsidRDefault="005E3466" w:rsidP="00870A3A">
      <w:pPr>
        <w:keepNext/>
        <w:keepLines/>
        <w:rPr>
          <w:lang w:eastAsia="zh-CN"/>
        </w:rPr>
      </w:pPr>
    </w:p>
    <w:p w14:paraId="7D1BC4D8" w14:textId="77777777" w:rsidR="000131CC" w:rsidRDefault="0030234A" w:rsidP="00870A3A">
      <w:pPr>
        <w:pStyle w:val="PargrafodaLista"/>
        <w:keepNext/>
        <w:keepLines/>
        <w:numPr>
          <w:ilvl w:val="1"/>
          <w:numId w:val="1"/>
        </w:numPr>
        <w:spacing w:before="120" w:after="120" w:line="276" w:lineRule="auto"/>
        <w:jc w:val="both"/>
        <w:rPr>
          <w:rFonts w:asciiTheme="minorHAnsi" w:hAnsiTheme="minorHAnsi" w:cstheme="minorHAnsi"/>
          <w:sz w:val="24"/>
        </w:rPr>
      </w:pPr>
      <w:r w:rsidRPr="0030234A">
        <w:rPr>
          <w:rFonts w:asciiTheme="minorHAnsi" w:hAnsiTheme="minorHAnsi" w:cstheme="minorHAnsi"/>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36D4D75" w14:textId="77777777" w:rsidR="000131CC" w:rsidRDefault="0030234A" w:rsidP="00870A3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Nas aferições finais, o índice utilizado para reajuste será, obrigatoriamente, o definitivo.</w:t>
      </w:r>
    </w:p>
    <w:p w14:paraId="432EB72A" w14:textId="77777777" w:rsidR="000131CC" w:rsidRDefault="0030234A" w:rsidP="00870A3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Caso o índice estabelecido para reajustamento venha a ser extinto ou de qualquer forma não possa mais ser utilizado, será adotado, em substituição, o que vier a ser determinado pela legislação então em vigor.</w:t>
      </w:r>
    </w:p>
    <w:p w14:paraId="1048C2A9" w14:textId="77777777" w:rsidR="000131CC" w:rsidRPr="000131CC" w:rsidRDefault="0030234A" w:rsidP="00870A3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 ausência de previsão legal quanto ao índice substituto, as partes elegerão novo índice oficial, para reajustamento do preço do valor remanescente, por meio de termo aditivo</w:t>
      </w:r>
      <w:r w:rsidRPr="000131CC">
        <w:rPr>
          <w:rFonts w:cs="Arial"/>
          <w:szCs w:val="20"/>
        </w:rPr>
        <w:t xml:space="preserve">. </w:t>
      </w:r>
    </w:p>
    <w:p w14:paraId="250F9815" w14:textId="77777777" w:rsidR="000131CC" w:rsidRPr="000131CC" w:rsidRDefault="00322D85" w:rsidP="00870A3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Os reajustes deverão ser procedidos de solicitação da CONTRATADA.</w:t>
      </w:r>
    </w:p>
    <w:p w14:paraId="228E378D" w14:textId="37F72079" w:rsidR="00271E0B" w:rsidRPr="00865038" w:rsidRDefault="00322D85" w:rsidP="00865038">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Caso a CONTRATADA não solicite tempestivamente o reajuste e prorrogue o contrato sem pleiteá-lo, ocorrerá a preclusão do direito.</w:t>
      </w:r>
    </w:p>
    <w:p w14:paraId="10213E99" w14:textId="77777777" w:rsidR="005E3466" w:rsidRPr="00870A3A" w:rsidRDefault="005E3466" w:rsidP="00870A3A">
      <w:pPr>
        <w:pStyle w:val="PargrafodaLista"/>
        <w:keepNext/>
        <w:keepLines/>
        <w:spacing w:before="120" w:after="120" w:line="276" w:lineRule="auto"/>
        <w:ind w:left="360"/>
        <w:jc w:val="both"/>
        <w:rPr>
          <w:rFonts w:asciiTheme="minorHAnsi" w:hAnsiTheme="minorHAnsi" w:cs="Arial"/>
          <w:color w:val="FFC000"/>
          <w:sz w:val="24"/>
          <w:szCs w:val="20"/>
        </w:rPr>
      </w:pPr>
    </w:p>
    <w:p w14:paraId="0F3AEDAC" w14:textId="2DC81CC2" w:rsidR="0011147E" w:rsidRPr="004B0419" w:rsidRDefault="0011147E" w:rsidP="00162812">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4B0419">
        <w:rPr>
          <w:rFonts w:asciiTheme="minorHAnsi" w:eastAsiaTheme="minorEastAsia" w:hAnsiTheme="minorHAnsi" w:cs="Arial"/>
          <w:b/>
          <w:color w:val="000000"/>
          <w:sz w:val="24"/>
        </w:rPr>
        <w:t>GARANTIA DA EXECUÇÃO</w:t>
      </w:r>
    </w:p>
    <w:p w14:paraId="5907EFAE" w14:textId="77777777" w:rsidR="000A3EC2" w:rsidRDefault="0011147E" w:rsidP="00162812">
      <w:pPr>
        <w:pStyle w:val="Nivel10"/>
        <w:numPr>
          <w:ilvl w:val="1"/>
          <w:numId w:val="1"/>
        </w:numPr>
        <w:spacing w:before="0"/>
        <w:ind w:left="426" w:hanging="66"/>
        <w:rPr>
          <w:rFonts w:asciiTheme="minorHAnsi" w:hAnsiTheme="minorHAnsi"/>
          <w:b w:val="0"/>
          <w:color w:val="FF0000"/>
          <w:sz w:val="24"/>
        </w:rPr>
      </w:pPr>
      <w:r w:rsidRPr="004B0419">
        <w:rPr>
          <w:rFonts w:asciiTheme="minorHAnsi" w:hAnsiTheme="minorHAnsi"/>
          <w:b w:val="0"/>
          <w:color w:val="FF0000"/>
          <w:sz w:val="24"/>
        </w:rPr>
        <w:t>Não haverá exigência de g</w:t>
      </w:r>
      <w:r w:rsidR="007F48F1">
        <w:rPr>
          <w:rFonts w:asciiTheme="minorHAnsi" w:hAnsiTheme="minorHAnsi"/>
          <w:b w:val="0"/>
          <w:color w:val="FF0000"/>
          <w:sz w:val="24"/>
        </w:rPr>
        <w:t>arantia contratual da execução</w:t>
      </w:r>
      <w:r w:rsidR="009040AC">
        <w:rPr>
          <w:rFonts w:asciiTheme="minorHAnsi" w:hAnsiTheme="minorHAnsi"/>
          <w:b w:val="0"/>
          <w:color w:val="FF0000"/>
          <w:sz w:val="24"/>
        </w:rPr>
        <w:t xml:space="preserve"> </w:t>
      </w:r>
      <w:r w:rsidR="009040AC" w:rsidRPr="009040AC">
        <w:rPr>
          <w:rFonts w:asciiTheme="minorHAnsi" w:hAnsiTheme="minorHAnsi"/>
          <w:b w:val="0"/>
          <w:color w:val="FF0000"/>
          <w:sz w:val="24"/>
        </w:rPr>
        <w:t>para a presente contratação</w:t>
      </w:r>
      <w:r w:rsidR="009040AC">
        <w:rPr>
          <w:rFonts w:asciiTheme="minorHAnsi" w:hAnsiTheme="minorHAnsi"/>
          <w:b w:val="0"/>
          <w:color w:val="FF0000"/>
          <w:sz w:val="24"/>
        </w:rPr>
        <w:t>.</w:t>
      </w:r>
    </w:p>
    <w:p w14:paraId="358A3D96" w14:textId="77777777" w:rsidR="000A3EC2" w:rsidRDefault="000A3EC2" w:rsidP="00162812">
      <w:pPr>
        <w:pStyle w:val="Nivel10"/>
        <w:spacing w:before="0"/>
        <w:ind w:left="426" w:firstLine="0"/>
        <w:rPr>
          <w:rFonts w:asciiTheme="minorHAnsi" w:hAnsiTheme="minorHAnsi"/>
          <w:b w:val="0"/>
          <w:color w:val="FF0000"/>
          <w:sz w:val="24"/>
        </w:rPr>
      </w:pPr>
    </w:p>
    <w:p w14:paraId="241E4DFD" w14:textId="77777777" w:rsidR="000A3EC2" w:rsidRPr="004B0419" w:rsidRDefault="000A3EC2" w:rsidP="00162812">
      <w:pPr>
        <w:pStyle w:val="Citao"/>
        <w:keepNext/>
        <w:keepLines/>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cstheme="minorHAnsi"/>
          <w:i w:val="0"/>
          <w:color w:val="auto"/>
          <w:szCs w:val="20"/>
        </w:rPr>
        <w:t xml:space="preserve">De acordo com o art. 56 da Lei 8.666/93, </w:t>
      </w:r>
      <w:r>
        <w:rPr>
          <w:rFonts w:asciiTheme="minorHAnsi" w:hAnsiTheme="minorHAnsi"/>
          <w:i w:val="0"/>
          <w:color w:val="auto"/>
        </w:rPr>
        <w:t>f</w:t>
      </w:r>
      <w:r w:rsidRPr="004B0419">
        <w:rPr>
          <w:rFonts w:asciiTheme="minorHAnsi" w:hAnsiTheme="minorHAnsi"/>
          <w:i w:val="0"/>
          <w:color w:val="auto"/>
        </w:rPr>
        <w:t>ica a critério da Administração exigir</w:t>
      </w:r>
      <w:r>
        <w:rPr>
          <w:rFonts w:asciiTheme="minorHAnsi" w:hAnsiTheme="minorHAnsi"/>
          <w:i w:val="0"/>
          <w:color w:val="auto"/>
        </w:rPr>
        <w:t>, ou não, a garantia.</w:t>
      </w:r>
      <w:r w:rsidRPr="004B0419">
        <w:rPr>
          <w:rFonts w:asciiTheme="minorHAnsi" w:hAnsiTheme="minorHAnsi"/>
          <w:i w:val="0"/>
          <w:color w:val="auto"/>
        </w:rPr>
        <w:t xml:space="preserve"> Não exigindo, deve utilizar o subitem acima</w:t>
      </w:r>
      <w:r>
        <w:rPr>
          <w:rFonts w:asciiTheme="minorHAnsi" w:hAnsiTheme="minorHAnsi"/>
          <w:i w:val="0"/>
          <w:color w:val="auto"/>
        </w:rPr>
        <w:t>.</w:t>
      </w:r>
      <w:r w:rsidRPr="004B0419">
        <w:rPr>
          <w:rFonts w:asciiTheme="minorHAnsi" w:hAnsiTheme="minorHAnsi"/>
          <w:i w:val="0"/>
          <w:color w:val="auto"/>
        </w:rPr>
        <w:t xml:space="preserve"> Exigindo, deve utilizar os subitens abaixo. </w:t>
      </w:r>
    </w:p>
    <w:p w14:paraId="13697D1C" w14:textId="0DA1A442" w:rsidR="000A3EC2" w:rsidRPr="00337E86" w:rsidRDefault="000A3EC2" w:rsidP="00162812">
      <w:pPr>
        <w:pStyle w:val="PargrafodaLista"/>
        <w:keepNext/>
        <w:keepLines/>
        <w:spacing w:before="120" w:after="120" w:line="276" w:lineRule="auto"/>
        <w:ind w:left="360"/>
        <w:jc w:val="both"/>
        <w:rPr>
          <w:rFonts w:asciiTheme="minorHAnsi" w:hAnsiTheme="minorHAnsi" w:cs="Arial"/>
          <w:b/>
          <w:color w:val="FF0000"/>
          <w:sz w:val="24"/>
          <w:u w:val="single"/>
        </w:rPr>
      </w:pPr>
      <w:r w:rsidRPr="000A3EC2">
        <w:rPr>
          <w:rFonts w:asciiTheme="minorHAnsi" w:hAnsiTheme="minorHAnsi" w:cs="Arial"/>
          <w:b/>
          <w:color w:val="FF0000"/>
          <w:sz w:val="24"/>
          <w:u w:val="single"/>
        </w:rPr>
        <w:t>OU</w:t>
      </w:r>
    </w:p>
    <w:p w14:paraId="50F157F0" w14:textId="77777777" w:rsidR="000A3EC2" w:rsidRDefault="000A3EC2" w:rsidP="00162812">
      <w:pPr>
        <w:pStyle w:val="Nivel10"/>
        <w:spacing w:before="0"/>
        <w:ind w:left="426" w:firstLine="0"/>
        <w:rPr>
          <w:rFonts w:asciiTheme="minorHAnsi" w:hAnsiTheme="minorHAnsi"/>
          <w:b w:val="0"/>
          <w:color w:val="FF0000"/>
          <w:sz w:val="24"/>
        </w:rPr>
      </w:pPr>
    </w:p>
    <w:p w14:paraId="59C1CF03"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519CC17A" w14:textId="77777777" w:rsidR="000A3EC2" w:rsidRDefault="00FF522F" w:rsidP="00162812">
      <w:pPr>
        <w:pStyle w:val="Nivel10"/>
        <w:numPr>
          <w:ilvl w:val="1"/>
          <w:numId w:val="28"/>
        </w:numPr>
        <w:spacing w:before="0"/>
        <w:ind w:left="426" w:hanging="66"/>
        <w:rPr>
          <w:rFonts w:asciiTheme="minorHAnsi" w:hAnsiTheme="minorHAnsi"/>
          <w:b w:val="0"/>
          <w:color w:val="FF0000"/>
          <w:sz w:val="24"/>
        </w:rPr>
      </w:pPr>
      <w:r w:rsidRPr="000A3EC2">
        <w:rPr>
          <w:rFonts w:asciiTheme="minorHAnsi" w:hAnsiTheme="minorHAnsi"/>
          <w:b w:val="0"/>
          <w:color w:val="FF0000"/>
          <w:sz w:val="24"/>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5C736A27" w14:textId="77777777" w:rsidR="000A3EC2" w:rsidRDefault="00FF522F"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 xml:space="preserve">A inobservância do prazo fixado para apresentação da garantia acarretará a aplicação de multa de 0,07% (sete centésimos por cento) do valor total do contrato por dia de atraso, até o máximo de 2% (dois por cento). </w:t>
      </w:r>
    </w:p>
    <w:p w14:paraId="2BA9ACF2" w14:textId="77777777" w:rsidR="000A3EC2" w:rsidRDefault="00FF522F"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O atraso superior a 25 (vinte e cinco) dias autoriza a Administração a promover a rescisão do contrato por descumprimento ou cumprimento irregular de suas cláusulas, conforme dispõem os incisos I e II do a</w:t>
      </w:r>
      <w:r w:rsidR="000A3EC2">
        <w:rPr>
          <w:rFonts w:asciiTheme="minorHAnsi" w:hAnsiTheme="minorHAnsi"/>
          <w:b w:val="0"/>
          <w:color w:val="FF0000"/>
          <w:sz w:val="24"/>
        </w:rPr>
        <w:t>rt. 78 da Lei n. 8.666 de 1993.</w:t>
      </w:r>
    </w:p>
    <w:p w14:paraId="5D1251D8"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A validade da garantia, qualquer que seja a modalidade escolhida, deverá abranger um período de 90 dias após o término da vigência contratual, conforme item 3.1 do Anexo VII-F da IN SEGES/MP nº 5/2017.</w:t>
      </w:r>
    </w:p>
    <w:p w14:paraId="24C25168"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 xml:space="preserve">A garantia assegurará, qualquer que seja a modalidade escolhida, o pagamento de: </w:t>
      </w:r>
    </w:p>
    <w:p w14:paraId="3F84D9E6" w14:textId="49D0292A"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Prejuízos</w:t>
      </w:r>
      <w:r w:rsidR="00FF522F" w:rsidRPr="000A3EC2">
        <w:rPr>
          <w:rFonts w:asciiTheme="minorHAnsi" w:hAnsiTheme="minorHAnsi"/>
          <w:b w:val="0"/>
          <w:color w:val="FF0000"/>
          <w:sz w:val="24"/>
        </w:rPr>
        <w:t xml:space="preserve"> advindos do não cumprimento do objeto do contrato e do não adimplemento das demais obrigações nele previstas; </w:t>
      </w:r>
    </w:p>
    <w:p w14:paraId="2C0CD467" w14:textId="0192963F"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Prejuízos</w:t>
      </w:r>
      <w:r w:rsidR="00FF522F" w:rsidRPr="000A3EC2">
        <w:rPr>
          <w:rFonts w:asciiTheme="minorHAnsi" w:hAnsiTheme="minorHAnsi"/>
          <w:b w:val="0"/>
          <w:color w:val="FF0000"/>
          <w:sz w:val="24"/>
        </w:rPr>
        <w:t xml:space="preserve"> diretos causados à Administração decorrentes de culpa ou dolo durante a execução do contrato;</w:t>
      </w:r>
    </w:p>
    <w:p w14:paraId="743E232D" w14:textId="16B3DC70"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Multas</w:t>
      </w:r>
      <w:r w:rsidR="00FF522F" w:rsidRPr="000A3EC2">
        <w:rPr>
          <w:rFonts w:asciiTheme="minorHAnsi" w:hAnsiTheme="minorHAnsi"/>
          <w:b w:val="0"/>
          <w:color w:val="FF0000"/>
          <w:sz w:val="24"/>
        </w:rPr>
        <w:t xml:space="preserve"> moratórias e punitivas aplicadas pela Administração à contratada; e  </w:t>
      </w:r>
    </w:p>
    <w:p w14:paraId="1A72371F" w14:textId="592321E0"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Obrigações</w:t>
      </w:r>
      <w:r w:rsidR="00FF522F" w:rsidRPr="000A3EC2">
        <w:rPr>
          <w:rFonts w:asciiTheme="minorHAnsi" w:hAnsiTheme="minorHAnsi"/>
          <w:b w:val="0"/>
          <w:color w:val="FF0000"/>
          <w:sz w:val="24"/>
        </w:rPr>
        <w:t xml:space="preserve"> trabalhistas e previdenciárias de qualquer natureza e para com o FGTS, não adimplidas pela contratada, quando couber.</w:t>
      </w:r>
    </w:p>
    <w:p w14:paraId="44AAFD12"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A modalidade seguro-garantia somente será aceita se contemplar todos os eventos indicados no item anterior, observada a legislação que rege a matéria.</w:t>
      </w:r>
    </w:p>
    <w:p w14:paraId="4E50F232"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A garantia em dinheiro deverá ser efetuada em favor da Contratante, em conta específica na Caixa Econômica Federal, com correção monetária.</w:t>
      </w:r>
    </w:p>
    <w:p w14:paraId="2E7AF4A4"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No caso de garantia na modalidade de fiança bancária, deverá constar expressa renúncia do fiador aos benefícios do artigo 827 do Código Civil.</w:t>
      </w:r>
    </w:p>
    <w:p w14:paraId="6D5EC6F1"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 xml:space="preserve">No caso de alteração do valor do contrato, ou prorrogação de sua vigência, a garantia deverá ser ajustada à nova situação ou renovada, seguindo os mesmos parâmetros utilizados quando da contratação. </w:t>
      </w:r>
    </w:p>
    <w:p w14:paraId="73D53F19"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Se o valor da garantia for utilizado total ou parcialmente em pagamento de qualquer obrigação, a Contratada obriga-se a fazer a respectiva reposição no prazo máximo de 10 (dez) dias úteis, contados da data em que for notificada.</w:t>
      </w:r>
    </w:p>
    <w:p w14:paraId="2CFC7378"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A Contratante executará a garantia na forma prevista na legislação que rege a matéria.</w:t>
      </w:r>
    </w:p>
    <w:p w14:paraId="458ED21A"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Caso haja necessidade de acionamento da garantia, o IFFluminense promoverá a notificação da contratada e da seguradora ou da entidade bancária dentro do prazo de vigência da garantia, sem prejuízo da cobrança dentro do prazo prescricional.</w:t>
      </w:r>
    </w:p>
    <w:p w14:paraId="4637FAE5"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 xml:space="preserve">Será considerada extinta a garantia: </w:t>
      </w:r>
    </w:p>
    <w:p w14:paraId="4DB935DA" w14:textId="2E36717A"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Com</w:t>
      </w:r>
      <w:r w:rsidR="00FF522F" w:rsidRPr="000A3EC2">
        <w:rPr>
          <w:rFonts w:asciiTheme="minorHAnsi" w:hAnsiTheme="minorHAnsi"/>
          <w:b w:val="0"/>
          <w:color w:val="FF0000"/>
          <w:sz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1C3B3DB" w14:textId="5032AF89" w:rsidR="000A3EC2" w:rsidRDefault="00157713" w:rsidP="00162812">
      <w:pPr>
        <w:pStyle w:val="Nivel10"/>
        <w:numPr>
          <w:ilvl w:val="2"/>
          <w:numId w:val="28"/>
        </w:numPr>
        <w:spacing w:before="0"/>
        <w:rPr>
          <w:rFonts w:asciiTheme="minorHAnsi" w:hAnsiTheme="minorHAnsi"/>
          <w:b w:val="0"/>
          <w:color w:val="FF0000"/>
          <w:sz w:val="24"/>
        </w:rPr>
      </w:pPr>
      <w:r w:rsidRPr="000A3EC2">
        <w:rPr>
          <w:rFonts w:asciiTheme="minorHAnsi" w:hAnsiTheme="minorHAnsi"/>
          <w:b w:val="0"/>
          <w:color w:val="FF0000"/>
          <w:sz w:val="24"/>
        </w:rPr>
        <w:t>No</w:t>
      </w:r>
      <w:r w:rsidR="00FF522F" w:rsidRPr="000A3EC2">
        <w:rPr>
          <w:rFonts w:asciiTheme="minorHAnsi" w:hAnsiTheme="minorHAnsi"/>
          <w:b w:val="0"/>
          <w:color w:val="FF0000"/>
          <w:sz w:val="24"/>
        </w:rPr>
        <w:t xml:space="preserve"> prazo de 90 (noventa) dias após o término da vigência do contrato, caso a Administração não comunique a ocorrência de sinistros, quando o prazo será ampliado, nos termos da comunicação, conforme estabelecido na alínea "h2"do item 3.1 do Anexo  V</w:t>
      </w:r>
      <w:r w:rsidR="000A3EC2">
        <w:rPr>
          <w:rFonts w:asciiTheme="minorHAnsi" w:hAnsiTheme="minorHAnsi"/>
          <w:b w:val="0"/>
          <w:color w:val="FF0000"/>
          <w:sz w:val="24"/>
        </w:rPr>
        <w:t>II-F da IN SEGES/MP n. 05/2017.</w:t>
      </w:r>
    </w:p>
    <w:p w14:paraId="23604C3A" w14:textId="77777777" w:rsid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 xml:space="preserve">O garantidor não é parte para figurar em processo administrativo instaurado pela contratante com o objetivo de apurar prejuízos e/ou aplicar sanções à contratada. </w:t>
      </w:r>
    </w:p>
    <w:p w14:paraId="15CBC2D5" w14:textId="40591BBF" w:rsidR="00FF522F" w:rsidRPr="000A3EC2" w:rsidRDefault="00FF522F" w:rsidP="00162812">
      <w:pPr>
        <w:pStyle w:val="Nivel10"/>
        <w:numPr>
          <w:ilvl w:val="1"/>
          <w:numId w:val="28"/>
        </w:numPr>
        <w:spacing w:before="0"/>
        <w:rPr>
          <w:rFonts w:asciiTheme="minorHAnsi" w:hAnsiTheme="minorHAnsi"/>
          <w:b w:val="0"/>
          <w:color w:val="FF0000"/>
          <w:sz w:val="24"/>
        </w:rPr>
      </w:pPr>
      <w:r w:rsidRPr="000A3EC2">
        <w:rPr>
          <w:rFonts w:asciiTheme="minorHAnsi" w:hAnsiTheme="minorHAnsi"/>
          <w:b w:val="0"/>
          <w:color w:val="FF0000"/>
          <w:sz w:val="24"/>
        </w:rPr>
        <w:t>A contratada autoriza a contratante a reter, a qualquer tempo, a garantia, na forma prevista neste TR.</w:t>
      </w:r>
    </w:p>
    <w:p w14:paraId="5163EC23" w14:textId="77777777" w:rsidR="0011147E" w:rsidRPr="004B0419" w:rsidRDefault="0011147E" w:rsidP="00162812">
      <w:pPr>
        <w:pStyle w:val="PargrafodaLista"/>
        <w:keepNext/>
        <w:keepLines/>
        <w:numPr>
          <w:ilvl w:val="0"/>
          <w:numId w:val="23"/>
        </w:numPr>
        <w:shd w:val="clear" w:color="auto" w:fill="CBDCA8"/>
        <w:autoSpaceDE w:val="0"/>
        <w:spacing w:before="120" w:after="120"/>
        <w:jc w:val="both"/>
        <w:rPr>
          <w:rFonts w:asciiTheme="minorHAnsi" w:eastAsiaTheme="minorEastAsia" w:hAnsiTheme="minorHAnsi" w:cs="Arial"/>
          <w:b/>
          <w:color w:val="000000"/>
          <w:sz w:val="24"/>
        </w:rPr>
      </w:pPr>
      <w:r w:rsidRPr="004B0419">
        <w:rPr>
          <w:rFonts w:asciiTheme="minorHAnsi" w:eastAsiaTheme="minorEastAsia" w:hAnsiTheme="minorHAnsi" w:cs="Arial"/>
          <w:b/>
          <w:color w:val="000000"/>
          <w:sz w:val="24"/>
        </w:rPr>
        <w:t>DAS SANÇÕES ADMINISTRATIVAS</w:t>
      </w:r>
    </w:p>
    <w:p w14:paraId="2EDA3FDA" w14:textId="77777777" w:rsidR="00264A35" w:rsidRPr="00CC689F" w:rsidRDefault="00264A35" w:rsidP="00162812">
      <w:pPr>
        <w:keepNext/>
        <w:keepLines/>
        <w:numPr>
          <w:ilvl w:val="1"/>
          <w:numId w:val="23"/>
        </w:numPr>
        <w:spacing w:before="120" w:after="120" w:line="276" w:lineRule="auto"/>
        <w:ind w:left="858" w:right="-30"/>
        <w:jc w:val="both"/>
        <w:rPr>
          <w:rFonts w:asciiTheme="minorHAnsi" w:hAnsiTheme="minorHAnsi" w:cs="Arial"/>
          <w:sz w:val="24"/>
        </w:rPr>
      </w:pPr>
      <w:r w:rsidRPr="00CC689F">
        <w:rPr>
          <w:rFonts w:asciiTheme="minorHAnsi" w:hAnsiTheme="minorHAnsi" w:cs="Arial"/>
          <w:sz w:val="24"/>
        </w:rPr>
        <w:t>Comete infração administrativa nos termos da Lei nº 10.520, de 2002, a CONTRATADA que:</w:t>
      </w:r>
    </w:p>
    <w:p w14:paraId="05D06BDC" w14:textId="2CADAB2E" w:rsidR="00264A35" w:rsidRPr="00CC689F" w:rsidRDefault="00157713" w:rsidP="00162812">
      <w:pPr>
        <w:pStyle w:val="PargrafodaLista1"/>
        <w:keepNext/>
        <w:keepLines/>
        <w:numPr>
          <w:ilvl w:val="2"/>
          <w:numId w:val="23"/>
        </w:numPr>
        <w:spacing w:before="120" w:after="120" w:line="276" w:lineRule="auto"/>
        <w:ind w:right="-30"/>
        <w:jc w:val="both"/>
        <w:rPr>
          <w:rFonts w:asciiTheme="minorHAnsi" w:hAnsiTheme="minorHAnsi" w:cs="Arial"/>
        </w:rPr>
      </w:pPr>
      <w:r>
        <w:rPr>
          <w:rFonts w:asciiTheme="minorHAnsi" w:hAnsiTheme="minorHAnsi" w:cs="Arial"/>
        </w:rPr>
        <w:t>I</w:t>
      </w:r>
      <w:r w:rsidR="00264A35" w:rsidRPr="00CC689F">
        <w:rPr>
          <w:rFonts w:asciiTheme="minorHAnsi" w:hAnsiTheme="minorHAnsi" w:cs="Arial"/>
        </w:rPr>
        <w:t>nexecutar total ou parcialmente qualquer das obrigações assumidas em decorrência da contratação;</w:t>
      </w:r>
    </w:p>
    <w:p w14:paraId="27C68C59" w14:textId="2988C6F5" w:rsidR="00264A35" w:rsidRPr="00CC689F" w:rsidRDefault="00157713"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Ensejar</w:t>
      </w:r>
      <w:r w:rsidR="00264A35" w:rsidRPr="00CC689F">
        <w:rPr>
          <w:rFonts w:asciiTheme="minorHAnsi" w:hAnsiTheme="minorHAnsi" w:cs="Arial"/>
        </w:rPr>
        <w:t xml:space="preserve"> o retardamento da execução do objeto;</w:t>
      </w:r>
    </w:p>
    <w:p w14:paraId="0702F95E" w14:textId="4E7F3042" w:rsidR="00264A35" w:rsidRPr="00CC689F" w:rsidRDefault="00157713"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Falhar</w:t>
      </w:r>
      <w:r w:rsidR="00264A35" w:rsidRPr="00CC689F">
        <w:rPr>
          <w:rFonts w:asciiTheme="minorHAnsi" w:hAnsiTheme="minorHAnsi" w:cs="Arial"/>
        </w:rPr>
        <w:t xml:space="preserve"> ou fraudar na execução do contrato;</w:t>
      </w:r>
    </w:p>
    <w:p w14:paraId="1825461F" w14:textId="32BE5B43" w:rsidR="00264A35" w:rsidRPr="00CC689F" w:rsidRDefault="00157713"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Comportar</w:t>
      </w:r>
      <w:r w:rsidR="00264A35" w:rsidRPr="00CC689F">
        <w:rPr>
          <w:rFonts w:asciiTheme="minorHAnsi" w:hAnsiTheme="minorHAnsi" w:cs="Arial"/>
        </w:rPr>
        <w:t>-se de modo inidôneo; ou</w:t>
      </w:r>
    </w:p>
    <w:p w14:paraId="68FFC4DD" w14:textId="7DC5DB0B" w:rsidR="00264A35" w:rsidRPr="00CC689F" w:rsidRDefault="00157713"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Cometer</w:t>
      </w:r>
      <w:r w:rsidR="00264A35" w:rsidRPr="00CC689F">
        <w:rPr>
          <w:rFonts w:asciiTheme="minorHAnsi" w:hAnsiTheme="minorHAnsi" w:cs="Arial"/>
        </w:rPr>
        <w:t xml:space="preserve"> fraude fiscal.</w:t>
      </w:r>
    </w:p>
    <w:p w14:paraId="37303591" w14:textId="77777777" w:rsidR="00264A35" w:rsidRPr="00AE3FD8" w:rsidRDefault="00264A35" w:rsidP="00162812">
      <w:pPr>
        <w:keepNext/>
        <w:keepLines/>
        <w:numPr>
          <w:ilvl w:val="1"/>
          <w:numId w:val="23"/>
        </w:numPr>
        <w:spacing w:before="120" w:after="120" w:line="276" w:lineRule="auto"/>
        <w:ind w:left="858" w:right="-30"/>
        <w:jc w:val="both"/>
        <w:rPr>
          <w:rFonts w:asciiTheme="minorHAnsi" w:hAnsiTheme="minorHAnsi" w:cs="Arial"/>
          <w:sz w:val="24"/>
        </w:rPr>
      </w:pPr>
      <w:r w:rsidRPr="00CC689F">
        <w:rPr>
          <w:rFonts w:asciiTheme="minorHAnsi" w:hAnsiTheme="minorHAnsi" w:cs="Arial"/>
          <w:sz w:val="24"/>
        </w:rPr>
        <w:t xml:space="preserve">Pela </w:t>
      </w:r>
      <w:r w:rsidRPr="00AE3FD8">
        <w:rPr>
          <w:rFonts w:asciiTheme="minorHAnsi" w:hAnsiTheme="minorHAnsi" w:cs="Arial"/>
          <w:sz w:val="24"/>
        </w:rPr>
        <w:t>inexecução total ou parcial do objeto deste contrato, a Administração pode aplicar à CONTRATADA as seguintes sanções:</w:t>
      </w:r>
    </w:p>
    <w:p w14:paraId="4F83C900" w14:textId="77777777" w:rsidR="00264A35" w:rsidRPr="00AE3FD8" w:rsidRDefault="00264A35"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AE3FD8">
        <w:rPr>
          <w:rFonts w:asciiTheme="minorHAnsi" w:hAnsiTheme="minorHAnsi" w:cs="Arial"/>
          <w:bCs/>
        </w:rPr>
        <w:t>Advertência por escrito</w:t>
      </w:r>
      <w:r w:rsidRPr="00AE3FD8">
        <w:rPr>
          <w:rFonts w:asciiTheme="minorHAnsi" w:hAnsiTheme="minorHAnsi" w:cs="Arial"/>
        </w:rPr>
        <w:t>, quando do não cumprimento de quaisquer das obrigações contratuais consideradas faltas leves, assim entendido aquelas que não acarretam prejuízos significativos para o serviço contratado;</w:t>
      </w:r>
    </w:p>
    <w:p w14:paraId="0DC2F03A" w14:textId="77777777" w:rsidR="00264A35" w:rsidRPr="00AE3FD8" w:rsidRDefault="00264A35" w:rsidP="00162812">
      <w:pPr>
        <w:pStyle w:val="PargrafodaLista1"/>
        <w:keepNext/>
        <w:keepLines/>
        <w:numPr>
          <w:ilvl w:val="2"/>
          <w:numId w:val="23"/>
        </w:numPr>
        <w:spacing w:before="120" w:after="120" w:line="276" w:lineRule="auto"/>
        <w:ind w:right="-30"/>
        <w:jc w:val="both"/>
        <w:rPr>
          <w:rFonts w:asciiTheme="minorHAnsi" w:hAnsiTheme="minorHAnsi" w:cs="Arial"/>
        </w:rPr>
      </w:pPr>
      <w:r w:rsidRPr="00AE3FD8">
        <w:rPr>
          <w:rFonts w:asciiTheme="minorHAnsi" w:hAnsiTheme="minorHAnsi" w:cs="Arial"/>
          <w:bCs/>
        </w:rPr>
        <w:t>Multa de</w:t>
      </w:r>
      <w:r w:rsidRPr="00AE3FD8">
        <w:rPr>
          <w:rFonts w:asciiTheme="minorHAnsi" w:hAnsiTheme="minorHAnsi" w:cs="Arial"/>
        </w:rPr>
        <w:t xml:space="preserve">: </w:t>
      </w:r>
    </w:p>
    <w:p w14:paraId="0A8691C7" w14:textId="77777777" w:rsidR="00264A35" w:rsidRPr="00CC689F" w:rsidRDefault="00264A35" w:rsidP="00162812">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67933550" w14:textId="77777777" w:rsidR="00264A35" w:rsidRPr="00CC689F" w:rsidRDefault="00264A35" w:rsidP="00162812">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10% (dez por cento) sobre o valor adjudicado, em caso de atraso na execução do objeto, por período superior ao previsto no </w:t>
      </w:r>
      <w:r w:rsidRPr="00CC689F">
        <w:rPr>
          <w:rFonts w:asciiTheme="minorHAnsi" w:hAnsiTheme="minorHAnsi" w:cs="Arial"/>
          <w:bCs/>
          <w:color w:val="000000" w:themeColor="text1"/>
        </w:rPr>
        <w:t>subitem acima,</w:t>
      </w:r>
      <w:r w:rsidRPr="00CC689F">
        <w:rPr>
          <w:rFonts w:asciiTheme="minorHAnsi" w:hAnsiTheme="minorHAnsi" w:cs="Arial"/>
        </w:rPr>
        <w:t xml:space="preserve"> ou de inexecução parcial da obrigação assumida;</w:t>
      </w:r>
    </w:p>
    <w:p w14:paraId="15713CD8" w14:textId="77777777" w:rsidR="00264A35" w:rsidRPr="00CC689F" w:rsidRDefault="00264A35" w:rsidP="00162812">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0,1% (um décimo por cento) até 15% (quinze por cento) sobre o valor adjudicado, em caso de inexecução total da obrigação assumida;</w:t>
      </w:r>
    </w:p>
    <w:p w14:paraId="3437EAD5" w14:textId="77777777" w:rsidR="00264A35" w:rsidRPr="00AE3FD8" w:rsidRDefault="00264A35" w:rsidP="00264A35">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 xml:space="preserve">0,2% a 3,2% por dia sobre o valor mensal do contrato, conforme detalhamento constante das </w:t>
      </w:r>
      <w:r w:rsidRPr="00CC689F">
        <w:rPr>
          <w:rFonts w:asciiTheme="minorHAnsi" w:hAnsiTheme="minorHAnsi" w:cs="Arial"/>
          <w:b/>
          <w:bCs/>
        </w:rPr>
        <w:t>tabelas 1 e 2</w:t>
      </w:r>
      <w:r>
        <w:rPr>
          <w:rFonts w:asciiTheme="minorHAnsi" w:hAnsiTheme="minorHAnsi" w:cs="Arial"/>
        </w:rPr>
        <w:t xml:space="preserve">, </w:t>
      </w:r>
      <w:r w:rsidRPr="00AE3FD8">
        <w:rPr>
          <w:rFonts w:asciiTheme="minorHAnsi" w:hAnsiTheme="minorHAnsi" w:cs="Arial"/>
        </w:rPr>
        <w:t xml:space="preserve">abaixo; </w:t>
      </w:r>
    </w:p>
    <w:p w14:paraId="6038C857" w14:textId="77777777" w:rsidR="00264A35" w:rsidRPr="00CC689F" w:rsidRDefault="00264A35" w:rsidP="00264A35">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D6A9F13" w14:textId="77777777" w:rsidR="00264A35" w:rsidRPr="00CC689F" w:rsidRDefault="00264A35" w:rsidP="00264A35">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as penalidades de multa decorrentes de fatos diversos serão consideradas independentes entre si.</w:t>
      </w:r>
    </w:p>
    <w:p w14:paraId="7E658433" w14:textId="77777777" w:rsidR="00264A35" w:rsidRPr="00CC689F" w:rsidRDefault="00264A35" w:rsidP="00264A35">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Suspensão de licitar e impedimento de contratar com o órgão, entidade ou unidade administrativa pela qual a Administração Pública opera e atua concretamente, pelo prazo de até dois anos;</w:t>
      </w:r>
    </w:p>
    <w:p w14:paraId="178D92BD" w14:textId="77777777" w:rsidR="00264A35" w:rsidRPr="00CC689F" w:rsidRDefault="00264A35" w:rsidP="00264A35">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Sanção de impedimento de licitar e contratar com órgãos e entidades da União, com o consequente descredenciamento no SICAF pelo prazo de até cinco anos.</w:t>
      </w:r>
    </w:p>
    <w:p w14:paraId="2D431A07" w14:textId="74CF80AE" w:rsidR="00264A35" w:rsidRPr="00CC689F" w:rsidRDefault="00264A35" w:rsidP="00264A35">
      <w:pPr>
        <w:pStyle w:val="PargrafodaLista1"/>
        <w:keepNext/>
        <w:keepLines/>
        <w:numPr>
          <w:ilvl w:val="3"/>
          <w:numId w:val="23"/>
        </w:numPr>
        <w:spacing w:before="120" w:after="120" w:line="276" w:lineRule="auto"/>
        <w:ind w:right="-30"/>
        <w:jc w:val="both"/>
        <w:rPr>
          <w:rFonts w:asciiTheme="minorHAnsi" w:hAnsiTheme="minorHAnsi" w:cs="Arial"/>
        </w:rPr>
      </w:pPr>
      <w:r w:rsidRPr="00CC689F">
        <w:rPr>
          <w:rFonts w:asciiTheme="minorHAnsi" w:hAnsiTheme="minorHAnsi" w:cs="Arial"/>
        </w:rPr>
        <w:t>A Sanção de impedimento de licitar e contratar prevista neste subitem também é aplicável em quaisquer das hipóteses previstas como infra</w:t>
      </w:r>
      <w:r w:rsidR="009F4ABF">
        <w:rPr>
          <w:rFonts w:asciiTheme="minorHAnsi" w:hAnsiTheme="minorHAnsi" w:cs="Arial"/>
        </w:rPr>
        <w:t>ção administrativa no subitem 18</w:t>
      </w:r>
      <w:r w:rsidRPr="00CC689F">
        <w:rPr>
          <w:rFonts w:asciiTheme="minorHAnsi" w:hAnsiTheme="minorHAnsi" w:cs="Arial"/>
        </w:rPr>
        <w:t>.1 deste Termo de Referência</w:t>
      </w:r>
    </w:p>
    <w:p w14:paraId="024A4F52" w14:textId="77777777" w:rsidR="00264A35" w:rsidRPr="00CC689F" w:rsidRDefault="00264A35" w:rsidP="00264A35">
      <w:pPr>
        <w:pStyle w:val="PargrafodaLista1"/>
        <w:keepNext/>
        <w:keepLines/>
        <w:numPr>
          <w:ilvl w:val="2"/>
          <w:numId w:val="23"/>
        </w:numPr>
        <w:spacing w:before="120" w:after="120" w:line="276" w:lineRule="auto"/>
        <w:ind w:right="-30"/>
        <w:jc w:val="both"/>
        <w:rPr>
          <w:rFonts w:asciiTheme="minorHAnsi" w:hAnsiTheme="minorHAnsi" w:cs="Arial"/>
        </w:rPr>
      </w:pPr>
      <w:r w:rsidRPr="00CC689F">
        <w:rPr>
          <w:rFonts w:asciiTheme="minorHAnsi" w:hAnsiTheme="minorHAnsi"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7D1A8EB" w14:textId="31307FB3"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cs="Arial"/>
          <w:sz w:val="24"/>
        </w:rPr>
      </w:pPr>
      <w:r w:rsidRPr="00CC689F">
        <w:rPr>
          <w:rFonts w:asciiTheme="minorHAnsi" w:hAnsiTheme="minorHAnsi" w:cs="Arial"/>
          <w:sz w:val="24"/>
        </w:rPr>
        <w:t>As s</w:t>
      </w:r>
      <w:r w:rsidR="007A2DC9">
        <w:rPr>
          <w:rFonts w:asciiTheme="minorHAnsi" w:hAnsiTheme="minorHAnsi" w:cs="Arial"/>
          <w:sz w:val="24"/>
        </w:rPr>
        <w:t>anções previstas nos subitens 18</w:t>
      </w:r>
      <w:r w:rsidRPr="00CC689F">
        <w:rPr>
          <w:rFonts w:asciiTheme="minorHAnsi" w:hAnsiTheme="minorHAnsi" w:cs="Arial"/>
          <w:sz w:val="24"/>
        </w:rPr>
        <w:t xml:space="preserve">.2.1, </w:t>
      </w:r>
      <w:r w:rsidR="007A2DC9">
        <w:rPr>
          <w:rFonts w:asciiTheme="minorHAnsi" w:hAnsiTheme="minorHAnsi" w:cs="Arial"/>
          <w:sz w:val="24"/>
        </w:rPr>
        <w:t>18</w:t>
      </w:r>
      <w:r w:rsidRPr="00CC689F">
        <w:rPr>
          <w:rFonts w:asciiTheme="minorHAnsi" w:hAnsiTheme="minorHAnsi" w:cs="Arial"/>
          <w:sz w:val="24"/>
        </w:rPr>
        <w:t xml:space="preserve">.2.3, </w:t>
      </w:r>
      <w:r>
        <w:rPr>
          <w:rFonts w:asciiTheme="minorHAnsi" w:hAnsiTheme="minorHAnsi" w:cs="Arial"/>
          <w:sz w:val="24"/>
        </w:rPr>
        <w:t>1</w:t>
      </w:r>
      <w:r w:rsidR="007A2DC9">
        <w:rPr>
          <w:rFonts w:asciiTheme="minorHAnsi" w:hAnsiTheme="minorHAnsi" w:cs="Arial"/>
          <w:sz w:val="24"/>
        </w:rPr>
        <w:t>8</w:t>
      </w:r>
      <w:r w:rsidRPr="00CC689F">
        <w:rPr>
          <w:rFonts w:asciiTheme="minorHAnsi" w:hAnsiTheme="minorHAnsi" w:cs="Arial"/>
          <w:sz w:val="24"/>
        </w:rPr>
        <w:t xml:space="preserve">.2.4 e </w:t>
      </w:r>
      <w:r>
        <w:rPr>
          <w:rFonts w:asciiTheme="minorHAnsi" w:hAnsiTheme="minorHAnsi" w:cs="Arial"/>
          <w:sz w:val="24"/>
        </w:rPr>
        <w:t>1</w:t>
      </w:r>
      <w:r w:rsidR="007A2DC9">
        <w:rPr>
          <w:rFonts w:asciiTheme="minorHAnsi" w:hAnsiTheme="minorHAnsi" w:cs="Arial"/>
          <w:sz w:val="24"/>
        </w:rPr>
        <w:t>8</w:t>
      </w:r>
      <w:r w:rsidRPr="00CC689F">
        <w:rPr>
          <w:rFonts w:asciiTheme="minorHAnsi" w:hAnsiTheme="minorHAnsi" w:cs="Arial"/>
          <w:sz w:val="24"/>
        </w:rPr>
        <w:t>.2.5 poderão ser aplicadas à CONTRATADA juntamente com as de multa, descontando-a dos pagamentos a serem efetuados.</w:t>
      </w:r>
    </w:p>
    <w:p w14:paraId="414A3F0D" w14:textId="77777777"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cs="Arial"/>
          <w:sz w:val="24"/>
        </w:rPr>
      </w:pPr>
      <w:r w:rsidRPr="00CC689F">
        <w:rPr>
          <w:rFonts w:asciiTheme="minorHAnsi" w:hAnsiTheme="minorHAnsi" w:cs="Arial"/>
          <w:sz w:val="24"/>
        </w:rPr>
        <w:t>Para efeito de aplicação de multas, às infrações são atribuídos graus, de acordo com as tabelas 1 e 2:</w:t>
      </w:r>
    </w:p>
    <w:p w14:paraId="5861B40E" w14:textId="77777777" w:rsidR="00264A35" w:rsidRPr="00CC689F" w:rsidRDefault="00264A35" w:rsidP="00264A35">
      <w:pPr>
        <w:keepNext/>
        <w:keepLines/>
        <w:spacing w:before="120" w:after="120" w:line="276" w:lineRule="auto"/>
        <w:ind w:right="-30"/>
        <w:jc w:val="center"/>
        <w:rPr>
          <w:rFonts w:asciiTheme="minorHAnsi" w:hAnsiTheme="minorHAnsi" w:cs="Arial"/>
          <w:b/>
          <w:bCs/>
          <w:sz w:val="24"/>
        </w:rPr>
      </w:pPr>
      <w:r w:rsidRPr="00CC689F">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64A35" w:rsidRPr="00CC689F" w14:paraId="1AD0F595" w14:textId="77777777" w:rsidTr="00264A35">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745713A"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7E15865F"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CORRESPONDÊNCIA</w:t>
            </w:r>
          </w:p>
        </w:tc>
      </w:tr>
      <w:tr w:rsidR="00264A35" w:rsidRPr="00CC689F" w14:paraId="7AAF3692" w14:textId="77777777" w:rsidTr="00264A35">
        <w:trPr>
          <w:tblCellSpacing w:w="0" w:type="dxa"/>
        </w:trPr>
        <w:tc>
          <w:tcPr>
            <w:tcW w:w="3576" w:type="dxa"/>
            <w:tcBorders>
              <w:top w:val="outset" w:sz="6" w:space="0" w:color="000000"/>
              <w:bottom w:val="outset" w:sz="6" w:space="0" w:color="000000"/>
              <w:right w:val="outset" w:sz="6" w:space="0" w:color="000000"/>
            </w:tcBorders>
          </w:tcPr>
          <w:p w14:paraId="5D6A0D66"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4890EBB4"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0,2% ao dia sobre o valor mensal do contrato</w:t>
            </w:r>
          </w:p>
        </w:tc>
      </w:tr>
      <w:tr w:rsidR="00264A35" w:rsidRPr="00CC689F" w14:paraId="04C27A84" w14:textId="77777777" w:rsidTr="00264A35">
        <w:trPr>
          <w:tblCellSpacing w:w="0" w:type="dxa"/>
        </w:trPr>
        <w:tc>
          <w:tcPr>
            <w:tcW w:w="3576" w:type="dxa"/>
            <w:tcBorders>
              <w:top w:val="outset" w:sz="6" w:space="0" w:color="000000"/>
              <w:bottom w:val="outset" w:sz="6" w:space="0" w:color="000000"/>
              <w:right w:val="outset" w:sz="6" w:space="0" w:color="000000"/>
            </w:tcBorders>
          </w:tcPr>
          <w:p w14:paraId="2ECD8B9B"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1E7189DC"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0,4% ao dia sobre o valor mensal do contrato</w:t>
            </w:r>
          </w:p>
        </w:tc>
      </w:tr>
      <w:tr w:rsidR="00264A35" w:rsidRPr="00CC689F" w14:paraId="7F1968F6" w14:textId="77777777" w:rsidTr="00264A35">
        <w:trPr>
          <w:tblCellSpacing w:w="0" w:type="dxa"/>
        </w:trPr>
        <w:tc>
          <w:tcPr>
            <w:tcW w:w="3576" w:type="dxa"/>
            <w:tcBorders>
              <w:top w:val="outset" w:sz="6" w:space="0" w:color="000000"/>
              <w:bottom w:val="outset" w:sz="6" w:space="0" w:color="000000"/>
              <w:right w:val="outset" w:sz="6" w:space="0" w:color="000000"/>
            </w:tcBorders>
          </w:tcPr>
          <w:p w14:paraId="33E2D945"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20B5F234"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0,8% ao dia sobre o valor mensal do contrato</w:t>
            </w:r>
          </w:p>
        </w:tc>
      </w:tr>
      <w:tr w:rsidR="00264A35" w:rsidRPr="00CC689F" w14:paraId="3317F6CD" w14:textId="77777777" w:rsidTr="00264A35">
        <w:trPr>
          <w:tblCellSpacing w:w="0" w:type="dxa"/>
        </w:trPr>
        <w:tc>
          <w:tcPr>
            <w:tcW w:w="3576" w:type="dxa"/>
            <w:tcBorders>
              <w:top w:val="outset" w:sz="6" w:space="0" w:color="000000"/>
              <w:bottom w:val="outset" w:sz="6" w:space="0" w:color="000000"/>
              <w:right w:val="outset" w:sz="6" w:space="0" w:color="000000"/>
            </w:tcBorders>
          </w:tcPr>
          <w:p w14:paraId="0CDCAECA"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092A33F5"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1,6% ao dia sobre o valor mensal do contrato</w:t>
            </w:r>
          </w:p>
        </w:tc>
      </w:tr>
      <w:tr w:rsidR="00264A35" w:rsidRPr="00CC689F" w14:paraId="40D84966" w14:textId="77777777" w:rsidTr="00264A35">
        <w:trPr>
          <w:tblCellSpacing w:w="0" w:type="dxa"/>
        </w:trPr>
        <w:tc>
          <w:tcPr>
            <w:tcW w:w="3576" w:type="dxa"/>
            <w:tcBorders>
              <w:top w:val="outset" w:sz="6" w:space="0" w:color="000000"/>
              <w:bottom w:val="outset" w:sz="6" w:space="0" w:color="000000"/>
              <w:right w:val="outset" w:sz="6" w:space="0" w:color="000000"/>
            </w:tcBorders>
          </w:tcPr>
          <w:p w14:paraId="3963E42D"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483553AF"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3,2% ao dia sobre o valor mensal do contrato</w:t>
            </w:r>
          </w:p>
        </w:tc>
      </w:tr>
    </w:tbl>
    <w:p w14:paraId="4484AC51" w14:textId="77777777" w:rsidR="00264A35" w:rsidRPr="00CC689F" w:rsidRDefault="00264A35" w:rsidP="00264A35">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264A35" w:rsidRPr="00CC689F" w14:paraId="3905D839" w14:textId="77777777" w:rsidTr="00264A35">
        <w:trPr>
          <w:trHeight w:val="60"/>
          <w:tblCellSpacing w:w="0" w:type="dxa"/>
        </w:trPr>
        <w:tc>
          <w:tcPr>
            <w:tcW w:w="9180" w:type="dxa"/>
            <w:gridSpan w:val="3"/>
            <w:tcBorders>
              <w:top w:val="outset" w:sz="6" w:space="0" w:color="000000"/>
              <w:bottom w:val="outset" w:sz="6" w:space="0" w:color="000000"/>
            </w:tcBorders>
          </w:tcPr>
          <w:p w14:paraId="30D3663C" w14:textId="77777777" w:rsidR="00264A35" w:rsidRPr="00693705" w:rsidRDefault="00264A35" w:rsidP="00264A35">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INFRAÇÃO</w:t>
            </w:r>
          </w:p>
        </w:tc>
      </w:tr>
      <w:tr w:rsidR="00264A35" w:rsidRPr="00CC689F" w14:paraId="38F2C6B9"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3044E70A" w14:textId="77777777" w:rsidR="00264A35" w:rsidRPr="00693705" w:rsidRDefault="00264A35" w:rsidP="00264A35">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5E60266D" w14:textId="77777777" w:rsidR="00264A35" w:rsidRPr="00693705" w:rsidRDefault="00264A35" w:rsidP="00264A35">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DESCRIÇÃO</w:t>
            </w:r>
          </w:p>
        </w:tc>
        <w:tc>
          <w:tcPr>
            <w:tcW w:w="1958" w:type="dxa"/>
            <w:tcBorders>
              <w:top w:val="outset" w:sz="6" w:space="0" w:color="000000"/>
              <w:left w:val="outset" w:sz="6" w:space="0" w:color="000000"/>
              <w:bottom w:val="outset" w:sz="6" w:space="0" w:color="000000"/>
            </w:tcBorders>
            <w:vAlign w:val="center"/>
          </w:tcPr>
          <w:p w14:paraId="29AEFB7D" w14:textId="77777777" w:rsidR="00264A35" w:rsidRPr="00693705" w:rsidRDefault="00264A35" w:rsidP="00264A35">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GRAU</w:t>
            </w:r>
          </w:p>
        </w:tc>
      </w:tr>
      <w:tr w:rsidR="00264A35" w:rsidRPr="00CC689F" w14:paraId="4E380A20"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54BE78A7"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2A278984"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49D3678B"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05</w:t>
            </w:r>
          </w:p>
        </w:tc>
      </w:tr>
      <w:tr w:rsidR="00264A35" w:rsidRPr="00CC689F" w14:paraId="3287D001"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56E9442B"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2</w:t>
            </w:r>
          </w:p>
        </w:tc>
        <w:tc>
          <w:tcPr>
            <w:tcW w:w="4983" w:type="dxa"/>
            <w:tcBorders>
              <w:top w:val="outset" w:sz="6" w:space="0" w:color="000000"/>
              <w:left w:val="outset" w:sz="6" w:space="0" w:color="000000"/>
              <w:bottom w:val="outset" w:sz="6" w:space="0" w:color="000000"/>
              <w:right w:val="outset" w:sz="6" w:space="0" w:color="000000"/>
            </w:tcBorders>
          </w:tcPr>
          <w:p w14:paraId="4DE8F798"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7D6F511D"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04</w:t>
            </w:r>
          </w:p>
        </w:tc>
      </w:tr>
      <w:tr w:rsidR="00264A35" w:rsidRPr="00CC689F" w14:paraId="5BEF0AA0"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1F43839E"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7C1D0249"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7FEDAC11"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264A35" w:rsidRPr="00CC689F" w14:paraId="799EBA29"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7C777F1A"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4</w:t>
            </w:r>
          </w:p>
        </w:tc>
        <w:tc>
          <w:tcPr>
            <w:tcW w:w="4983" w:type="dxa"/>
            <w:tcBorders>
              <w:top w:val="outset" w:sz="6" w:space="0" w:color="000000"/>
              <w:left w:val="outset" w:sz="6" w:space="0" w:color="000000"/>
              <w:bottom w:val="outset" w:sz="6" w:space="0" w:color="000000"/>
              <w:right w:val="outset" w:sz="6" w:space="0" w:color="000000"/>
            </w:tcBorders>
          </w:tcPr>
          <w:p w14:paraId="0F5406A1"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258EFD78"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264A35" w:rsidRPr="00CC689F" w14:paraId="2B62E62E"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5958A15E"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38337156"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288FB015"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264A35" w:rsidRPr="00CC689F" w14:paraId="09BADFA7" w14:textId="77777777" w:rsidTr="00264A35">
        <w:trPr>
          <w:trHeight w:val="225"/>
          <w:tblCellSpacing w:w="0" w:type="dxa"/>
        </w:trPr>
        <w:tc>
          <w:tcPr>
            <w:tcW w:w="9180" w:type="dxa"/>
            <w:gridSpan w:val="3"/>
            <w:tcBorders>
              <w:top w:val="outset" w:sz="6" w:space="0" w:color="000000"/>
              <w:bottom w:val="outset" w:sz="6" w:space="0" w:color="000000"/>
            </w:tcBorders>
            <w:vAlign w:val="center"/>
          </w:tcPr>
          <w:p w14:paraId="0C25304E"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77612A">
              <w:rPr>
                <w:rFonts w:asciiTheme="minorHAnsi" w:hAnsiTheme="minorHAnsi" w:cs="Arial"/>
                <w:b/>
                <w:bCs/>
                <w:sz w:val="24"/>
              </w:rPr>
              <w:t>Para os itens a seguir, deixar de:</w:t>
            </w:r>
          </w:p>
        </w:tc>
      </w:tr>
      <w:tr w:rsidR="00264A35" w:rsidRPr="00CC689F" w14:paraId="3658D7D0"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6122CFCD"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0F8AC5EA"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59D75EB3"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264A35" w:rsidRPr="00CC689F" w14:paraId="0BE74E4C"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095C17CA"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2D094FF7"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594D7751"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264A35" w:rsidRPr="00CC689F" w14:paraId="06F3F0B4"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43B3745A"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56838A1E"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0F56908B"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264A35" w:rsidRPr="00CC689F" w14:paraId="48426FE7"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5765D273"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7847744B"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8455E60"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264A35" w:rsidRPr="00CC689F" w14:paraId="3D32980B"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37CBC164"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10</w:t>
            </w:r>
          </w:p>
        </w:tc>
        <w:tc>
          <w:tcPr>
            <w:tcW w:w="4983" w:type="dxa"/>
            <w:tcBorders>
              <w:top w:val="outset" w:sz="6" w:space="0" w:color="000000"/>
              <w:left w:val="outset" w:sz="6" w:space="0" w:color="000000"/>
              <w:bottom w:val="outset" w:sz="6" w:space="0" w:color="000000"/>
              <w:right w:val="outset" w:sz="6" w:space="0" w:color="000000"/>
            </w:tcBorders>
          </w:tcPr>
          <w:p w14:paraId="1EC6F651"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51E444DC"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264A35" w:rsidRPr="00CC689F" w14:paraId="1D923DEF" w14:textId="77777777" w:rsidTr="00264A35">
        <w:trPr>
          <w:tblCellSpacing w:w="0" w:type="dxa"/>
        </w:trPr>
        <w:tc>
          <w:tcPr>
            <w:tcW w:w="2239" w:type="dxa"/>
            <w:tcBorders>
              <w:top w:val="outset" w:sz="6" w:space="0" w:color="000000"/>
              <w:bottom w:val="outset" w:sz="6" w:space="0" w:color="000000"/>
              <w:right w:val="outset" w:sz="6" w:space="0" w:color="000000"/>
            </w:tcBorders>
            <w:vAlign w:val="center"/>
          </w:tcPr>
          <w:p w14:paraId="58FFBBF4"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65DA774D"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91FA1E3" w14:textId="77777777" w:rsidR="00264A35" w:rsidRPr="00CC689F" w:rsidRDefault="00264A35" w:rsidP="00264A35">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bl>
    <w:p w14:paraId="0E5EC3B5" w14:textId="77777777" w:rsidR="00264A35" w:rsidRPr="00CC689F" w:rsidRDefault="00264A35" w:rsidP="00264A35">
      <w:pPr>
        <w:pStyle w:val="Citao1"/>
        <w:keepNext/>
        <w:keepLines/>
        <w:ind w:right="-30"/>
        <w:rPr>
          <w:rFonts w:asciiTheme="minorHAnsi" w:hAnsiTheme="minorHAnsi" w:cs="Arial"/>
          <w:i w:val="0"/>
          <w:color w:val="auto"/>
        </w:rPr>
      </w:pPr>
      <w:r w:rsidRPr="00CC689F">
        <w:rPr>
          <w:rFonts w:asciiTheme="minorHAnsi" w:hAnsiTheme="minorHAnsi" w:cs="Arial"/>
          <w:b/>
          <w:bCs/>
          <w:i w:val="0"/>
          <w:color w:val="auto"/>
        </w:rPr>
        <w:t>Nota explicativa:</w:t>
      </w:r>
      <w:r w:rsidRPr="00CC689F">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6486ADF9" w14:textId="77777777"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sz w:val="24"/>
        </w:rPr>
      </w:pPr>
      <w:r w:rsidRPr="00CC689F">
        <w:rPr>
          <w:rFonts w:asciiTheme="minorHAnsi" w:hAnsiTheme="minorHAnsi" w:cs="Arial"/>
          <w:sz w:val="24"/>
        </w:rPr>
        <w:t>Também</w:t>
      </w:r>
      <w:r w:rsidRPr="00CC689F">
        <w:rPr>
          <w:rFonts w:asciiTheme="minorHAnsi" w:hAnsiTheme="minorHAnsi"/>
          <w:sz w:val="24"/>
        </w:rPr>
        <w:t xml:space="preserve"> ficam sujeitas às penalidades do art. 87, III e IV da Lei nº 8.666, de 1993, as empresas ou profissionais que:</w:t>
      </w:r>
    </w:p>
    <w:p w14:paraId="1DCD24A4" w14:textId="2C56AFC0" w:rsidR="00264A35" w:rsidRPr="00CC689F" w:rsidRDefault="009F4ABF" w:rsidP="00264A35">
      <w:pPr>
        <w:keepNext/>
        <w:keepLines/>
        <w:numPr>
          <w:ilvl w:val="2"/>
          <w:numId w:val="23"/>
        </w:numPr>
        <w:spacing w:before="120" w:after="120" w:line="276" w:lineRule="auto"/>
        <w:ind w:right="-30"/>
        <w:jc w:val="both"/>
        <w:rPr>
          <w:rFonts w:asciiTheme="minorHAnsi" w:hAnsiTheme="minorHAnsi"/>
          <w:sz w:val="24"/>
        </w:rPr>
      </w:pPr>
      <w:r w:rsidRPr="00CC689F">
        <w:rPr>
          <w:rFonts w:asciiTheme="minorHAnsi" w:hAnsiTheme="minorHAnsi"/>
          <w:sz w:val="24"/>
        </w:rPr>
        <w:t>Tenham</w:t>
      </w:r>
      <w:r w:rsidR="00264A35" w:rsidRPr="00CC689F">
        <w:rPr>
          <w:rFonts w:asciiTheme="minorHAnsi" w:hAnsiTheme="minorHAnsi"/>
          <w:sz w:val="24"/>
        </w:rPr>
        <w:t xml:space="preserve"> sofrido condenação definitiva por praticar, por meio dolosos, fraude fiscal no recolhimento de quaisquer tributos;</w:t>
      </w:r>
    </w:p>
    <w:p w14:paraId="620372BB" w14:textId="01955BA0" w:rsidR="00264A35" w:rsidRPr="00CC689F" w:rsidRDefault="009F4ABF" w:rsidP="00264A35">
      <w:pPr>
        <w:keepNext/>
        <w:keepLines/>
        <w:numPr>
          <w:ilvl w:val="2"/>
          <w:numId w:val="23"/>
        </w:numPr>
        <w:spacing w:before="120" w:after="120" w:line="276" w:lineRule="auto"/>
        <w:ind w:right="-30"/>
        <w:jc w:val="both"/>
        <w:rPr>
          <w:rFonts w:asciiTheme="minorHAnsi" w:hAnsiTheme="minorHAnsi" w:cs="Arial"/>
          <w:sz w:val="24"/>
        </w:rPr>
      </w:pPr>
      <w:r w:rsidRPr="00CC689F">
        <w:rPr>
          <w:rFonts w:asciiTheme="minorHAnsi" w:hAnsiTheme="minorHAnsi" w:cs="Arial"/>
          <w:sz w:val="24"/>
        </w:rPr>
        <w:t>Tenham</w:t>
      </w:r>
      <w:r w:rsidR="00264A35" w:rsidRPr="00CC689F">
        <w:rPr>
          <w:rFonts w:asciiTheme="minorHAnsi" w:hAnsiTheme="minorHAnsi" w:cs="Arial"/>
          <w:sz w:val="24"/>
        </w:rPr>
        <w:t xml:space="preserve"> praticado atos ilícitos visando a frustrar os objetivos da licitação;</w:t>
      </w:r>
    </w:p>
    <w:p w14:paraId="395550E4" w14:textId="2EE28429" w:rsidR="00264A35" w:rsidRPr="00CC689F" w:rsidRDefault="00DC3504" w:rsidP="00264A35">
      <w:pPr>
        <w:keepNext/>
        <w:keepLines/>
        <w:numPr>
          <w:ilvl w:val="2"/>
          <w:numId w:val="23"/>
        </w:numPr>
        <w:spacing w:before="120" w:after="120" w:line="276" w:lineRule="auto"/>
        <w:ind w:right="-30"/>
        <w:jc w:val="both"/>
        <w:rPr>
          <w:rFonts w:asciiTheme="minorHAnsi" w:hAnsiTheme="minorHAnsi" w:cs="Arial"/>
          <w:sz w:val="24"/>
        </w:rPr>
      </w:pPr>
      <w:r>
        <w:rPr>
          <w:rFonts w:asciiTheme="minorHAnsi" w:hAnsiTheme="minorHAnsi" w:cs="Arial"/>
          <w:sz w:val="24"/>
        </w:rPr>
        <w:t>D</w:t>
      </w:r>
      <w:r w:rsidR="00264A35" w:rsidRPr="00CC689F">
        <w:rPr>
          <w:rFonts w:asciiTheme="minorHAnsi" w:hAnsiTheme="minorHAnsi" w:cs="Arial"/>
          <w:sz w:val="24"/>
        </w:rPr>
        <w:t xml:space="preserve">emonstrem não possuir idoneidade para contratar com a Administração em virtude de atos ilícitos praticados. </w:t>
      </w:r>
    </w:p>
    <w:p w14:paraId="190D1651" w14:textId="77777777"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sz w:val="24"/>
        </w:rPr>
      </w:pPr>
      <w:r w:rsidRPr="00CC689F">
        <w:rPr>
          <w:rFonts w:asciiTheme="minorHAnsi" w:hAnsiTheme="minorHAnsi"/>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61DF2F3" w14:textId="1BA1076C"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sz w:val="24"/>
        </w:rPr>
      </w:pPr>
      <w:r w:rsidRPr="00CC689F">
        <w:rPr>
          <w:rFonts w:asciiTheme="minorHAnsi" w:hAnsiTheme="minorHAnsi"/>
          <w:sz w:val="24"/>
        </w:rPr>
        <w:t>As multas devidas e/ou prejuízos causados à Contratante serão deduzid</w:t>
      </w:r>
      <w:r w:rsidR="00181EFF">
        <w:rPr>
          <w:rFonts w:asciiTheme="minorHAnsi" w:hAnsiTheme="minorHAnsi"/>
          <w:sz w:val="24"/>
        </w:rPr>
        <w:t>os dos valores a serem pagos,</w:t>
      </w:r>
      <w:r w:rsidRPr="00CC689F">
        <w:rPr>
          <w:rFonts w:asciiTheme="minorHAnsi" w:hAnsiTheme="minorHAnsi"/>
          <w:sz w:val="24"/>
        </w:rPr>
        <w:t xml:space="preserve"> recolhidos em favor da União, ou deduzidos da garantia, ou ainda, quando for o caso, serão inscritos na Dívida Ativa da União e cobrados judicialmente.</w:t>
      </w:r>
    </w:p>
    <w:p w14:paraId="65FE1FBA" w14:textId="77777777" w:rsidR="00264A35" w:rsidRPr="00CC689F" w:rsidRDefault="00264A35" w:rsidP="00264A35">
      <w:pPr>
        <w:keepNext/>
        <w:keepLines/>
        <w:numPr>
          <w:ilvl w:val="1"/>
          <w:numId w:val="23"/>
        </w:numPr>
        <w:spacing w:before="120" w:after="120" w:line="276" w:lineRule="auto"/>
        <w:ind w:left="858"/>
        <w:jc w:val="both"/>
        <w:rPr>
          <w:rFonts w:asciiTheme="minorHAnsi" w:hAnsiTheme="minorHAnsi" w:cs="Arial"/>
          <w:sz w:val="24"/>
        </w:rPr>
      </w:pPr>
      <w:r w:rsidRPr="00CC689F">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61141F66" w14:textId="77777777" w:rsidR="00264A35" w:rsidRPr="00CC689F" w:rsidRDefault="00264A35" w:rsidP="00264A35">
      <w:pPr>
        <w:keepNext/>
        <w:keepLines/>
        <w:numPr>
          <w:ilvl w:val="1"/>
          <w:numId w:val="23"/>
        </w:numPr>
        <w:spacing w:before="120" w:after="120" w:line="276" w:lineRule="auto"/>
        <w:ind w:left="858" w:right="-30"/>
        <w:jc w:val="both"/>
        <w:rPr>
          <w:rFonts w:asciiTheme="minorHAnsi" w:hAnsiTheme="minorHAnsi"/>
          <w:sz w:val="24"/>
        </w:rPr>
      </w:pPr>
      <w:r w:rsidRPr="00CC689F">
        <w:rPr>
          <w:rFonts w:asciiTheme="minorHAnsi" w:hAnsiTheme="minorHAnsi"/>
          <w:sz w:val="24"/>
        </w:rPr>
        <w:t>A autoridade competente, na aplicação das sanções, levará em consideração a gravidade da conduta do infrator, o caráter educativo da pena, bem como o dano causado à Administração, observado o princípio da proporcionalidade.</w:t>
      </w:r>
    </w:p>
    <w:p w14:paraId="5C057D6B" w14:textId="77777777" w:rsidR="00264A35" w:rsidRPr="00CC689F" w:rsidRDefault="00264A35" w:rsidP="00264A35">
      <w:pPr>
        <w:pStyle w:val="Nivel2"/>
        <w:keepNext/>
        <w:keepLines/>
        <w:numPr>
          <w:ilvl w:val="1"/>
          <w:numId w:val="23"/>
        </w:numPr>
        <w:ind w:left="858"/>
        <w:rPr>
          <w:rFonts w:asciiTheme="minorHAnsi" w:hAnsiTheme="minorHAnsi" w:cs="Arial"/>
          <w:sz w:val="24"/>
          <w:szCs w:val="24"/>
        </w:rPr>
      </w:pPr>
      <w:r w:rsidRPr="00CC689F">
        <w:rPr>
          <w:rFonts w:asciiTheme="minorHAnsi" w:hAnsiTheme="minorHAnsi" w:cs="Arial"/>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9A96B41" w14:textId="77777777" w:rsidR="00264A35" w:rsidRPr="00CC689F" w:rsidRDefault="00264A35" w:rsidP="00264A35">
      <w:pPr>
        <w:pStyle w:val="Nivel2"/>
        <w:keepNext/>
        <w:keepLines/>
        <w:numPr>
          <w:ilvl w:val="1"/>
          <w:numId w:val="23"/>
        </w:numPr>
        <w:ind w:left="858"/>
        <w:rPr>
          <w:rFonts w:asciiTheme="minorHAnsi" w:hAnsiTheme="minorHAnsi" w:cs="Arial"/>
          <w:sz w:val="24"/>
          <w:szCs w:val="24"/>
        </w:rPr>
      </w:pPr>
      <w:r w:rsidRPr="00CC689F">
        <w:rPr>
          <w:rFonts w:asciiTheme="minorHAnsi" w:hAnsiTheme="minorHAnsi"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3848058" w14:textId="77777777" w:rsidR="00264A35" w:rsidRPr="00CC689F" w:rsidRDefault="00264A35" w:rsidP="00264A35">
      <w:pPr>
        <w:pStyle w:val="Nivel2"/>
        <w:keepNext/>
        <w:keepLines/>
        <w:numPr>
          <w:ilvl w:val="1"/>
          <w:numId w:val="23"/>
        </w:numPr>
        <w:ind w:left="858"/>
        <w:rPr>
          <w:rFonts w:asciiTheme="minorHAnsi" w:hAnsiTheme="minorHAnsi" w:cs="Arial"/>
          <w:sz w:val="24"/>
          <w:szCs w:val="24"/>
        </w:rPr>
      </w:pPr>
      <w:r w:rsidRPr="00CC689F">
        <w:rPr>
          <w:rFonts w:asciiTheme="minorHAnsi" w:hAnsiTheme="minorHAnsi"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D3C80BE" w14:textId="77777777" w:rsidR="00264A35" w:rsidRDefault="00264A35" w:rsidP="00264A35">
      <w:pPr>
        <w:keepNext/>
        <w:keepLines/>
        <w:numPr>
          <w:ilvl w:val="1"/>
          <w:numId w:val="23"/>
        </w:numPr>
        <w:spacing w:before="120" w:after="120" w:line="276" w:lineRule="auto"/>
        <w:ind w:left="858" w:right="-30"/>
        <w:jc w:val="both"/>
        <w:rPr>
          <w:rFonts w:asciiTheme="minorHAnsi" w:hAnsiTheme="minorHAnsi"/>
          <w:sz w:val="24"/>
        </w:rPr>
      </w:pPr>
      <w:r w:rsidRPr="00CC689F">
        <w:rPr>
          <w:rFonts w:asciiTheme="minorHAnsi" w:hAnsiTheme="minorHAnsi"/>
          <w:sz w:val="24"/>
        </w:rPr>
        <w:t>As penalidades serão obrigatoriamente registradas no SICAF.</w:t>
      </w:r>
    </w:p>
    <w:p w14:paraId="7ED72D9F" w14:textId="719F2100" w:rsidR="00FD32FE" w:rsidRPr="00D236F3" w:rsidRDefault="00FD32FE" w:rsidP="000A3EC2">
      <w:pPr>
        <w:pStyle w:val="Nivel01"/>
        <w:numPr>
          <w:ilvl w:val="0"/>
          <w:numId w:val="23"/>
        </w:numPr>
        <w:shd w:val="clear" w:color="auto" w:fill="CBDCA8"/>
        <w:tabs>
          <w:tab w:val="center" w:pos="4252"/>
          <w:tab w:val="left" w:pos="5823"/>
        </w:tabs>
        <w:spacing w:before="0"/>
        <w:jc w:val="left"/>
        <w:rPr>
          <w:rFonts w:asciiTheme="minorHAnsi" w:hAnsiTheme="minorHAnsi" w:cs="Arial"/>
          <w:sz w:val="24"/>
          <w:szCs w:val="24"/>
        </w:rPr>
      </w:pPr>
      <w:r w:rsidRPr="00D236F3">
        <w:rPr>
          <w:rFonts w:asciiTheme="minorHAnsi" w:hAnsiTheme="minorHAnsi" w:cs="Arial"/>
          <w:sz w:val="24"/>
          <w:szCs w:val="24"/>
        </w:rPr>
        <w:t>CRI</w:t>
      </w:r>
      <w:r>
        <w:rPr>
          <w:rFonts w:asciiTheme="minorHAnsi" w:hAnsiTheme="minorHAnsi" w:cs="Arial"/>
          <w:sz w:val="24"/>
          <w:szCs w:val="24"/>
        </w:rPr>
        <w:t>TÉRIOS DE SELEÇÃO DO FORNECEDOR</w:t>
      </w:r>
    </w:p>
    <w:p w14:paraId="1FFE1F7B" w14:textId="3697FBBB" w:rsidR="00FD32FE" w:rsidRPr="0023342E" w:rsidRDefault="00FD32FE" w:rsidP="00870A3A">
      <w:pPr>
        <w:pStyle w:val="PargrafodaLista"/>
        <w:numPr>
          <w:ilvl w:val="1"/>
          <w:numId w:val="23"/>
        </w:numPr>
        <w:spacing w:before="120" w:after="120" w:line="276" w:lineRule="auto"/>
        <w:ind w:right="-30"/>
        <w:contextualSpacing w:val="0"/>
        <w:jc w:val="both"/>
        <w:rPr>
          <w:rFonts w:asciiTheme="minorHAnsi" w:hAnsiTheme="minorHAnsi"/>
          <w:sz w:val="24"/>
        </w:rPr>
      </w:pPr>
      <w:r w:rsidRPr="0023342E">
        <w:rPr>
          <w:rFonts w:asciiTheme="minorHAnsi" w:hAnsiTheme="minorHAnsi"/>
          <w:sz w:val="24"/>
        </w:rPr>
        <w:t>As exigências de habilitação jurídica e de regularidade fiscal e trabalhista são as usuais para a generalidade dos objetos, conforme disciplinado no edital.</w:t>
      </w:r>
    </w:p>
    <w:p w14:paraId="429F14CA" w14:textId="77777777" w:rsidR="00FD32FE" w:rsidRDefault="00FD32FE" w:rsidP="00870A3A">
      <w:pPr>
        <w:numPr>
          <w:ilvl w:val="1"/>
          <w:numId w:val="23"/>
        </w:numPr>
        <w:spacing w:before="120" w:after="120" w:line="276" w:lineRule="auto"/>
        <w:ind w:left="709" w:right="-30"/>
        <w:jc w:val="both"/>
        <w:rPr>
          <w:rFonts w:asciiTheme="minorHAnsi" w:hAnsiTheme="minorHAnsi"/>
          <w:sz w:val="24"/>
        </w:rPr>
      </w:pPr>
      <w:r w:rsidRPr="00F36395">
        <w:rPr>
          <w:rFonts w:asciiTheme="minorHAnsi" w:hAnsiTheme="minorHAnsi"/>
          <w:sz w:val="24"/>
        </w:rPr>
        <w:t>Os critérios de qualificação econômica e técnica a serem atendidos pelo fornecedor estão previstos no edital.</w:t>
      </w:r>
    </w:p>
    <w:p w14:paraId="7161A15B" w14:textId="7A9DBA2A" w:rsidR="00FD32FE" w:rsidRPr="006503EC" w:rsidRDefault="00FD32FE" w:rsidP="00870A3A">
      <w:pPr>
        <w:numPr>
          <w:ilvl w:val="1"/>
          <w:numId w:val="23"/>
        </w:numPr>
        <w:spacing w:before="120" w:after="120" w:line="276" w:lineRule="auto"/>
        <w:ind w:left="709" w:right="-30"/>
        <w:jc w:val="both"/>
        <w:rPr>
          <w:rFonts w:asciiTheme="minorHAnsi" w:hAnsiTheme="minorHAnsi"/>
          <w:i/>
          <w:sz w:val="24"/>
        </w:rPr>
      </w:pPr>
      <w:r w:rsidRPr="00FD32FE">
        <w:rPr>
          <w:rFonts w:asciiTheme="minorHAnsi" w:hAnsiTheme="minorHAnsi"/>
          <w:sz w:val="24"/>
        </w:rPr>
        <w:t xml:space="preserve">O critério de aceitabilidade de preços será o valor global de até </w:t>
      </w:r>
      <w:r w:rsidR="008D4A4B">
        <w:rPr>
          <w:rFonts w:asciiTheme="minorHAnsi" w:hAnsiTheme="minorHAnsi"/>
          <w:color w:val="FF0000"/>
          <w:sz w:val="24"/>
        </w:rPr>
        <w:t xml:space="preserve">R$....... </w:t>
      </w:r>
      <w:r w:rsidR="008D4A4B" w:rsidRPr="006503EC">
        <w:rPr>
          <w:rFonts w:asciiTheme="minorHAnsi" w:hAnsiTheme="minorHAnsi"/>
          <w:i/>
          <w:color w:val="FF0000"/>
          <w:sz w:val="24"/>
        </w:rPr>
        <w:t>[indicar por extenso]</w:t>
      </w:r>
      <w:r w:rsidR="008558ED" w:rsidRPr="006503EC">
        <w:rPr>
          <w:rFonts w:asciiTheme="minorHAnsi" w:hAnsiTheme="minorHAnsi"/>
          <w:i/>
          <w:color w:val="FF0000"/>
          <w:sz w:val="24"/>
        </w:rPr>
        <w:t>.</w:t>
      </w:r>
    </w:p>
    <w:p w14:paraId="497819F7" w14:textId="77777777" w:rsidR="00FD32FE" w:rsidRPr="00F36395" w:rsidRDefault="00FD32FE" w:rsidP="00870A3A">
      <w:pPr>
        <w:pStyle w:val="Citao1"/>
        <w:ind w:left="360"/>
        <w:rPr>
          <w:rFonts w:asciiTheme="minorHAnsi" w:hAnsiTheme="minorHAnsi" w:cs="Arial"/>
          <w:i w:val="0"/>
          <w:color w:val="auto"/>
        </w:rPr>
      </w:pPr>
      <w:r w:rsidRPr="00F36395">
        <w:rPr>
          <w:rFonts w:asciiTheme="minorHAnsi" w:hAnsiTheme="minorHAnsi" w:cs="Arial"/>
          <w:b/>
          <w:i w:val="0"/>
          <w:color w:val="auto"/>
        </w:rPr>
        <w:t>Nota Explicativa:</w:t>
      </w:r>
      <w:r w:rsidRPr="00F36395">
        <w:rPr>
          <w:rFonts w:asciiTheme="minorHAnsi" w:hAnsiTheme="minorHAnsi" w:cs="Arial"/>
          <w:i w:val="0"/>
          <w:color w:val="auto"/>
        </w:rPr>
        <w:t xml:space="preserve"> Indicar o valor total da contratação.</w:t>
      </w:r>
    </w:p>
    <w:p w14:paraId="1F8906F4" w14:textId="1192482C" w:rsidR="00FD32FE" w:rsidRPr="0023342E" w:rsidRDefault="00FD32FE" w:rsidP="00870A3A">
      <w:pPr>
        <w:pStyle w:val="PargrafodaLista"/>
        <w:numPr>
          <w:ilvl w:val="1"/>
          <w:numId w:val="23"/>
        </w:numPr>
        <w:spacing w:before="120" w:after="120" w:line="276" w:lineRule="auto"/>
        <w:ind w:right="-30"/>
        <w:contextualSpacing w:val="0"/>
        <w:jc w:val="both"/>
        <w:rPr>
          <w:rFonts w:asciiTheme="minorHAnsi" w:hAnsiTheme="minorHAnsi"/>
          <w:sz w:val="24"/>
        </w:rPr>
      </w:pPr>
      <w:r w:rsidRPr="0023342E">
        <w:rPr>
          <w:rFonts w:asciiTheme="minorHAnsi" w:hAnsiTheme="minorHAnsi"/>
          <w:sz w:val="24"/>
        </w:rPr>
        <w:t>O critério de julgamento da proposta é o menor preço global.</w:t>
      </w:r>
    </w:p>
    <w:p w14:paraId="66DC7988" w14:textId="77777777" w:rsidR="00FD32FE" w:rsidRPr="00F36395" w:rsidRDefault="00FD32FE" w:rsidP="00870A3A">
      <w:pPr>
        <w:numPr>
          <w:ilvl w:val="1"/>
          <w:numId w:val="23"/>
        </w:numPr>
        <w:spacing w:before="120" w:after="120" w:line="276" w:lineRule="auto"/>
        <w:ind w:left="709" w:right="-30"/>
        <w:jc w:val="both"/>
        <w:rPr>
          <w:rFonts w:asciiTheme="minorHAnsi" w:hAnsiTheme="minorHAnsi"/>
          <w:sz w:val="24"/>
        </w:rPr>
      </w:pPr>
      <w:r w:rsidRPr="00F36395">
        <w:rPr>
          <w:rFonts w:asciiTheme="minorHAnsi" w:hAnsiTheme="minorHAnsi"/>
          <w:sz w:val="24"/>
        </w:rPr>
        <w:t>As regras de desempate entre propostas são as discriminadas no edital.</w:t>
      </w:r>
    </w:p>
    <w:p w14:paraId="332F4DC5" w14:textId="77777777" w:rsidR="00FD32FE" w:rsidRPr="00D236F3" w:rsidRDefault="00FD32FE" w:rsidP="000A3EC2">
      <w:pPr>
        <w:pStyle w:val="Nivel01"/>
        <w:numPr>
          <w:ilvl w:val="0"/>
          <w:numId w:val="23"/>
        </w:numPr>
        <w:shd w:val="clear" w:color="auto" w:fill="CBDCA8"/>
        <w:tabs>
          <w:tab w:val="center" w:pos="4252"/>
          <w:tab w:val="left" w:pos="5823"/>
        </w:tabs>
        <w:spacing w:before="0"/>
        <w:jc w:val="left"/>
        <w:rPr>
          <w:rFonts w:asciiTheme="minorHAnsi" w:hAnsiTheme="minorHAnsi" w:cs="Arial"/>
          <w:sz w:val="24"/>
          <w:szCs w:val="24"/>
        </w:rPr>
      </w:pPr>
      <w:r w:rsidRPr="00D236F3">
        <w:rPr>
          <w:rFonts w:asciiTheme="minorHAnsi" w:hAnsiTheme="minorHAnsi" w:cs="Arial"/>
          <w:sz w:val="24"/>
          <w:szCs w:val="24"/>
        </w:rPr>
        <w:t>DOS RECURSOS ORÇAMENTÁRIOS</w:t>
      </w:r>
    </w:p>
    <w:p w14:paraId="38C73F9B" w14:textId="1EF49119" w:rsidR="00FD32FE" w:rsidRPr="0023342E" w:rsidRDefault="00FD32FE" w:rsidP="0023342E">
      <w:pPr>
        <w:pStyle w:val="PargrafodaLista"/>
        <w:numPr>
          <w:ilvl w:val="1"/>
          <w:numId w:val="23"/>
        </w:numPr>
        <w:spacing w:before="120" w:after="120" w:line="276" w:lineRule="auto"/>
        <w:ind w:right="-30"/>
        <w:jc w:val="both"/>
        <w:rPr>
          <w:rFonts w:asciiTheme="minorHAnsi" w:hAnsiTheme="minorHAnsi"/>
          <w:b/>
          <w:sz w:val="24"/>
        </w:rPr>
      </w:pPr>
      <w:r w:rsidRPr="0023342E">
        <w:rPr>
          <w:rFonts w:asciiTheme="minorHAnsi" w:hAnsiTheme="minorHAnsi" w:cs="Arial"/>
          <w:sz w:val="24"/>
        </w:rPr>
        <w:t xml:space="preserve">As despesas para atender a esta licitação estão programadas em dotação orçamentária própria, prevista no orçamento da União para o exercício de </w:t>
      </w:r>
      <w:r w:rsidRPr="00DF44F4">
        <w:rPr>
          <w:rFonts w:asciiTheme="minorHAnsi" w:hAnsiTheme="minorHAnsi" w:cs="Arial"/>
          <w:color w:val="FF0000"/>
          <w:sz w:val="24"/>
        </w:rPr>
        <w:t xml:space="preserve">20...., </w:t>
      </w:r>
      <w:r w:rsidRPr="0023342E">
        <w:rPr>
          <w:rFonts w:asciiTheme="minorHAnsi" w:hAnsiTheme="minorHAnsi" w:cs="Arial"/>
          <w:sz w:val="24"/>
        </w:rPr>
        <w:t>na classificação abaixo:</w:t>
      </w:r>
    </w:p>
    <w:p w14:paraId="4EDFEA42" w14:textId="77777777" w:rsidR="00FD32FE" w:rsidRPr="00F36395" w:rsidRDefault="00FD32FE" w:rsidP="00FD32FE">
      <w:pPr>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 xml:space="preserve">Gestão/Unidade: ........................... </w:t>
      </w:r>
    </w:p>
    <w:p w14:paraId="7F2AD4B8" w14:textId="77777777" w:rsidR="00FD32FE" w:rsidRPr="00F36395" w:rsidRDefault="00FD32FE" w:rsidP="00FD32FE">
      <w:pPr>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Fonte: ................................</w:t>
      </w:r>
    </w:p>
    <w:p w14:paraId="292F8284" w14:textId="77777777" w:rsidR="00FD32FE" w:rsidRPr="00F36395" w:rsidRDefault="00FD32FE" w:rsidP="00FD32FE">
      <w:pPr>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Programa de Trabalho:  ...............................</w:t>
      </w:r>
    </w:p>
    <w:p w14:paraId="1EAEDC8B" w14:textId="77777777" w:rsidR="00FD32FE" w:rsidRPr="00F36395" w:rsidRDefault="00FD32FE" w:rsidP="00FD32FE">
      <w:pPr>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Elemento de Despesa:  ..............................</w:t>
      </w:r>
    </w:p>
    <w:p w14:paraId="354F8B20" w14:textId="77777777" w:rsidR="00FD32FE" w:rsidRPr="00F36395" w:rsidRDefault="00FD32FE" w:rsidP="00FD32FE">
      <w:pPr>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PI:............................</w:t>
      </w:r>
    </w:p>
    <w:p w14:paraId="4799212B" w14:textId="77777777" w:rsidR="00FD32FE" w:rsidRPr="008C5236" w:rsidRDefault="00FD32FE" w:rsidP="00FD32FE">
      <w:pPr>
        <w:spacing w:before="120" w:after="120" w:line="276" w:lineRule="auto"/>
        <w:ind w:left="360" w:right="-30"/>
        <w:jc w:val="both"/>
        <w:rPr>
          <w:szCs w:val="20"/>
        </w:rPr>
      </w:pPr>
    </w:p>
    <w:p w14:paraId="589A4097" w14:textId="77777777" w:rsidR="00FD32FE" w:rsidRPr="00F36395" w:rsidRDefault="00FD32FE" w:rsidP="00FD32FE">
      <w:pPr>
        <w:pStyle w:val="Citao1"/>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Informar a dotação orçamentária da contratação.</w:t>
      </w:r>
    </w:p>
    <w:p w14:paraId="72AA0037" w14:textId="77777777" w:rsidR="00FD32FE" w:rsidRPr="00CC689F" w:rsidRDefault="00FD32FE" w:rsidP="00FD32FE">
      <w:pPr>
        <w:spacing w:before="120" w:after="120" w:line="276" w:lineRule="auto"/>
        <w:ind w:left="644" w:right="-30"/>
        <w:jc w:val="both"/>
        <w:rPr>
          <w:rFonts w:asciiTheme="minorHAnsi" w:hAnsiTheme="minorHAnsi"/>
          <w:sz w:val="24"/>
        </w:rPr>
      </w:pPr>
    </w:p>
    <w:p w14:paraId="0547B32D" w14:textId="135DC74F" w:rsidR="00D24B2E" w:rsidRPr="006068D0" w:rsidRDefault="00065B43" w:rsidP="00C25D69">
      <w:pPr>
        <w:spacing w:after="360"/>
        <w:ind w:left="360"/>
        <w:jc w:val="center"/>
        <w:rPr>
          <w:rFonts w:asciiTheme="minorHAnsi" w:hAnsiTheme="minorHAnsi" w:cs="Arial"/>
          <w:color w:val="FF0000"/>
          <w:sz w:val="24"/>
        </w:rPr>
      </w:pPr>
      <w:r>
        <w:rPr>
          <w:rFonts w:asciiTheme="minorHAnsi" w:hAnsiTheme="minorHAnsi" w:cs="Arial"/>
          <w:color w:val="FF0000"/>
          <w:sz w:val="24"/>
        </w:rPr>
        <w:t>.....................[</w:t>
      </w:r>
      <w:r w:rsidR="00C00003" w:rsidRPr="00C00003">
        <w:rPr>
          <w:rFonts w:asciiTheme="minorHAnsi" w:hAnsiTheme="minorHAnsi" w:cs="Arial"/>
          <w:color w:val="FF0000"/>
          <w:sz w:val="24"/>
        </w:rPr>
        <w:t>Local</w:t>
      </w:r>
      <w:r>
        <w:rPr>
          <w:rFonts w:asciiTheme="minorHAnsi" w:hAnsiTheme="minorHAnsi" w:cs="Arial"/>
          <w:color w:val="FF0000"/>
          <w:sz w:val="24"/>
        </w:rPr>
        <w:t>]</w:t>
      </w:r>
      <w:r w:rsidR="00C00003" w:rsidRPr="00C00003">
        <w:rPr>
          <w:rFonts w:asciiTheme="minorHAnsi" w:hAnsiTheme="minorHAnsi" w:cs="Arial"/>
          <w:color w:val="FF0000"/>
          <w:sz w:val="24"/>
        </w:rPr>
        <w:t xml:space="preserve">, </w:t>
      </w:r>
      <w:r>
        <w:rPr>
          <w:rFonts w:asciiTheme="minorHAnsi" w:hAnsiTheme="minorHAnsi" w:cs="Arial"/>
          <w:sz w:val="24"/>
        </w:rPr>
        <w:fldChar w:fldCharType="begin"/>
      </w:r>
      <w:r>
        <w:rPr>
          <w:rFonts w:asciiTheme="minorHAnsi" w:hAnsiTheme="minorHAnsi" w:cs="Arial"/>
          <w:sz w:val="24"/>
        </w:rPr>
        <w:instrText xml:space="preserve"> TIME \@ "d' de 'MMMM' de 'yyyy" </w:instrText>
      </w:r>
      <w:r>
        <w:rPr>
          <w:rFonts w:asciiTheme="minorHAnsi" w:hAnsiTheme="minorHAnsi" w:cs="Arial"/>
          <w:sz w:val="24"/>
        </w:rPr>
        <w:fldChar w:fldCharType="separate"/>
      </w:r>
      <w:r w:rsidR="00426DB1">
        <w:rPr>
          <w:rFonts w:asciiTheme="minorHAnsi" w:hAnsiTheme="minorHAnsi" w:cs="Arial"/>
          <w:noProof/>
          <w:sz w:val="24"/>
        </w:rPr>
        <w:t>26 de março de 2021</w:t>
      </w:r>
      <w:r>
        <w:rPr>
          <w:rFonts w:asciiTheme="minorHAnsi" w:hAnsiTheme="minorHAnsi" w:cs="Arial"/>
          <w:sz w:val="24"/>
        </w:rPr>
        <w:fldChar w:fldCharType="end"/>
      </w:r>
    </w:p>
    <w:p w14:paraId="05BDFA7A" w14:textId="77777777" w:rsidR="00C25D69" w:rsidRPr="00C25D69" w:rsidRDefault="00C25D69" w:rsidP="00C25D69">
      <w:pPr>
        <w:spacing w:after="360"/>
        <w:ind w:left="360"/>
        <w:jc w:val="center"/>
        <w:rPr>
          <w:rFonts w:cs="Arial"/>
          <w:szCs w:val="20"/>
        </w:rPr>
      </w:pPr>
    </w:p>
    <w:p w14:paraId="3EFC3894" w14:textId="2B8597B3" w:rsidR="00220B14" w:rsidRDefault="00F86519" w:rsidP="00220B14">
      <w:pPr>
        <w:spacing w:after="360"/>
        <w:ind w:left="360"/>
        <w:jc w:val="center"/>
        <w:rPr>
          <w:rFonts w:cs="Arial"/>
          <w:szCs w:val="20"/>
        </w:rPr>
      </w:pPr>
      <w:r>
        <w:rPr>
          <w:rFonts w:cs="Arial"/>
          <w:szCs w:val="20"/>
        </w:rPr>
        <w:t>Identificação</w:t>
      </w:r>
      <w:r w:rsidR="00220B14">
        <w:rPr>
          <w:rFonts w:cs="Arial"/>
          <w:szCs w:val="20"/>
        </w:rPr>
        <w:t xml:space="preserve"> do servidor (ou equipe) responsável</w:t>
      </w:r>
    </w:p>
    <w:p w14:paraId="4815826E" w14:textId="77777777" w:rsidR="00554599" w:rsidRPr="00582071" w:rsidRDefault="00554599" w:rsidP="00554599">
      <w:pPr>
        <w:pStyle w:val="citao2"/>
        <w:keepNext/>
        <w:keepLines/>
        <w:suppressLineNumbers/>
        <w:suppressAutoHyphens/>
        <w:rPr>
          <w:rFonts w:asciiTheme="majorHAnsi" w:hAnsiTheme="majorHAnsi" w:cs="Arial"/>
          <w:i w:val="0"/>
          <w:szCs w:val="24"/>
        </w:rPr>
      </w:pPr>
      <w:r w:rsidRPr="008F1741">
        <w:rPr>
          <w:rFonts w:asciiTheme="majorHAnsi" w:hAnsiTheme="majorHAnsi" w:cs="Arial"/>
          <w:b/>
          <w:i w:val="0"/>
          <w:szCs w:val="24"/>
        </w:rPr>
        <w:t>Nota explicativa</w:t>
      </w:r>
      <w:r w:rsidRPr="008F1741">
        <w:rPr>
          <w:rFonts w:asciiTheme="majorHAnsi" w:hAnsiTheme="majorHAnsi" w:cs="Arial"/>
          <w:i w:val="0"/>
          <w:szCs w:val="24"/>
        </w:rPr>
        <w:t>: O Termo de Referência deverá conter a identificação do responsável pela elaboração deste Termo.</w:t>
      </w:r>
    </w:p>
    <w:p w14:paraId="04CA63E8" w14:textId="77777777" w:rsidR="006A199F" w:rsidRDefault="006A199F" w:rsidP="00C25D69">
      <w:pPr>
        <w:jc w:val="center"/>
        <w:rPr>
          <w:rFonts w:asciiTheme="minorHAnsi" w:hAnsiTheme="minorHAnsi" w:cs="Arial"/>
          <w:color w:val="000000"/>
          <w:sz w:val="24"/>
          <w:lang w:val="it-IT"/>
        </w:rPr>
      </w:pPr>
    </w:p>
    <w:p w14:paraId="63675EF2" w14:textId="77777777" w:rsidR="006A199F" w:rsidRDefault="006A199F" w:rsidP="00C25D69">
      <w:pPr>
        <w:jc w:val="center"/>
        <w:rPr>
          <w:rFonts w:asciiTheme="minorHAnsi" w:hAnsiTheme="minorHAnsi" w:cs="Arial"/>
          <w:color w:val="000000"/>
          <w:sz w:val="24"/>
          <w:lang w:val="it-IT"/>
        </w:rPr>
      </w:pPr>
    </w:p>
    <w:p w14:paraId="0FB25570" w14:textId="77777777" w:rsidR="006A199F" w:rsidRPr="006068D0" w:rsidRDefault="006A199F" w:rsidP="00C25D69">
      <w:pPr>
        <w:jc w:val="center"/>
        <w:rPr>
          <w:rFonts w:asciiTheme="minorHAnsi" w:hAnsiTheme="minorHAnsi" w:cs="Arial"/>
          <w:color w:val="000000"/>
          <w:sz w:val="24"/>
          <w:lang w:val="it-IT"/>
        </w:rPr>
      </w:pPr>
    </w:p>
    <w:p w14:paraId="00DF082D" w14:textId="10FE55C9" w:rsidR="00C25D69" w:rsidRPr="008B7E3A" w:rsidRDefault="00C25D69" w:rsidP="00C25D69">
      <w:pPr>
        <w:ind w:left="284"/>
        <w:jc w:val="right"/>
        <w:rPr>
          <w:rFonts w:asciiTheme="minorHAnsi" w:hAnsiTheme="minorHAnsi" w:cs="Arial"/>
          <w:color w:val="FF0000"/>
          <w:sz w:val="24"/>
        </w:rPr>
      </w:pPr>
      <w:r w:rsidRPr="006068D0">
        <w:rPr>
          <w:rFonts w:asciiTheme="minorHAnsi" w:hAnsiTheme="minorHAnsi" w:cs="Arial"/>
          <w:sz w:val="24"/>
        </w:rPr>
        <w:softHyphen/>
      </w:r>
      <w:r w:rsidRPr="006068D0">
        <w:rPr>
          <w:rFonts w:asciiTheme="minorHAnsi" w:hAnsiTheme="minorHAnsi" w:cs="Arial"/>
          <w:sz w:val="24"/>
        </w:rPr>
        <w:softHyphen/>
      </w:r>
      <w:r w:rsidRPr="006068D0">
        <w:rPr>
          <w:rFonts w:asciiTheme="minorHAnsi" w:hAnsiTheme="minorHAnsi" w:cs="Arial"/>
          <w:sz w:val="24"/>
        </w:rPr>
        <w:softHyphen/>
      </w:r>
      <w:r w:rsidRPr="006068D0">
        <w:rPr>
          <w:rFonts w:asciiTheme="minorHAnsi" w:hAnsiTheme="minorHAnsi" w:cs="Arial"/>
          <w:sz w:val="24"/>
        </w:rPr>
        <w:softHyphen/>
      </w:r>
    </w:p>
    <w:p w14:paraId="07496883" w14:textId="28CA798C" w:rsidR="00C25D69" w:rsidRPr="008B7E3A" w:rsidRDefault="008B7E3A" w:rsidP="00C25D69">
      <w:pPr>
        <w:ind w:left="284"/>
        <w:jc w:val="right"/>
        <w:rPr>
          <w:rFonts w:asciiTheme="minorHAnsi" w:hAnsiTheme="minorHAnsi" w:cs="Arial"/>
          <w:color w:val="FF0000"/>
          <w:sz w:val="24"/>
        </w:rPr>
      </w:pPr>
      <w:r>
        <w:rPr>
          <w:rFonts w:asciiTheme="minorHAnsi" w:hAnsiTheme="minorHAnsi" w:cs="Arial"/>
          <w:color w:val="FF0000"/>
          <w:sz w:val="24"/>
        </w:rPr>
        <w:t>[</w:t>
      </w:r>
      <w:r w:rsidR="001B1745" w:rsidRPr="008B7E3A">
        <w:rPr>
          <w:rFonts w:asciiTheme="minorHAnsi" w:hAnsiTheme="minorHAnsi" w:cs="Arial"/>
          <w:color w:val="FF0000"/>
          <w:sz w:val="24"/>
        </w:rPr>
        <w:t>Identificação</w:t>
      </w:r>
      <w:r w:rsidR="00C25D69" w:rsidRPr="008B7E3A">
        <w:rPr>
          <w:rFonts w:asciiTheme="minorHAnsi" w:hAnsiTheme="minorHAnsi" w:cs="Arial"/>
          <w:color w:val="FF0000"/>
          <w:sz w:val="24"/>
        </w:rPr>
        <w:t xml:space="preserve"> da autoridade competente</w:t>
      </w:r>
      <w:r>
        <w:rPr>
          <w:rFonts w:asciiTheme="minorHAnsi" w:hAnsiTheme="minorHAnsi" w:cs="Arial"/>
          <w:color w:val="FF0000"/>
          <w:sz w:val="24"/>
        </w:rPr>
        <w:t>]</w:t>
      </w:r>
    </w:p>
    <w:p w14:paraId="263B2BFB" w14:textId="77777777" w:rsidR="00C25D69" w:rsidRPr="006068D0" w:rsidRDefault="00C25D69" w:rsidP="00C25D69">
      <w:pPr>
        <w:snapToGrid w:val="0"/>
        <w:jc w:val="right"/>
        <w:rPr>
          <w:rFonts w:asciiTheme="minorHAnsi" w:hAnsiTheme="minorHAnsi" w:cs="Arial"/>
          <w:b/>
          <w:bCs/>
          <w:i/>
          <w:sz w:val="24"/>
        </w:rPr>
      </w:pPr>
      <w:r w:rsidRPr="006068D0">
        <w:rPr>
          <w:rFonts w:asciiTheme="minorHAnsi" w:hAnsiTheme="minorHAnsi" w:cs="Arial"/>
          <w:b/>
          <w:bCs/>
          <w:i/>
          <w:sz w:val="24"/>
        </w:rPr>
        <w:t>APROVO O PRESENTE TERMO DE REFERÊNCIA</w:t>
      </w:r>
    </w:p>
    <w:p w14:paraId="4712F89D" w14:textId="77777777" w:rsidR="00C25D69" w:rsidRPr="006068D0" w:rsidRDefault="00C25D69" w:rsidP="00C25D69">
      <w:pPr>
        <w:snapToGrid w:val="0"/>
        <w:jc w:val="right"/>
        <w:rPr>
          <w:rFonts w:asciiTheme="minorHAnsi" w:hAnsiTheme="minorHAnsi" w:cs="Arial"/>
          <w:b/>
          <w:bCs/>
          <w:i/>
          <w:sz w:val="24"/>
        </w:rPr>
      </w:pPr>
      <w:r w:rsidRPr="006068D0">
        <w:rPr>
          <w:rFonts w:asciiTheme="minorHAnsi" w:hAnsiTheme="minorHAnsi" w:cs="Arial"/>
          <w:b/>
          <w:bCs/>
          <w:i/>
          <w:sz w:val="24"/>
        </w:rPr>
        <w:t xml:space="preserve"> E AUTORIZO A REALIZAÇÃO DA LICITAÇÃO.</w:t>
      </w:r>
    </w:p>
    <w:p w14:paraId="42245B96" w14:textId="3CBDFA91" w:rsidR="00EB782A" w:rsidRPr="006068D0" w:rsidRDefault="00EB782A" w:rsidP="0017610B">
      <w:pPr>
        <w:pStyle w:val="citao2"/>
        <w:keepNext/>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 xml:space="preserve">: O Termo de Referência deverá ser devidamente </w:t>
      </w:r>
      <w:r w:rsidR="001B1745">
        <w:rPr>
          <w:rFonts w:asciiTheme="minorHAnsi" w:hAnsiTheme="minorHAnsi" w:cs="Arial"/>
          <w:i w:val="0"/>
          <w:szCs w:val="24"/>
        </w:rPr>
        <w:t xml:space="preserve">aprovado </w:t>
      </w:r>
      <w:r w:rsidRPr="006068D0">
        <w:rPr>
          <w:rFonts w:asciiTheme="minorHAnsi" w:hAnsiTheme="minorHAnsi" w:cs="Arial"/>
          <w:i w:val="0"/>
          <w:szCs w:val="24"/>
        </w:rPr>
        <w:t>pelo ordenador de despesas ou outra autoridade competente.</w:t>
      </w:r>
    </w:p>
    <w:p w14:paraId="52925357" w14:textId="77777777" w:rsidR="00D24B2E" w:rsidRDefault="00D24B2E" w:rsidP="006503EC"/>
    <w:p w14:paraId="529421AC" w14:textId="77777777" w:rsidR="00D24B2E" w:rsidRPr="006068D0" w:rsidRDefault="00D24B2E" w:rsidP="006503EC">
      <w:pPr>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t>ANEXO II</w:t>
      </w:r>
    </w:p>
    <w:p w14:paraId="17DCA0FF" w14:textId="77777777" w:rsidR="00D24B2E" w:rsidRPr="00D24B2E" w:rsidRDefault="00D24B2E" w:rsidP="00D24B2E">
      <w:pPr>
        <w:rPr>
          <w:rFonts w:cs="Arial"/>
          <w:color w:val="000000"/>
          <w:szCs w:val="20"/>
        </w:rPr>
      </w:pPr>
    </w:p>
    <w:p w14:paraId="0619247E" w14:textId="77777777" w:rsidR="00D24B2E" w:rsidRPr="00D24B2E" w:rsidRDefault="00D24B2E" w:rsidP="00D24B2E">
      <w:pPr>
        <w:jc w:val="center"/>
        <w:rPr>
          <w:rFonts w:cs="Arial"/>
          <w:color w:val="000000"/>
          <w:szCs w:val="20"/>
        </w:rPr>
      </w:pPr>
    </w:p>
    <w:p w14:paraId="0D999EB0" w14:textId="77777777" w:rsidR="00D24B2E" w:rsidRPr="0017610B" w:rsidRDefault="00D24B2E" w:rsidP="0017610B">
      <w:pPr>
        <w:shd w:val="clear" w:color="auto" w:fill="C2D69B" w:themeFill="accent3" w:themeFillTint="99"/>
        <w:jc w:val="center"/>
        <w:rPr>
          <w:rFonts w:asciiTheme="minorHAnsi" w:hAnsiTheme="minorHAnsi" w:cs="Arial"/>
          <w:b/>
          <w:sz w:val="24"/>
        </w:rPr>
      </w:pPr>
      <w:r w:rsidRPr="0017610B">
        <w:rPr>
          <w:rFonts w:asciiTheme="minorHAnsi" w:hAnsiTheme="minorHAnsi" w:cs="Arial"/>
          <w:b/>
          <w:sz w:val="24"/>
        </w:rPr>
        <w:t>MINUTA DE TERMO DE CONTRATO</w:t>
      </w:r>
    </w:p>
    <w:p w14:paraId="59698028" w14:textId="77777777" w:rsidR="00D24B2E" w:rsidRPr="001E3423" w:rsidRDefault="00D24B2E" w:rsidP="00D24B2E">
      <w:pPr>
        <w:rPr>
          <w:rFonts w:asciiTheme="minorHAnsi" w:hAnsiTheme="minorHAnsi" w:cs="Arial"/>
          <w:sz w:val="24"/>
        </w:rPr>
      </w:pPr>
    </w:p>
    <w:p w14:paraId="3F665D8A" w14:textId="77777777" w:rsidR="00D24B2E" w:rsidRPr="001E3423" w:rsidRDefault="00D24B2E" w:rsidP="00D24B2E">
      <w:pPr>
        <w:ind w:left="3420"/>
        <w:jc w:val="both"/>
        <w:rPr>
          <w:rFonts w:asciiTheme="minorHAnsi" w:hAnsiTheme="minorHAnsi" w:cs="Arial"/>
          <w:sz w:val="24"/>
        </w:rPr>
      </w:pPr>
    </w:p>
    <w:p w14:paraId="551F5D42" w14:textId="63FF845C" w:rsidR="00D24B2E" w:rsidRPr="00C80B15" w:rsidRDefault="00520837" w:rsidP="00D24B2E">
      <w:pPr>
        <w:ind w:left="3828"/>
        <w:jc w:val="both"/>
        <w:rPr>
          <w:rFonts w:asciiTheme="minorHAnsi" w:hAnsiTheme="minorHAnsi" w:cs="Arial"/>
          <w:b/>
          <w:sz w:val="24"/>
        </w:rPr>
      </w:pPr>
      <w:r w:rsidRPr="00C80B15">
        <w:rPr>
          <w:rFonts w:asciiTheme="minorHAnsi" w:hAnsiTheme="minorHAnsi" w:cs="Arial"/>
          <w:b/>
          <w:sz w:val="24"/>
        </w:rPr>
        <w:t>CONT</w:t>
      </w:r>
      <w:r w:rsidR="00C80B15">
        <w:rPr>
          <w:rFonts w:asciiTheme="minorHAnsi" w:hAnsiTheme="minorHAnsi" w:cs="Arial"/>
          <w:b/>
          <w:sz w:val="24"/>
        </w:rPr>
        <w:t xml:space="preserve">RATO Nº </w:t>
      </w:r>
      <w:r w:rsidR="00C80B15" w:rsidRPr="00C80B15">
        <w:rPr>
          <w:rFonts w:asciiTheme="minorHAnsi" w:hAnsiTheme="minorHAnsi" w:cs="Arial"/>
          <w:b/>
          <w:color w:val="FF0000"/>
          <w:sz w:val="24"/>
        </w:rPr>
        <w:t>........</w:t>
      </w:r>
      <w:r w:rsidRPr="00C80B15">
        <w:rPr>
          <w:rFonts w:asciiTheme="minorHAnsi" w:hAnsiTheme="minorHAnsi" w:cs="Arial"/>
          <w:b/>
          <w:color w:val="FF0000"/>
          <w:sz w:val="24"/>
        </w:rPr>
        <w:t>/2020</w:t>
      </w:r>
      <w:r w:rsidR="00D24B2E" w:rsidRPr="00C80B15">
        <w:rPr>
          <w:rFonts w:asciiTheme="minorHAnsi" w:hAnsiTheme="minorHAnsi" w:cs="Arial"/>
          <w:b/>
          <w:color w:val="FF0000"/>
          <w:sz w:val="24"/>
        </w:rPr>
        <w:t xml:space="preserve"> </w:t>
      </w:r>
      <w:r w:rsidR="00D24B2E" w:rsidRPr="00C80B15">
        <w:rPr>
          <w:rFonts w:asciiTheme="minorHAnsi" w:hAnsiTheme="minorHAnsi" w:cs="Arial"/>
          <w:b/>
          <w:sz w:val="24"/>
        </w:rPr>
        <w:t xml:space="preserve">contratação de empresa (pessoa jurídica) especializada na prestação de </w:t>
      </w:r>
      <w:r w:rsidR="00D24B2E" w:rsidRPr="00C80B15">
        <w:rPr>
          <w:rFonts w:asciiTheme="minorHAnsi" w:hAnsiTheme="minorHAnsi" w:cs="Arial"/>
          <w:b/>
          <w:color w:val="FF0000"/>
          <w:sz w:val="24"/>
        </w:rPr>
        <w:t xml:space="preserve">serviços ................................., </w:t>
      </w:r>
      <w:r w:rsidR="00D24B2E" w:rsidRPr="00C80B15">
        <w:rPr>
          <w:rFonts w:asciiTheme="minorHAnsi" w:hAnsiTheme="minorHAnsi" w:cs="Arial"/>
          <w:b/>
          <w:sz w:val="24"/>
        </w:rPr>
        <w:t xml:space="preserve">que entre si celebram, </w:t>
      </w:r>
      <w:r w:rsidR="00BC6DBF" w:rsidRPr="00C80B15">
        <w:rPr>
          <w:rFonts w:asciiTheme="minorHAnsi" w:hAnsiTheme="minorHAnsi" w:cs="Arial"/>
          <w:b/>
          <w:sz w:val="24"/>
        </w:rPr>
        <w:t>o</w:t>
      </w:r>
      <w:r w:rsidR="00D24B2E" w:rsidRPr="00C80B15">
        <w:rPr>
          <w:rFonts w:asciiTheme="minorHAnsi" w:hAnsiTheme="minorHAnsi" w:cs="Arial"/>
          <w:b/>
          <w:sz w:val="24"/>
        </w:rPr>
        <w:t xml:space="preserve"> INSTITUTO FEDERAL FLUMINENSE e a empresa</w:t>
      </w:r>
      <w:r w:rsidR="00C80B15" w:rsidRPr="00C80B15">
        <w:rPr>
          <w:rFonts w:asciiTheme="minorHAnsi" w:hAnsiTheme="minorHAnsi" w:cs="Arial"/>
          <w:b/>
          <w:sz w:val="24"/>
        </w:rPr>
        <w:t xml:space="preserve"> ...................................</w:t>
      </w:r>
      <w:r w:rsidR="00D24B2E" w:rsidRPr="00C80B15">
        <w:rPr>
          <w:rFonts w:asciiTheme="minorHAnsi" w:hAnsiTheme="minorHAnsi" w:cs="Arial"/>
          <w:b/>
          <w:sz w:val="24"/>
        </w:rPr>
        <w:t>.</w:t>
      </w:r>
    </w:p>
    <w:p w14:paraId="2F499CEC" w14:textId="77777777" w:rsidR="00D24B2E" w:rsidRPr="00C80B15" w:rsidRDefault="00D24B2E" w:rsidP="00D24B2E">
      <w:pPr>
        <w:ind w:left="284"/>
        <w:jc w:val="both"/>
        <w:rPr>
          <w:rFonts w:asciiTheme="minorHAnsi" w:hAnsiTheme="minorHAnsi" w:cs="Arial"/>
          <w:sz w:val="24"/>
        </w:rPr>
      </w:pPr>
    </w:p>
    <w:p w14:paraId="257FF161" w14:textId="77777777" w:rsidR="00261B62" w:rsidRPr="001E3423" w:rsidRDefault="00261B62" w:rsidP="00C80B15">
      <w:pPr>
        <w:spacing w:line="276" w:lineRule="auto"/>
        <w:jc w:val="both"/>
        <w:rPr>
          <w:rFonts w:asciiTheme="minorHAnsi" w:hAnsiTheme="minorHAnsi" w:cs="Arial"/>
          <w:sz w:val="24"/>
        </w:rPr>
      </w:pPr>
    </w:p>
    <w:p w14:paraId="73FF3E34" w14:textId="31898EFD" w:rsidR="00261B62" w:rsidRPr="001E3423" w:rsidRDefault="00261B62" w:rsidP="00C80B15">
      <w:pPr>
        <w:spacing w:before="120" w:after="120" w:line="276" w:lineRule="auto"/>
        <w:jc w:val="both"/>
        <w:rPr>
          <w:rFonts w:asciiTheme="minorHAnsi" w:hAnsiTheme="minorHAnsi" w:cs="Arial"/>
          <w:sz w:val="24"/>
        </w:rPr>
      </w:pPr>
      <w:r w:rsidRPr="002D5A2B">
        <w:rPr>
          <w:rFonts w:asciiTheme="minorHAnsi" w:hAnsiTheme="minorHAnsi" w:cs="Arial"/>
          <w:sz w:val="24"/>
        </w:rPr>
        <w:t xml:space="preserve">Ao </w:t>
      </w:r>
      <w:r w:rsidR="00195B5F" w:rsidRPr="002D5A2B">
        <w:rPr>
          <w:rFonts w:asciiTheme="minorHAnsi" w:hAnsiTheme="minorHAnsi" w:cs="Arial"/>
          <w:i/>
          <w:sz w:val="24"/>
        </w:rPr>
        <w:t>...................</w:t>
      </w:r>
      <w:r w:rsidRPr="002D5A2B">
        <w:rPr>
          <w:rFonts w:asciiTheme="minorHAnsi" w:hAnsiTheme="minorHAnsi" w:cs="Arial"/>
          <w:sz w:val="24"/>
        </w:rPr>
        <w:t xml:space="preserve"> dia</w:t>
      </w:r>
      <w:r w:rsidR="00C86A93" w:rsidRPr="002D5A2B">
        <w:rPr>
          <w:rFonts w:asciiTheme="minorHAnsi" w:hAnsiTheme="minorHAnsi" w:cs="Arial"/>
          <w:sz w:val="24"/>
        </w:rPr>
        <w:t xml:space="preserve"> do mês de</w:t>
      </w:r>
      <w:r w:rsidR="00C80B15" w:rsidRPr="002D5A2B">
        <w:rPr>
          <w:rFonts w:asciiTheme="minorHAnsi" w:hAnsiTheme="minorHAnsi" w:cs="Arial"/>
          <w:sz w:val="24"/>
        </w:rPr>
        <w:t xml:space="preserve"> </w:t>
      </w:r>
      <w:r w:rsidR="00C80B15" w:rsidRPr="002D5A2B">
        <w:rPr>
          <w:rFonts w:asciiTheme="minorHAnsi" w:hAnsiTheme="minorHAnsi" w:cs="Arial"/>
          <w:i/>
          <w:sz w:val="24"/>
        </w:rPr>
        <w:t>...................</w:t>
      </w:r>
      <w:r w:rsidR="00C86A93" w:rsidRPr="002D5A2B">
        <w:rPr>
          <w:rFonts w:asciiTheme="minorHAnsi" w:hAnsiTheme="minorHAnsi" w:cs="Arial"/>
          <w:sz w:val="24"/>
        </w:rPr>
        <w:t xml:space="preserve"> de dois mil e </w:t>
      </w:r>
      <w:r w:rsidR="00C86A93" w:rsidRPr="002D5A2B">
        <w:rPr>
          <w:rFonts w:asciiTheme="minorHAnsi" w:hAnsiTheme="minorHAnsi" w:cs="Arial"/>
          <w:i/>
          <w:sz w:val="24"/>
        </w:rPr>
        <w:t>..........</w:t>
      </w:r>
      <w:r w:rsidRPr="002D5A2B">
        <w:rPr>
          <w:rFonts w:asciiTheme="minorHAnsi" w:hAnsiTheme="minorHAnsi" w:cs="Arial"/>
          <w:i/>
          <w:sz w:val="24"/>
        </w:rPr>
        <w:t>,</w:t>
      </w:r>
      <w:r w:rsidRPr="002D5A2B">
        <w:rPr>
          <w:rFonts w:asciiTheme="minorHAnsi" w:hAnsiTheme="minorHAnsi" w:cs="Arial"/>
          <w:sz w:val="24"/>
        </w:rPr>
        <w:t xml:space="preserve"> </w:t>
      </w:r>
      <w:r w:rsidRPr="001E3423">
        <w:rPr>
          <w:rFonts w:asciiTheme="minorHAnsi" w:hAnsiTheme="minorHAnsi" w:cs="Arial"/>
          <w:sz w:val="24"/>
        </w:rPr>
        <w:t xml:space="preserve">o INSTITUTO FEDERAL FLUMINENSE, Autarquia Federal, com sede </w:t>
      </w:r>
      <w:r w:rsidRPr="00C80B15">
        <w:rPr>
          <w:rFonts w:asciiTheme="minorHAnsi" w:hAnsiTheme="minorHAnsi" w:cs="Arial"/>
          <w:sz w:val="24"/>
        </w:rPr>
        <w:t xml:space="preserve">no(a) </w:t>
      </w:r>
      <w:r w:rsidRPr="00023902">
        <w:rPr>
          <w:rFonts w:asciiTheme="minorHAnsi" w:hAnsiTheme="minorHAnsi" w:cs="Arial"/>
          <w:i/>
          <w:color w:val="FF0000"/>
          <w:sz w:val="24"/>
        </w:rPr>
        <w:t>.....................................................</w:t>
      </w:r>
      <w:r w:rsidR="00023902" w:rsidRPr="00023902">
        <w:rPr>
          <w:rFonts w:asciiTheme="minorHAnsi" w:hAnsiTheme="minorHAnsi" w:cs="Arial"/>
          <w:i/>
          <w:color w:val="FF0000"/>
          <w:sz w:val="24"/>
        </w:rPr>
        <w:t>[endereço</w:t>
      </w:r>
      <w:r w:rsidR="00023902">
        <w:rPr>
          <w:rFonts w:asciiTheme="minorHAnsi" w:hAnsiTheme="minorHAnsi" w:cs="Arial"/>
          <w:color w:val="FF0000"/>
          <w:sz w:val="24"/>
        </w:rPr>
        <w:t>]</w:t>
      </w:r>
      <w:r w:rsidRPr="00023902">
        <w:rPr>
          <w:rFonts w:asciiTheme="minorHAnsi" w:hAnsiTheme="minorHAnsi" w:cs="Arial"/>
          <w:color w:val="FF0000"/>
          <w:sz w:val="24"/>
        </w:rPr>
        <w:t xml:space="preserve">, </w:t>
      </w:r>
      <w:r w:rsidRPr="001E3423">
        <w:rPr>
          <w:rFonts w:asciiTheme="minorHAnsi" w:hAnsiTheme="minorHAnsi" w:cs="Arial"/>
          <w:sz w:val="24"/>
        </w:rPr>
        <w:t xml:space="preserve">na cidade de </w:t>
      </w:r>
      <w:r w:rsidRPr="00023902">
        <w:rPr>
          <w:rFonts w:asciiTheme="minorHAnsi" w:hAnsiTheme="minorHAnsi" w:cs="Arial"/>
          <w:color w:val="FF0000"/>
          <w:sz w:val="24"/>
        </w:rPr>
        <w:t>...</w:t>
      </w:r>
      <w:r w:rsidRPr="00023902">
        <w:rPr>
          <w:rFonts w:asciiTheme="minorHAnsi" w:hAnsiTheme="minorHAnsi" w:cs="Arial"/>
          <w:i/>
          <w:color w:val="FF0000"/>
          <w:sz w:val="24"/>
        </w:rPr>
        <w:t>...................................</w:t>
      </w:r>
      <w:r w:rsidR="00023902" w:rsidRPr="00023902">
        <w:rPr>
          <w:rFonts w:asciiTheme="minorHAnsi" w:hAnsiTheme="minorHAnsi" w:cs="Arial"/>
          <w:i/>
          <w:color w:val="FF0000"/>
          <w:sz w:val="24"/>
        </w:rPr>
        <w:t>[cidade</w:t>
      </w:r>
      <w:r w:rsidR="00023902">
        <w:rPr>
          <w:rFonts w:asciiTheme="minorHAnsi" w:hAnsiTheme="minorHAnsi" w:cs="Arial"/>
          <w:color w:val="FF0000"/>
          <w:sz w:val="24"/>
        </w:rPr>
        <w:t>]</w:t>
      </w:r>
      <w:r w:rsidRPr="001E3423">
        <w:rPr>
          <w:rFonts w:asciiTheme="minorHAnsi" w:hAnsiTheme="minorHAnsi" w:cs="Arial"/>
          <w:sz w:val="24"/>
        </w:rPr>
        <w:t xml:space="preserve"> /</w:t>
      </w:r>
      <w:r w:rsidRPr="00023902">
        <w:rPr>
          <w:rFonts w:asciiTheme="minorHAnsi" w:hAnsiTheme="minorHAnsi" w:cs="Arial"/>
          <w:sz w:val="24"/>
        </w:rPr>
        <w:t xml:space="preserve">Estado </w:t>
      </w:r>
      <w:r w:rsidR="00023902" w:rsidRPr="00023902">
        <w:rPr>
          <w:rFonts w:asciiTheme="minorHAnsi" w:hAnsiTheme="minorHAnsi" w:cs="Arial"/>
          <w:sz w:val="24"/>
        </w:rPr>
        <w:t>RJ</w:t>
      </w:r>
      <w:r w:rsidRPr="00023902">
        <w:rPr>
          <w:rFonts w:asciiTheme="minorHAnsi" w:hAnsiTheme="minorHAnsi" w:cs="Arial"/>
          <w:sz w:val="24"/>
        </w:rPr>
        <w:t xml:space="preserve">, </w:t>
      </w:r>
      <w:r w:rsidRPr="001E3423">
        <w:rPr>
          <w:rFonts w:asciiTheme="minorHAnsi" w:hAnsiTheme="minorHAnsi" w:cs="Arial"/>
          <w:sz w:val="24"/>
        </w:rPr>
        <w:t xml:space="preserve">inscrito(a) no CNPJ sob o nº </w:t>
      </w:r>
      <w:r w:rsidRPr="00023902">
        <w:rPr>
          <w:rFonts w:asciiTheme="minorHAnsi" w:hAnsiTheme="minorHAnsi" w:cs="Arial"/>
          <w:i/>
          <w:color w:val="FF0000"/>
          <w:sz w:val="24"/>
        </w:rPr>
        <w:t>................................</w:t>
      </w:r>
      <w:r w:rsidR="00023902" w:rsidRPr="00023902">
        <w:rPr>
          <w:rFonts w:asciiTheme="minorHAnsi" w:hAnsiTheme="minorHAnsi" w:cs="Arial"/>
          <w:i/>
          <w:color w:val="FF0000"/>
          <w:sz w:val="24"/>
        </w:rPr>
        <w:t xml:space="preserve"> [CNPJ]</w:t>
      </w:r>
      <w:r w:rsidRPr="00023902">
        <w:rPr>
          <w:rFonts w:asciiTheme="minorHAnsi" w:hAnsiTheme="minorHAnsi" w:cs="Arial"/>
          <w:i/>
          <w:color w:val="FF0000"/>
          <w:sz w:val="24"/>
        </w:rPr>
        <w:t>,</w:t>
      </w:r>
      <w:r w:rsidRPr="00023902">
        <w:rPr>
          <w:rFonts w:asciiTheme="minorHAnsi" w:hAnsiTheme="minorHAnsi" w:cs="Arial"/>
          <w:color w:val="FF0000"/>
          <w:sz w:val="24"/>
        </w:rPr>
        <w:t xml:space="preserve"> </w:t>
      </w:r>
      <w:r w:rsidRPr="001E3423">
        <w:rPr>
          <w:rFonts w:asciiTheme="minorHAnsi" w:hAnsiTheme="minorHAnsi" w:cs="Arial"/>
          <w:sz w:val="24"/>
        </w:rPr>
        <w:t>neste ato representado(a) pelo(a</w:t>
      </w:r>
      <w:r w:rsidRPr="00901844">
        <w:rPr>
          <w:rFonts w:asciiTheme="minorHAnsi" w:hAnsiTheme="minorHAnsi" w:cs="Arial"/>
          <w:sz w:val="24"/>
        </w:rPr>
        <w:t xml:space="preserve">) </w:t>
      </w:r>
      <w:r w:rsidRPr="00901844">
        <w:rPr>
          <w:rFonts w:asciiTheme="minorHAnsi" w:hAnsiTheme="minorHAnsi" w:cs="Arial"/>
          <w:i/>
          <w:color w:val="FF0000"/>
          <w:sz w:val="24"/>
        </w:rPr>
        <w:t>........</w:t>
      </w:r>
      <w:r w:rsidR="00023902" w:rsidRPr="00901844">
        <w:rPr>
          <w:rFonts w:asciiTheme="minorHAnsi" w:hAnsiTheme="minorHAnsi" w:cs="Arial"/>
          <w:i/>
          <w:color w:val="FF0000"/>
          <w:sz w:val="24"/>
        </w:rPr>
        <w:t>................. [cargo e nome</w:t>
      </w:r>
      <w:r w:rsidR="00901844" w:rsidRPr="00901844">
        <w:rPr>
          <w:rFonts w:asciiTheme="minorHAnsi" w:hAnsiTheme="minorHAnsi" w:cs="Arial"/>
          <w:i/>
          <w:color w:val="FF0000"/>
          <w:sz w:val="24"/>
        </w:rPr>
        <w:t xml:space="preserve"> do responsável pelo campus</w:t>
      </w:r>
      <w:r w:rsidR="00023902" w:rsidRPr="00901844">
        <w:rPr>
          <w:rFonts w:asciiTheme="minorHAnsi" w:hAnsiTheme="minorHAnsi" w:cs="Arial"/>
          <w:i/>
          <w:color w:val="FF0000"/>
          <w:sz w:val="24"/>
        </w:rPr>
        <w:t>]</w:t>
      </w:r>
      <w:r w:rsidRPr="00901844">
        <w:rPr>
          <w:rFonts w:asciiTheme="minorHAnsi" w:hAnsiTheme="minorHAnsi" w:cs="Arial"/>
          <w:sz w:val="24"/>
        </w:rPr>
        <w:t>,</w:t>
      </w:r>
      <w:r w:rsidRPr="001E3423">
        <w:rPr>
          <w:rFonts w:asciiTheme="minorHAnsi" w:hAnsiTheme="minorHAnsi" w:cs="Arial"/>
          <w:sz w:val="24"/>
        </w:rPr>
        <w:t xml:space="preserve"> doravante denominada CONTRATANTE, e o(a) </w:t>
      </w:r>
      <w:r w:rsidRPr="00C80B15">
        <w:rPr>
          <w:rFonts w:asciiTheme="minorHAnsi" w:hAnsiTheme="minorHAnsi" w:cs="Arial"/>
          <w:i/>
          <w:sz w:val="24"/>
        </w:rPr>
        <w:t>.......</w:t>
      </w:r>
      <w:r w:rsidR="00023902" w:rsidRPr="00C80B15">
        <w:rPr>
          <w:rFonts w:asciiTheme="minorHAnsi" w:hAnsiTheme="minorHAnsi" w:cs="Arial"/>
          <w:i/>
          <w:sz w:val="24"/>
        </w:rPr>
        <w:t>.......................[nome da empresa]</w:t>
      </w:r>
      <w:r w:rsidRPr="00C80B15">
        <w:rPr>
          <w:rFonts w:asciiTheme="minorHAnsi" w:hAnsiTheme="minorHAnsi" w:cs="Arial"/>
          <w:sz w:val="24"/>
        </w:rPr>
        <w:t xml:space="preserve"> inscrito</w:t>
      </w:r>
      <w:r w:rsidRPr="001E3423">
        <w:rPr>
          <w:rFonts w:asciiTheme="minorHAnsi" w:hAnsiTheme="minorHAnsi" w:cs="Arial"/>
          <w:sz w:val="24"/>
        </w:rPr>
        <w:t xml:space="preserve">(a) no CNPJ/MF sob o </w:t>
      </w:r>
      <w:r w:rsidRPr="00C80B15">
        <w:rPr>
          <w:rFonts w:asciiTheme="minorHAnsi" w:hAnsiTheme="minorHAnsi" w:cs="Arial"/>
          <w:sz w:val="24"/>
        </w:rPr>
        <w:t>nº</w:t>
      </w:r>
      <w:r w:rsidR="00023902" w:rsidRPr="00C80B15">
        <w:rPr>
          <w:rFonts w:asciiTheme="minorHAnsi" w:hAnsiTheme="minorHAnsi" w:cs="Arial"/>
          <w:i/>
          <w:sz w:val="24"/>
        </w:rPr>
        <w:t>.....................[CNPJ da empresa]</w:t>
      </w:r>
      <w:r w:rsidR="00C80B15" w:rsidRPr="00C80B15">
        <w:rPr>
          <w:rFonts w:asciiTheme="minorHAnsi" w:hAnsiTheme="minorHAnsi" w:cs="Arial"/>
          <w:sz w:val="24"/>
        </w:rPr>
        <w:t xml:space="preserve">, </w:t>
      </w:r>
      <w:r w:rsidRPr="00C80B15">
        <w:rPr>
          <w:rFonts w:asciiTheme="minorHAnsi" w:hAnsiTheme="minorHAnsi" w:cs="Arial"/>
          <w:sz w:val="24"/>
        </w:rPr>
        <w:t>sediado(a) na</w:t>
      </w:r>
      <w:r w:rsidR="00023902" w:rsidRPr="00C80B15">
        <w:rPr>
          <w:rFonts w:asciiTheme="minorHAnsi" w:hAnsiTheme="minorHAnsi" w:cs="Arial"/>
          <w:i/>
          <w:sz w:val="24"/>
        </w:rPr>
        <w:t>.....................................................[endereço da empresa</w:t>
      </w:r>
      <w:r w:rsidR="00023902" w:rsidRPr="00C80B15">
        <w:rPr>
          <w:rFonts w:asciiTheme="minorHAnsi" w:hAnsiTheme="minorHAnsi" w:cs="Arial"/>
          <w:sz w:val="24"/>
        </w:rPr>
        <w:t xml:space="preserve">], </w:t>
      </w:r>
      <w:r w:rsidRPr="00C80B15">
        <w:rPr>
          <w:rFonts w:asciiTheme="minorHAnsi" w:hAnsiTheme="minorHAnsi" w:cs="Arial"/>
          <w:sz w:val="24"/>
        </w:rPr>
        <w:t xml:space="preserve">doravante designada CONTRATADA, neste ato representada pelo(a) Sr.(a) </w:t>
      </w:r>
      <w:r w:rsidRPr="00C80B15">
        <w:rPr>
          <w:rFonts w:asciiTheme="minorHAnsi" w:hAnsiTheme="minorHAnsi" w:cs="Arial"/>
          <w:i/>
          <w:sz w:val="24"/>
        </w:rPr>
        <w:t>.....................</w:t>
      </w:r>
      <w:r w:rsidR="00023902" w:rsidRPr="00C80B15">
        <w:rPr>
          <w:rFonts w:asciiTheme="minorHAnsi" w:hAnsiTheme="minorHAnsi" w:cs="Arial"/>
          <w:i/>
          <w:sz w:val="24"/>
        </w:rPr>
        <w:t>[representante da empresa]</w:t>
      </w:r>
      <w:r w:rsidRPr="00C80B15">
        <w:rPr>
          <w:rFonts w:asciiTheme="minorHAnsi" w:hAnsiTheme="minorHAnsi" w:cs="Arial"/>
          <w:sz w:val="24"/>
        </w:rPr>
        <w:t xml:space="preserve">, portador(a) da Carteira de Identidade nº </w:t>
      </w:r>
      <w:r w:rsidRPr="00C80B15">
        <w:rPr>
          <w:rFonts w:asciiTheme="minorHAnsi" w:hAnsiTheme="minorHAnsi" w:cs="Arial"/>
          <w:i/>
          <w:sz w:val="24"/>
        </w:rPr>
        <w:t>.................</w:t>
      </w:r>
      <w:r w:rsidR="00023902" w:rsidRPr="00C80B15">
        <w:rPr>
          <w:rFonts w:asciiTheme="minorHAnsi" w:hAnsiTheme="minorHAnsi" w:cs="Arial"/>
          <w:i/>
          <w:sz w:val="24"/>
        </w:rPr>
        <w:t>[número do documento de identificação]</w:t>
      </w:r>
      <w:r w:rsidRPr="00C80B15">
        <w:rPr>
          <w:rFonts w:asciiTheme="minorHAnsi" w:hAnsiTheme="minorHAnsi" w:cs="Arial"/>
          <w:sz w:val="24"/>
        </w:rPr>
        <w:t xml:space="preserve">, expedida pela (o) </w:t>
      </w:r>
      <w:r w:rsidRPr="00C80B15">
        <w:rPr>
          <w:rFonts w:asciiTheme="minorHAnsi" w:hAnsiTheme="minorHAnsi" w:cs="Arial"/>
          <w:i/>
          <w:sz w:val="24"/>
        </w:rPr>
        <w:t>..................</w:t>
      </w:r>
      <w:r w:rsidR="00023902" w:rsidRPr="00C80B15">
        <w:rPr>
          <w:rFonts w:asciiTheme="minorHAnsi" w:hAnsiTheme="minorHAnsi" w:cs="Arial"/>
          <w:i/>
          <w:sz w:val="24"/>
        </w:rPr>
        <w:t>[órgão expedidor]</w:t>
      </w:r>
      <w:r w:rsidRPr="00C80B15">
        <w:rPr>
          <w:rFonts w:asciiTheme="minorHAnsi" w:hAnsiTheme="minorHAnsi" w:cs="Arial"/>
          <w:sz w:val="24"/>
        </w:rPr>
        <w:t xml:space="preserve">, e CPF nº </w:t>
      </w:r>
      <w:r w:rsidRPr="00C80B15">
        <w:rPr>
          <w:rFonts w:asciiTheme="minorHAnsi" w:hAnsiTheme="minorHAnsi" w:cs="Arial"/>
          <w:i/>
          <w:sz w:val="24"/>
        </w:rPr>
        <w:t>.........................</w:t>
      </w:r>
      <w:r w:rsidR="00023902" w:rsidRPr="00C80B15">
        <w:rPr>
          <w:rFonts w:asciiTheme="minorHAnsi" w:hAnsiTheme="minorHAnsi" w:cs="Arial"/>
          <w:i/>
          <w:sz w:val="24"/>
        </w:rPr>
        <w:t>[número do CPF]</w:t>
      </w:r>
      <w:r w:rsidRPr="00C80B15">
        <w:rPr>
          <w:rFonts w:asciiTheme="minorHAnsi" w:hAnsiTheme="minorHAnsi" w:cs="Arial"/>
          <w:sz w:val="24"/>
        </w:rPr>
        <w:t xml:space="preserve">, </w:t>
      </w:r>
      <w:r w:rsidRPr="001E3423">
        <w:rPr>
          <w:rFonts w:asciiTheme="minorHAnsi" w:hAnsiTheme="minorHAnsi" w:cs="Arial"/>
          <w:sz w:val="24"/>
        </w:rPr>
        <w:t xml:space="preserve">tendo em vista o que consta no Processo nº </w:t>
      </w:r>
      <w:r w:rsidRPr="00C80B15">
        <w:rPr>
          <w:rFonts w:asciiTheme="minorHAnsi" w:hAnsiTheme="minorHAnsi" w:cs="Arial"/>
          <w:i/>
          <w:color w:val="FF0000"/>
          <w:sz w:val="24"/>
        </w:rPr>
        <w:t>..............................</w:t>
      </w:r>
      <w:r w:rsidR="00C80B15" w:rsidRPr="00C80B15">
        <w:rPr>
          <w:rFonts w:asciiTheme="minorHAnsi" w:hAnsiTheme="minorHAnsi" w:cs="Arial"/>
          <w:i/>
          <w:color w:val="FF0000"/>
          <w:sz w:val="24"/>
        </w:rPr>
        <w:t>[número do processo licitatório]</w:t>
      </w:r>
      <w:r w:rsidRPr="001E3423">
        <w:rPr>
          <w:rFonts w:asciiTheme="minorHAnsi" w:hAnsiTheme="minorHAnsi" w:cs="Arial"/>
          <w:sz w:val="24"/>
        </w:rPr>
        <w:t xml:space="preserve"> e em observância às disposições da Lei nº 8.666, de 21 de junho de 1993, da Lei nº 10.520, de 17 de julho de 2002, do Decreto nº 9.507, de 21 de setembro de 2018 e da Instrução Normativa SEGES/MP nº 5, de 26 de maio de 2017 e suas alterações, resolvem celebrar o presente Termo de Contrato, decorrente do </w:t>
      </w:r>
      <w:r w:rsidR="00C80B15">
        <w:rPr>
          <w:rFonts w:asciiTheme="minorHAnsi" w:hAnsiTheme="minorHAnsi" w:cs="Arial"/>
          <w:color w:val="FF0000"/>
          <w:sz w:val="24"/>
        </w:rPr>
        <w:t>Pregão nº ..</w:t>
      </w:r>
      <w:r w:rsidRPr="00C80B15">
        <w:rPr>
          <w:rFonts w:asciiTheme="minorHAnsi" w:hAnsiTheme="minorHAnsi" w:cs="Arial"/>
          <w:color w:val="FF0000"/>
          <w:sz w:val="24"/>
        </w:rPr>
        <w:t xml:space="preserve">..../20...., </w:t>
      </w:r>
      <w:r w:rsidRPr="00195B5F">
        <w:rPr>
          <w:rFonts w:asciiTheme="minorHAnsi" w:hAnsiTheme="minorHAnsi" w:cs="Arial"/>
          <w:sz w:val="24"/>
        </w:rPr>
        <w:t>mediante</w:t>
      </w:r>
      <w:r w:rsidRPr="001E3423">
        <w:rPr>
          <w:rFonts w:asciiTheme="minorHAnsi" w:hAnsiTheme="minorHAnsi" w:cs="Arial"/>
          <w:sz w:val="24"/>
        </w:rPr>
        <w:t xml:space="preserve"> as cláusulas e condições a seguir enunciadas.</w:t>
      </w:r>
    </w:p>
    <w:p w14:paraId="6298F74D" w14:textId="22B03CD2" w:rsidR="00C80B15" w:rsidRPr="006068D0" w:rsidRDefault="00C80B15" w:rsidP="00C80B15">
      <w:pPr>
        <w:pStyle w:val="citao2"/>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w:t>
      </w:r>
      <w:r>
        <w:rPr>
          <w:rFonts w:asciiTheme="minorHAnsi" w:hAnsiTheme="minorHAnsi" w:cs="Arial"/>
          <w:i w:val="0"/>
          <w:szCs w:val="24"/>
        </w:rPr>
        <w:t xml:space="preserve"> Preencher somente os campos destacados em vermelho. Os campos referentes aos dados da empresa devem ser preenchidos pelo setor de contratos após a realização da licitação.</w:t>
      </w:r>
    </w:p>
    <w:p w14:paraId="445739D7" w14:textId="77777777" w:rsidR="00D24B2E" w:rsidRPr="0017610B" w:rsidRDefault="00D24B2E" w:rsidP="00D24B2E">
      <w:pPr>
        <w:rPr>
          <w:rFonts w:asciiTheme="minorHAnsi" w:hAnsiTheme="minorHAnsi" w:cs="Arial"/>
          <w:b/>
          <w:sz w:val="24"/>
          <w:highlight w:val="green"/>
        </w:rPr>
      </w:pPr>
    </w:p>
    <w:p w14:paraId="6A5FF6BC" w14:textId="2179FA29" w:rsidR="00150369" w:rsidRPr="0017610B" w:rsidRDefault="00D24B2E" w:rsidP="0017610B">
      <w:pPr>
        <w:pStyle w:val="PargrafodaLista"/>
        <w:numPr>
          <w:ilvl w:val="0"/>
          <w:numId w:val="25"/>
        </w:numPr>
        <w:spacing w:after="120"/>
        <w:contextualSpacing w:val="0"/>
        <w:rPr>
          <w:rFonts w:asciiTheme="minorHAnsi" w:hAnsiTheme="minorHAnsi" w:cs="Arial"/>
          <w:b/>
          <w:sz w:val="24"/>
        </w:rPr>
      </w:pPr>
      <w:r w:rsidRPr="0017610B">
        <w:rPr>
          <w:rFonts w:asciiTheme="minorHAnsi" w:hAnsiTheme="minorHAnsi" w:cs="Arial"/>
          <w:b/>
          <w:sz w:val="24"/>
        </w:rPr>
        <w:t>CLÁUSULA PRIMEIRA - DO OBJETO</w:t>
      </w:r>
    </w:p>
    <w:p w14:paraId="7F46DCEA" w14:textId="43EF3308" w:rsidR="00150369" w:rsidRDefault="00D24B2E" w:rsidP="000A3EC2">
      <w:pPr>
        <w:pStyle w:val="PargrafodaLista"/>
        <w:numPr>
          <w:ilvl w:val="1"/>
          <w:numId w:val="25"/>
        </w:numPr>
        <w:spacing w:after="120"/>
        <w:contextualSpacing w:val="0"/>
        <w:jc w:val="both"/>
        <w:rPr>
          <w:rFonts w:asciiTheme="minorHAnsi" w:hAnsiTheme="minorHAnsi" w:cs="Arial"/>
          <w:sz w:val="24"/>
        </w:rPr>
      </w:pPr>
      <w:r w:rsidRPr="00150369">
        <w:rPr>
          <w:rFonts w:asciiTheme="minorHAnsi" w:hAnsiTheme="minorHAnsi" w:cs="Arial"/>
          <w:sz w:val="24"/>
        </w:rPr>
        <w:t xml:space="preserve">O presente Contrato tem por objeto a Contratação de empresa (pessoa jurídica) especializada para prestação de serviços </w:t>
      </w:r>
      <w:r w:rsidRPr="00AE74D9">
        <w:rPr>
          <w:rFonts w:asciiTheme="minorHAnsi" w:hAnsiTheme="minorHAnsi" w:cs="Arial"/>
          <w:i/>
          <w:sz w:val="24"/>
        </w:rPr>
        <w:t xml:space="preserve">de </w:t>
      </w:r>
      <w:r w:rsidRPr="00AE74D9">
        <w:rPr>
          <w:rFonts w:asciiTheme="minorHAnsi" w:hAnsiTheme="minorHAnsi" w:cs="Arial"/>
          <w:i/>
          <w:color w:val="FF0000"/>
          <w:sz w:val="24"/>
        </w:rPr>
        <w:t>................................................</w:t>
      </w:r>
      <w:r w:rsidR="00AE74D9" w:rsidRPr="00AE74D9">
        <w:rPr>
          <w:rFonts w:asciiTheme="minorHAnsi" w:hAnsiTheme="minorHAnsi" w:cs="Arial"/>
          <w:i/>
          <w:color w:val="FF0000"/>
          <w:sz w:val="24"/>
        </w:rPr>
        <w:t xml:space="preserve"> [objeto da licitação] </w:t>
      </w:r>
      <w:r w:rsidR="00AE74D9">
        <w:rPr>
          <w:rFonts w:asciiTheme="minorHAnsi" w:hAnsiTheme="minorHAnsi" w:cs="Arial"/>
          <w:sz w:val="24"/>
        </w:rPr>
        <w:t xml:space="preserve">para atender as demandas do </w:t>
      </w:r>
      <w:r w:rsidRPr="00150369">
        <w:rPr>
          <w:rFonts w:asciiTheme="minorHAnsi" w:hAnsiTheme="minorHAnsi" w:cs="Arial"/>
          <w:sz w:val="24"/>
        </w:rPr>
        <w:t>INSTITUTO FEDERAL FLUMINENSE, conforme descrição e quantitativos especificados no Termo de Referência (Anexo I).</w:t>
      </w:r>
    </w:p>
    <w:p w14:paraId="09B104C0" w14:textId="3E3AD3F9" w:rsidR="00B84A29" w:rsidRPr="007F4A1F" w:rsidRDefault="00043597" w:rsidP="000A3EC2">
      <w:pPr>
        <w:pStyle w:val="PargrafodaLista"/>
        <w:numPr>
          <w:ilvl w:val="1"/>
          <w:numId w:val="25"/>
        </w:numPr>
        <w:spacing w:before="240" w:after="120"/>
        <w:contextualSpacing w:val="0"/>
        <w:jc w:val="both"/>
        <w:rPr>
          <w:rFonts w:asciiTheme="minorHAnsi" w:hAnsiTheme="minorHAnsi" w:cs="Arial"/>
          <w:sz w:val="24"/>
        </w:rPr>
      </w:pPr>
      <w:r w:rsidRPr="00150369">
        <w:rPr>
          <w:rFonts w:asciiTheme="minorHAnsi" w:hAnsiTheme="minorHAnsi" w:cs="Times New Roman"/>
          <w:color w:val="000000"/>
          <w:sz w:val="24"/>
        </w:rPr>
        <w:t>Este Termo de Contrato vincula-se ao Edital do Pregão, identificado no preâmbulo e à proposta vencedora, independentemente de transcrição.</w:t>
      </w:r>
    </w:p>
    <w:p w14:paraId="6C77F29C" w14:textId="4F67A5A8" w:rsidR="00A3559F" w:rsidRPr="0017610B" w:rsidRDefault="00D24B2E" w:rsidP="0017610B">
      <w:pPr>
        <w:pStyle w:val="PargrafodaLista"/>
        <w:numPr>
          <w:ilvl w:val="0"/>
          <w:numId w:val="25"/>
        </w:numPr>
        <w:spacing w:before="240" w:after="120"/>
        <w:contextualSpacing w:val="0"/>
        <w:rPr>
          <w:rFonts w:asciiTheme="minorHAnsi" w:hAnsiTheme="minorHAnsi" w:cs="Arial"/>
          <w:b/>
          <w:sz w:val="24"/>
        </w:rPr>
      </w:pPr>
      <w:r w:rsidRPr="0017610B">
        <w:rPr>
          <w:rFonts w:asciiTheme="minorHAnsi" w:hAnsiTheme="minorHAnsi" w:cs="Arial"/>
          <w:b/>
          <w:sz w:val="24"/>
        </w:rPr>
        <w:t>CLÁUSULA SEGUNDA – DA VIGÊNCIA</w:t>
      </w:r>
    </w:p>
    <w:p w14:paraId="5037902E" w14:textId="59B1E152" w:rsidR="00B84A29" w:rsidRPr="000D0987" w:rsidRDefault="00A3559F" w:rsidP="000A3EC2">
      <w:pPr>
        <w:pStyle w:val="PargrafodaLista"/>
        <w:numPr>
          <w:ilvl w:val="1"/>
          <w:numId w:val="26"/>
        </w:numPr>
        <w:spacing w:before="240" w:after="120"/>
        <w:ind w:left="856" w:hanging="431"/>
        <w:contextualSpacing w:val="0"/>
        <w:jc w:val="both"/>
        <w:rPr>
          <w:rFonts w:asciiTheme="minorHAnsi" w:hAnsiTheme="minorHAnsi" w:cs="Arial"/>
          <w:sz w:val="24"/>
        </w:rPr>
      </w:pPr>
      <w:r w:rsidRPr="000D0987">
        <w:rPr>
          <w:rFonts w:asciiTheme="minorHAnsi" w:hAnsiTheme="minorHAnsi" w:cs="Arial"/>
          <w:sz w:val="24"/>
        </w:rPr>
        <w:t xml:space="preserve">O Contrato terá </w:t>
      </w:r>
      <w:r w:rsidR="00B84A29" w:rsidRPr="000D0987">
        <w:rPr>
          <w:rFonts w:asciiTheme="minorHAnsi" w:hAnsiTheme="minorHAnsi" w:cs="Arial"/>
          <w:sz w:val="24"/>
        </w:rPr>
        <w:t>vigência</w:t>
      </w:r>
      <w:r w:rsidRPr="000D0987">
        <w:rPr>
          <w:rFonts w:asciiTheme="minorHAnsi" w:hAnsiTheme="minorHAnsi" w:cs="Arial"/>
          <w:sz w:val="24"/>
        </w:rPr>
        <w:t xml:space="preserve"> de </w:t>
      </w:r>
      <w:r w:rsidR="000D0987">
        <w:rPr>
          <w:rFonts w:asciiTheme="minorHAnsi" w:hAnsiTheme="minorHAnsi" w:cs="Arial"/>
          <w:color w:val="FF0000"/>
          <w:sz w:val="24"/>
        </w:rPr>
        <w:t>.... (.........)</w:t>
      </w:r>
      <w:r w:rsidRPr="000D0987">
        <w:rPr>
          <w:rFonts w:asciiTheme="minorHAnsi" w:hAnsiTheme="minorHAnsi" w:cs="Arial"/>
          <w:color w:val="FF0000"/>
          <w:sz w:val="24"/>
        </w:rPr>
        <w:t xml:space="preserve"> meses,</w:t>
      </w:r>
      <w:r w:rsidR="00B84A29" w:rsidRPr="000D0987">
        <w:rPr>
          <w:rFonts w:asciiTheme="minorHAnsi" w:hAnsiTheme="minorHAnsi" w:cs="Arial"/>
          <w:color w:val="FF0000"/>
          <w:sz w:val="24"/>
        </w:rPr>
        <w:t xml:space="preserve"> </w:t>
      </w:r>
      <w:r w:rsidR="00B84A29" w:rsidRPr="000D0987">
        <w:rPr>
          <w:rFonts w:asciiTheme="minorHAnsi" w:hAnsiTheme="minorHAnsi" w:cs="Arial"/>
          <w:sz w:val="24"/>
        </w:rPr>
        <w:t xml:space="preserve">a partir da </w:t>
      </w:r>
      <w:r w:rsidR="00993B57" w:rsidRPr="000D0987">
        <w:rPr>
          <w:rFonts w:asciiTheme="minorHAnsi" w:hAnsiTheme="minorHAnsi" w:cs="Arial"/>
          <w:sz w:val="24"/>
        </w:rPr>
        <w:t xml:space="preserve">assinatura do contrato ou da </w:t>
      </w:r>
      <w:r w:rsidR="00B84A29" w:rsidRPr="000D0987">
        <w:rPr>
          <w:rFonts w:asciiTheme="minorHAnsi" w:hAnsiTheme="minorHAnsi" w:cs="Arial"/>
          <w:sz w:val="24"/>
        </w:rPr>
        <w:t>emissão da ordem de serviço</w:t>
      </w:r>
      <w:r w:rsidR="00993B57" w:rsidRPr="000D0987">
        <w:rPr>
          <w:rFonts w:asciiTheme="minorHAnsi" w:hAnsiTheme="minorHAnsi" w:cs="Arial"/>
          <w:sz w:val="24"/>
        </w:rPr>
        <w:t>.</w:t>
      </w:r>
    </w:p>
    <w:p w14:paraId="009E833F" w14:textId="5C29DA20" w:rsidR="000D07AD" w:rsidRPr="000D0987" w:rsidRDefault="000D0987" w:rsidP="000D0987">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0D0987">
        <w:rPr>
          <w:rFonts w:asciiTheme="minorHAnsi" w:hAnsiTheme="minorHAnsi"/>
          <w:b/>
        </w:rPr>
        <w:t>Nota Explicativa:</w:t>
      </w:r>
      <w:r w:rsidRPr="000D0987">
        <w:rPr>
          <w:rFonts w:asciiTheme="minorHAnsi" w:hAnsiTheme="minorHAnsi"/>
        </w:rPr>
        <w:t xml:space="preserve"> Preencher o prazo de vigência da contratação.</w:t>
      </w:r>
    </w:p>
    <w:p w14:paraId="40CF0DCD" w14:textId="51E9A10D" w:rsidR="00993B57"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TERCEIRA – DA PRORROGAÇÃO</w:t>
      </w:r>
    </w:p>
    <w:p w14:paraId="642F9EF3" w14:textId="3CA92578" w:rsidR="00993B57" w:rsidRPr="00EC1BA6" w:rsidRDefault="00993B57" w:rsidP="00EC1BA6">
      <w:pPr>
        <w:pStyle w:val="PargrafodaLista"/>
        <w:numPr>
          <w:ilvl w:val="1"/>
          <w:numId w:val="26"/>
        </w:numPr>
        <w:spacing w:after="120"/>
        <w:jc w:val="both"/>
        <w:rPr>
          <w:rFonts w:asciiTheme="minorHAnsi" w:hAnsiTheme="minorHAnsi" w:cs="Arial"/>
          <w:sz w:val="24"/>
        </w:rPr>
      </w:pPr>
      <w:r w:rsidRPr="003D66EA">
        <w:rPr>
          <w:rFonts w:asciiTheme="minorHAnsi" w:hAnsiTheme="minorHAnsi" w:cs="Arial"/>
          <w:sz w:val="24"/>
        </w:rPr>
        <w:t>Somente será admitida a prorrogação do contrato em hipótese de ocorrência de</w:t>
      </w:r>
      <w:r w:rsidR="00EC1BA6" w:rsidRPr="00EC1BA6">
        <w:rPr>
          <w:rFonts w:asciiTheme="minorHAnsi" w:hAnsiTheme="minorHAnsi" w:cs="Arial"/>
          <w:sz w:val="24"/>
        </w:rPr>
        <w:t xml:space="preserve"> fato imprevisto ou imprevisível aliado a ausência de culpa</w:t>
      </w:r>
      <w:r w:rsidRPr="003D66EA">
        <w:rPr>
          <w:rFonts w:asciiTheme="minorHAnsi" w:hAnsiTheme="minorHAnsi" w:cs="Arial"/>
          <w:sz w:val="24"/>
        </w:rPr>
        <w:t>, devidamente comprovado, e que repercuta diretamente no objeto do contrato e que cause retardamento do cronograma de execução dos serviços.</w:t>
      </w:r>
    </w:p>
    <w:p w14:paraId="03034571" w14:textId="181DE08E" w:rsidR="00993B57" w:rsidRPr="003D66EA" w:rsidRDefault="00993B57" w:rsidP="000A3EC2">
      <w:pPr>
        <w:pStyle w:val="PargrafodaLista"/>
        <w:numPr>
          <w:ilvl w:val="1"/>
          <w:numId w:val="26"/>
        </w:numPr>
        <w:spacing w:after="120"/>
        <w:contextualSpacing w:val="0"/>
        <w:jc w:val="both"/>
        <w:rPr>
          <w:rFonts w:asciiTheme="minorHAnsi" w:hAnsiTheme="minorHAnsi" w:cs="Arial"/>
          <w:sz w:val="24"/>
        </w:rPr>
      </w:pPr>
      <w:r w:rsidRPr="003D66EA">
        <w:rPr>
          <w:rFonts w:asciiTheme="minorHAnsi" w:hAnsiTheme="minorHAnsi" w:cs="Arial"/>
          <w:sz w:val="24"/>
        </w:rPr>
        <w:t>A demora na conclusão do objeto do contrato com retardamento de sua execução, por causa imputável às partes, enseja a aplicação das sanções legais e contratuais cabíveis</w:t>
      </w:r>
      <w:r w:rsidR="000D0987" w:rsidRPr="003D66EA">
        <w:rPr>
          <w:rFonts w:asciiTheme="minorHAnsi" w:hAnsiTheme="minorHAnsi" w:cs="Arial"/>
          <w:sz w:val="24"/>
        </w:rPr>
        <w:t>.</w:t>
      </w:r>
    </w:p>
    <w:p w14:paraId="3AD37B9E" w14:textId="46A87EE1" w:rsidR="00150369" w:rsidRPr="003D66EA" w:rsidRDefault="00D24B2E" w:rsidP="000A3EC2">
      <w:pPr>
        <w:pStyle w:val="PargrafodaLista"/>
        <w:numPr>
          <w:ilvl w:val="1"/>
          <w:numId w:val="26"/>
        </w:numPr>
        <w:spacing w:after="120"/>
        <w:contextualSpacing w:val="0"/>
        <w:jc w:val="both"/>
        <w:rPr>
          <w:rFonts w:asciiTheme="minorHAnsi" w:hAnsiTheme="minorHAnsi" w:cs="Arial"/>
          <w:sz w:val="24"/>
        </w:rPr>
      </w:pPr>
      <w:r w:rsidRPr="003D66EA">
        <w:rPr>
          <w:rFonts w:asciiTheme="minorHAnsi" w:hAnsiTheme="minorHAnsi" w:cs="Arial"/>
          <w:sz w:val="24"/>
        </w:rPr>
        <w:t>A prorrogação de contrato,</w:t>
      </w:r>
      <w:r w:rsidR="00993B57" w:rsidRPr="003D66EA">
        <w:rPr>
          <w:rFonts w:asciiTheme="minorHAnsi" w:hAnsiTheme="minorHAnsi" w:cs="Arial"/>
          <w:sz w:val="24"/>
        </w:rPr>
        <w:t xml:space="preserve"> se houver,</w:t>
      </w:r>
      <w:r w:rsidRPr="003D66EA">
        <w:rPr>
          <w:rFonts w:asciiTheme="minorHAnsi" w:hAnsiTheme="minorHAnsi" w:cs="Arial"/>
          <w:sz w:val="24"/>
        </w:rPr>
        <w:t xml:space="preserve"> deverá ser promovida median</w:t>
      </w:r>
      <w:r w:rsidR="00D85560">
        <w:rPr>
          <w:rFonts w:asciiTheme="minorHAnsi" w:hAnsiTheme="minorHAnsi" w:cs="Arial"/>
          <w:sz w:val="24"/>
        </w:rPr>
        <w:t>te celebração de termo aditivo</w:t>
      </w:r>
      <w:r w:rsidR="00D85560" w:rsidRPr="00D85560">
        <w:rPr>
          <w:rFonts w:asciiTheme="minorHAnsi" w:hAnsiTheme="minorHAnsi" w:cs="Arial"/>
          <w:sz w:val="24"/>
        </w:rPr>
        <w:t>, o qual deverá</w:t>
      </w:r>
      <w:r w:rsidR="009F64EF">
        <w:rPr>
          <w:rFonts w:asciiTheme="minorHAnsi" w:hAnsiTheme="minorHAnsi" w:cs="Arial"/>
          <w:sz w:val="24"/>
        </w:rPr>
        <w:t xml:space="preserve"> ser submetido</w:t>
      </w:r>
      <w:r w:rsidR="00D85560" w:rsidRPr="00D85560">
        <w:rPr>
          <w:rFonts w:asciiTheme="minorHAnsi" w:hAnsiTheme="minorHAnsi" w:cs="Arial"/>
          <w:sz w:val="24"/>
        </w:rPr>
        <w:t xml:space="preserve"> à autoridade competente.</w:t>
      </w:r>
    </w:p>
    <w:p w14:paraId="1038E9F5" w14:textId="6132697B" w:rsidR="00150369"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QUARTA – DOS SERVIÇOS</w:t>
      </w:r>
    </w:p>
    <w:p w14:paraId="7A74C6DD" w14:textId="1CDB1619" w:rsidR="00D24B2E" w:rsidRPr="009243E5" w:rsidRDefault="00D24B2E" w:rsidP="001071DF">
      <w:pPr>
        <w:pStyle w:val="PargrafodaLista"/>
        <w:numPr>
          <w:ilvl w:val="1"/>
          <w:numId w:val="26"/>
        </w:numPr>
        <w:spacing w:after="120"/>
        <w:contextualSpacing w:val="0"/>
        <w:jc w:val="both"/>
        <w:rPr>
          <w:rFonts w:asciiTheme="minorHAnsi" w:hAnsiTheme="minorHAnsi" w:cs="Arial"/>
          <w:sz w:val="24"/>
        </w:rPr>
      </w:pPr>
      <w:r w:rsidRPr="00150369">
        <w:rPr>
          <w:rFonts w:asciiTheme="minorHAnsi" w:hAnsiTheme="minorHAnsi" w:cs="Arial"/>
          <w:sz w:val="24"/>
        </w:rPr>
        <w:t xml:space="preserve">A CONTRATADA executará os serviços, objeto do processo licitatório, modalidade </w:t>
      </w:r>
      <w:r w:rsidR="00000E95" w:rsidRPr="00023902">
        <w:rPr>
          <w:rFonts w:asciiTheme="minorHAnsi" w:hAnsiTheme="minorHAnsi" w:cs="Arial"/>
          <w:color w:val="FF0000"/>
          <w:sz w:val="24"/>
        </w:rPr>
        <w:t>Pregão Eletrônico nº ....</w:t>
      </w:r>
      <w:r w:rsidRPr="00023902">
        <w:rPr>
          <w:rFonts w:asciiTheme="minorHAnsi" w:hAnsiTheme="minorHAnsi" w:cs="Arial"/>
          <w:color w:val="FF0000"/>
          <w:sz w:val="24"/>
        </w:rPr>
        <w:t>/20</w:t>
      </w:r>
      <w:r w:rsidR="00000E95" w:rsidRPr="00023902">
        <w:rPr>
          <w:rFonts w:asciiTheme="minorHAnsi" w:hAnsiTheme="minorHAnsi" w:cs="Arial"/>
          <w:color w:val="FF0000"/>
          <w:sz w:val="24"/>
        </w:rPr>
        <w:t>....</w:t>
      </w:r>
      <w:r w:rsidRPr="00023902">
        <w:rPr>
          <w:rFonts w:asciiTheme="minorHAnsi" w:hAnsiTheme="minorHAnsi" w:cs="Arial"/>
          <w:color w:val="FF0000"/>
          <w:sz w:val="24"/>
        </w:rPr>
        <w:t xml:space="preserve">, </w:t>
      </w:r>
      <w:r w:rsidRPr="00150369">
        <w:rPr>
          <w:rFonts w:asciiTheme="minorHAnsi" w:hAnsiTheme="minorHAnsi" w:cs="Arial"/>
          <w:sz w:val="24"/>
        </w:rPr>
        <w:t>na forma disposto no Termo de Referência - Anexo I, que é parte integrante deste contrato, independentemente de transcrição.</w:t>
      </w:r>
    </w:p>
    <w:p w14:paraId="6B8387DD" w14:textId="3F23EFC1" w:rsidR="00150369"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QUINTA – DOS MATERIAIS E EQUIPAMENTOS</w:t>
      </w:r>
    </w:p>
    <w:p w14:paraId="25A9B9AB" w14:textId="743975A8" w:rsidR="00AE74D9" w:rsidRPr="009243E5" w:rsidRDefault="00D24B2E" w:rsidP="000A3EC2">
      <w:pPr>
        <w:pStyle w:val="PargrafodaLista"/>
        <w:numPr>
          <w:ilvl w:val="1"/>
          <w:numId w:val="26"/>
        </w:numPr>
        <w:contextualSpacing w:val="0"/>
        <w:jc w:val="both"/>
        <w:rPr>
          <w:rFonts w:asciiTheme="minorHAnsi" w:hAnsiTheme="minorHAnsi" w:cs="Arial"/>
          <w:color w:val="FF0000"/>
          <w:sz w:val="24"/>
        </w:rPr>
      </w:pPr>
      <w:r w:rsidRPr="009243E5">
        <w:rPr>
          <w:rFonts w:asciiTheme="minorHAnsi" w:hAnsiTheme="minorHAnsi" w:cs="Arial"/>
          <w:color w:val="FF0000"/>
          <w:sz w:val="24"/>
        </w:rPr>
        <w:t xml:space="preserve">A CONTRATADA deverá fornecer todos os materiais, equipamentos e utensílios, necessários à consecução e desenvolvimento dos serviços, conforme descritos no Anexo I do Edital regente do </w:t>
      </w:r>
      <w:r w:rsidR="00000E95" w:rsidRPr="009243E5">
        <w:rPr>
          <w:rFonts w:asciiTheme="minorHAnsi" w:hAnsiTheme="minorHAnsi" w:cs="Arial"/>
          <w:color w:val="FF0000"/>
          <w:sz w:val="24"/>
        </w:rPr>
        <w:t>Pregão Eletrônico nº .....</w:t>
      </w:r>
      <w:r w:rsidRPr="009243E5">
        <w:rPr>
          <w:rFonts w:asciiTheme="minorHAnsi" w:hAnsiTheme="minorHAnsi" w:cs="Arial"/>
          <w:color w:val="FF0000"/>
          <w:sz w:val="24"/>
        </w:rPr>
        <w:t>/20</w:t>
      </w:r>
      <w:r w:rsidR="00000E95" w:rsidRPr="009243E5">
        <w:rPr>
          <w:rFonts w:asciiTheme="minorHAnsi" w:hAnsiTheme="minorHAnsi" w:cs="Arial"/>
          <w:color w:val="FF0000"/>
          <w:sz w:val="24"/>
        </w:rPr>
        <w:t>....</w:t>
      </w:r>
      <w:r w:rsidRPr="009243E5">
        <w:rPr>
          <w:rFonts w:asciiTheme="minorHAnsi" w:hAnsiTheme="minorHAnsi" w:cs="Arial"/>
          <w:color w:val="FF0000"/>
          <w:sz w:val="24"/>
        </w:rPr>
        <w:t>, que é parte integrante deste contrato, independentemente de transcrição, sem a apresentação d</w:t>
      </w:r>
      <w:r w:rsidR="009243E5" w:rsidRPr="009243E5">
        <w:rPr>
          <w:rFonts w:asciiTheme="minorHAnsi" w:hAnsiTheme="minorHAnsi" w:cs="Arial"/>
          <w:color w:val="FF0000"/>
          <w:sz w:val="24"/>
        </w:rPr>
        <w:t>e ônus adicional sob qualquer tí</w:t>
      </w:r>
      <w:r w:rsidRPr="009243E5">
        <w:rPr>
          <w:rFonts w:asciiTheme="minorHAnsi" w:hAnsiTheme="minorHAnsi" w:cs="Arial"/>
          <w:color w:val="FF0000"/>
          <w:sz w:val="24"/>
        </w:rPr>
        <w:t>tulo.</w:t>
      </w:r>
    </w:p>
    <w:p w14:paraId="1440ED52" w14:textId="386F4518" w:rsidR="00AE74D9" w:rsidRPr="009243E5" w:rsidRDefault="009243E5" w:rsidP="009243E5">
      <w:pPr>
        <w:pStyle w:val="Citao"/>
        <w:contextualSpacing/>
        <w:rPr>
          <w:rFonts w:asciiTheme="minorHAnsi" w:hAnsiTheme="minorHAnsi" w:cs="Arial"/>
          <w:i w:val="0"/>
        </w:rPr>
      </w:pPr>
      <w:r w:rsidRPr="009243E5">
        <w:rPr>
          <w:rFonts w:asciiTheme="minorHAnsi" w:eastAsiaTheme="majorEastAsia" w:hAnsiTheme="minorHAnsi" w:cs="Times New Roman"/>
          <w:b/>
          <w:bCs/>
          <w:i w:val="0"/>
          <w:iCs w:val="0"/>
          <w:szCs w:val="20"/>
          <w:lang w:eastAsia="pt-BR"/>
        </w:rPr>
        <w:t xml:space="preserve">Nota explicativa: </w:t>
      </w:r>
      <w:r w:rsidRPr="009243E5">
        <w:rPr>
          <w:rFonts w:asciiTheme="minorHAnsi" w:eastAsiaTheme="majorEastAsia" w:hAnsiTheme="minorHAnsi" w:cs="Times New Roman"/>
          <w:bCs/>
          <w:i w:val="0"/>
          <w:iCs w:val="0"/>
          <w:szCs w:val="20"/>
          <w:lang w:eastAsia="pt-BR"/>
        </w:rPr>
        <w:t>Manter a cláusula 5 se houver previsão de materiais e equipamentos a se</w:t>
      </w:r>
      <w:r>
        <w:rPr>
          <w:rFonts w:asciiTheme="minorHAnsi" w:eastAsiaTheme="majorEastAsia" w:hAnsiTheme="minorHAnsi" w:cs="Times New Roman"/>
          <w:bCs/>
          <w:i w:val="0"/>
          <w:iCs w:val="0"/>
          <w:szCs w:val="20"/>
          <w:lang w:eastAsia="pt-BR"/>
        </w:rPr>
        <w:t xml:space="preserve">rem utilizados, conforme item 8 </w:t>
      </w:r>
      <w:r w:rsidRPr="009243E5">
        <w:rPr>
          <w:rFonts w:asciiTheme="minorHAnsi" w:eastAsiaTheme="majorEastAsia" w:hAnsiTheme="minorHAnsi" w:cs="Times New Roman"/>
          <w:bCs/>
          <w:i w:val="0"/>
          <w:iCs w:val="0"/>
          <w:szCs w:val="20"/>
          <w:lang w:eastAsia="pt-BR"/>
        </w:rPr>
        <w:t>do Termo de Referência</w:t>
      </w:r>
      <w:r w:rsidRPr="009243E5">
        <w:rPr>
          <w:rFonts w:asciiTheme="minorHAnsi" w:hAnsiTheme="minorHAnsi" w:cs="Arial"/>
          <w:i w:val="0"/>
        </w:rPr>
        <w:t>.</w:t>
      </w:r>
    </w:p>
    <w:p w14:paraId="7B44AA29" w14:textId="77777777" w:rsidR="00AE74D9" w:rsidRDefault="00AE74D9" w:rsidP="001071DF">
      <w:pPr>
        <w:pStyle w:val="PargrafodaLista"/>
        <w:ind w:left="858"/>
        <w:contextualSpacing w:val="0"/>
        <w:jc w:val="both"/>
        <w:rPr>
          <w:rFonts w:asciiTheme="minorHAnsi" w:hAnsiTheme="minorHAnsi" w:cs="Arial"/>
          <w:sz w:val="24"/>
        </w:rPr>
      </w:pPr>
    </w:p>
    <w:p w14:paraId="738AAB16" w14:textId="27379C93" w:rsidR="001071DF" w:rsidRPr="0017610B" w:rsidRDefault="00D24B2E" w:rsidP="0017610B">
      <w:pPr>
        <w:pStyle w:val="PargrafodaLista"/>
        <w:numPr>
          <w:ilvl w:val="0"/>
          <w:numId w:val="26"/>
        </w:numPr>
        <w:spacing w:after="240"/>
        <w:contextualSpacing w:val="0"/>
        <w:jc w:val="both"/>
        <w:rPr>
          <w:rFonts w:asciiTheme="minorHAnsi" w:hAnsiTheme="minorHAnsi" w:cs="Arial"/>
          <w:b/>
          <w:sz w:val="24"/>
        </w:rPr>
      </w:pPr>
      <w:r w:rsidRPr="0017610B">
        <w:rPr>
          <w:rFonts w:asciiTheme="minorHAnsi" w:hAnsiTheme="minorHAnsi" w:cs="Arial"/>
          <w:b/>
          <w:sz w:val="24"/>
        </w:rPr>
        <w:t>CLÁUSULA SEXTA – DAS OBRIGAÇÕES DA CONTRATADA</w:t>
      </w:r>
    </w:p>
    <w:p w14:paraId="217ABBB1" w14:textId="414254D5" w:rsidR="00150369" w:rsidRPr="00B84A29" w:rsidRDefault="00D24B2E" w:rsidP="000A3EC2">
      <w:pPr>
        <w:pStyle w:val="PargrafodaLista"/>
        <w:numPr>
          <w:ilvl w:val="1"/>
          <w:numId w:val="26"/>
        </w:numPr>
        <w:spacing w:after="240"/>
        <w:contextualSpacing w:val="0"/>
        <w:jc w:val="both"/>
        <w:rPr>
          <w:rFonts w:asciiTheme="minorHAnsi" w:hAnsiTheme="minorHAnsi" w:cs="Arial"/>
          <w:sz w:val="24"/>
        </w:rPr>
      </w:pPr>
      <w:r w:rsidRPr="00B84A29">
        <w:rPr>
          <w:rFonts w:asciiTheme="minorHAnsi" w:hAnsiTheme="minorHAnsi" w:cs="Arial"/>
          <w:sz w:val="24"/>
        </w:rPr>
        <w:t>Compete à CONTRATADA:</w:t>
      </w:r>
    </w:p>
    <w:p w14:paraId="38C46401" w14:textId="3E5D1540" w:rsidR="00150369" w:rsidRPr="00F45AC3" w:rsidRDefault="00150369" w:rsidP="000A3EC2">
      <w:pPr>
        <w:numPr>
          <w:ilvl w:val="2"/>
          <w:numId w:val="26"/>
        </w:numPr>
        <w:spacing w:before="120" w:after="240"/>
        <w:jc w:val="both"/>
        <w:rPr>
          <w:rFonts w:asciiTheme="minorHAnsi" w:hAnsiTheme="minorHAnsi" w:cs="Arial"/>
          <w:color w:val="FF0000"/>
          <w:sz w:val="24"/>
          <w:szCs w:val="20"/>
        </w:rPr>
      </w:pPr>
      <w:r w:rsidRPr="00F45AC3">
        <w:rPr>
          <w:rFonts w:asciiTheme="minorHAnsi" w:hAnsiTheme="minorHAnsi" w:cs="Arial"/>
          <w:color w:val="FF0000"/>
          <w:sz w:val="24"/>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613D4C68"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7A92E04"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00570914"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2603EB88"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7F6F7AC6" w14:textId="431ECE6C"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w:t>
      </w:r>
      <w:r w:rsidR="005C38A4">
        <w:rPr>
          <w:rFonts w:asciiTheme="minorHAnsi" w:hAnsiTheme="minorHAnsi" w:cs="Arial"/>
          <w:color w:val="FF0000"/>
          <w:sz w:val="24"/>
          <w:szCs w:val="20"/>
        </w:rPr>
        <w:t>II-B da IN SEGES/MP n. 5/2017;</w:t>
      </w:r>
    </w:p>
    <w:p w14:paraId="2FF85895" w14:textId="0D55DB56" w:rsidR="00150369" w:rsidRPr="00F45AC3" w:rsidRDefault="00150369" w:rsidP="000A3EC2">
      <w:pPr>
        <w:numPr>
          <w:ilvl w:val="2"/>
          <w:numId w:val="26"/>
        </w:numPr>
        <w:spacing w:before="120" w:after="120" w:line="276" w:lineRule="auto"/>
        <w:jc w:val="both"/>
        <w:rPr>
          <w:rFonts w:asciiTheme="minorHAnsi" w:hAnsiTheme="minorHAnsi" w:cs="Arial"/>
          <w:color w:val="FF0000"/>
          <w:sz w:val="24"/>
          <w:lang w:eastAsia="en-US"/>
        </w:rPr>
      </w:pP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56B0C7E" w14:textId="3A496274" w:rsidR="00150369" w:rsidRPr="00F45AC3" w:rsidRDefault="00150369" w:rsidP="000A3EC2">
      <w:pPr>
        <w:numPr>
          <w:ilvl w:val="2"/>
          <w:numId w:val="26"/>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verifi</w:t>
      </w:r>
      <w:r w:rsidR="009243E5">
        <w:rPr>
          <w:rFonts w:asciiTheme="minorHAnsi" w:hAnsiTheme="minorHAnsi"/>
          <w:color w:val="FF0000"/>
          <w:sz w:val="24"/>
          <w:szCs w:val="20"/>
        </w:rPr>
        <w:t>que no local dos serviços;</w:t>
      </w:r>
    </w:p>
    <w:p w14:paraId="56CB18BC" w14:textId="67D172E2"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w:t>
      </w:r>
      <w:r w:rsidR="009243E5">
        <w:rPr>
          <w:rFonts w:asciiTheme="minorHAnsi" w:hAnsiTheme="minorHAnsi"/>
          <w:color w:val="FF0000"/>
          <w:sz w:val="24"/>
          <w:szCs w:val="20"/>
        </w:rPr>
        <w:t>os à execução do empreendimento;</w:t>
      </w:r>
    </w:p>
    <w:p w14:paraId="4880D1C4" w14:textId="53B17FF8"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 xml:space="preserve">Paralisar, por determinação da Contratante, qualquer atividade que não esteja sendo executada de acordo com a boa técnica ou que ponha em risco a segurança </w:t>
      </w:r>
      <w:r w:rsidR="009243E5">
        <w:rPr>
          <w:rFonts w:asciiTheme="minorHAnsi" w:hAnsiTheme="minorHAnsi"/>
          <w:color w:val="FF0000"/>
          <w:sz w:val="24"/>
          <w:szCs w:val="20"/>
        </w:rPr>
        <w:t>de pessoas ou bens de terceiros;</w:t>
      </w:r>
    </w:p>
    <w:p w14:paraId="10FC3482" w14:textId="1C3BF914"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w:t>
      </w:r>
      <w:r w:rsidR="009243E5">
        <w:rPr>
          <w:rFonts w:asciiTheme="minorHAnsi" w:hAnsiTheme="minorHAnsi"/>
          <w:color w:val="FF0000"/>
          <w:sz w:val="24"/>
          <w:szCs w:val="20"/>
        </w:rPr>
        <w:t xml:space="preserve"> durante a vigência do contrato;</w:t>
      </w:r>
    </w:p>
    <w:p w14:paraId="36770CB5" w14:textId="2F15EFBF" w:rsidR="00150369" w:rsidRPr="00F45AC3" w:rsidRDefault="00150369" w:rsidP="000A3EC2">
      <w:pPr>
        <w:numPr>
          <w:ilvl w:val="2"/>
          <w:numId w:val="26"/>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Promover a organização técnica e administrativa dos serviços, de modo a conduzi-los eficaz e eficientemente, de acordo com os documentos e especificações que integram este Termo de R</w:t>
      </w:r>
      <w:r w:rsidR="009243E5">
        <w:rPr>
          <w:rFonts w:asciiTheme="minorHAnsi" w:hAnsiTheme="minorHAnsi"/>
          <w:color w:val="FF0000"/>
          <w:sz w:val="24"/>
          <w:szCs w:val="20"/>
        </w:rPr>
        <w:t>eferência, no prazo determinado;</w:t>
      </w:r>
    </w:p>
    <w:p w14:paraId="102F5F69" w14:textId="0CAA48B3" w:rsidR="00150369" w:rsidRPr="00F45AC3" w:rsidRDefault="00150369" w:rsidP="000A3EC2">
      <w:pPr>
        <w:numPr>
          <w:ilvl w:val="2"/>
          <w:numId w:val="26"/>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Conduzir os trabalhos com estrita observância às normas da legislação pertinente, cumprindo as determinações dos Poderes Públicos, mantendo sempre limpo o local dos serviços e nas melhores condições de segurança, </w:t>
      </w:r>
      <w:r w:rsidR="009243E5">
        <w:rPr>
          <w:rFonts w:asciiTheme="minorHAnsi" w:hAnsiTheme="minorHAnsi"/>
          <w:color w:val="FF0000"/>
          <w:sz w:val="24"/>
          <w:szCs w:val="20"/>
        </w:rPr>
        <w:t>higiene e disciplina;</w:t>
      </w:r>
    </w:p>
    <w:p w14:paraId="046C08F4" w14:textId="4B1D0198" w:rsidR="00150369" w:rsidRPr="00F45AC3" w:rsidRDefault="00150369" w:rsidP="000A3EC2">
      <w:pPr>
        <w:numPr>
          <w:ilvl w:val="2"/>
          <w:numId w:val="26"/>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w:t>
      </w:r>
      <w:r w:rsidR="009243E5">
        <w:rPr>
          <w:rFonts w:asciiTheme="minorHAnsi" w:hAnsiTheme="minorHAnsi"/>
          <w:color w:val="FF0000"/>
          <w:sz w:val="24"/>
          <w:szCs w:val="20"/>
        </w:rPr>
        <w:t>ficações do memorial descritivo;</w:t>
      </w:r>
    </w:p>
    <w:p w14:paraId="3FA028E5"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E4DB221"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05B78D22" w14:textId="638EB570" w:rsidR="00150369" w:rsidRPr="00F45AC3"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009243E5">
        <w:rPr>
          <w:rFonts w:asciiTheme="minorHAnsi" w:hAnsiTheme="minorHAnsi" w:cs="Times New Roman"/>
          <w:i/>
          <w:iCs/>
          <w:color w:val="FF0000"/>
          <w:sz w:val="24"/>
          <w:szCs w:val="20"/>
        </w:rPr>
        <w:t>;</w:t>
      </w:r>
    </w:p>
    <w:p w14:paraId="6DAE0F9D"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4999F810" w14:textId="0A58B1D2"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sidR="009243E5">
        <w:rPr>
          <w:rFonts w:asciiTheme="minorHAnsi" w:hAnsiTheme="minorHAnsi" w:cs="Arial"/>
          <w:color w:val="FF0000"/>
          <w:sz w:val="24"/>
          <w:szCs w:val="20"/>
        </w:rPr>
        <w:t>rt. 57 da Lei nº 8.666, de 1993;</w:t>
      </w:r>
    </w:p>
    <w:p w14:paraId="32CE6BBC" w14:textId="77777777" w:rsidR="00150369" w:rsidRPr="00F45AC3" w:rsidRDefault="00150369" w:rsidP="000A3EC2">
      <w:pPr>
        <w:numPr>
          <w:ilvl w:val="2"/>
          <w:numId w:val="26"/>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3407D0AE" w14:textId="77777777" w:rsidR="00150369" w:rsidRPr="00F45AC3" w:rsidRDefault="00150369" w:rsidP="000A3EC2">
      <w:pPr>
        <w:numPr>
          <w:ilvl w:val="2"/>
          <w:numId w:val="26"/>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ADD84B2" w14:textId="30FC137B" w:rsidR="00150369" w:rsidRPr="00695774" w:rsidRDefault="00150369" w:rsidP="000A3EC2">
      <w:pPr>
        <w:pStyle w:val="PargrafodaLista"/>
        <w:numPr>
          <w:ilvl w:val="2"/>
          <w:numId w:val="26"/>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Assegurar à CONTRATANTE, em conformidade com o previsto no subitem 6.1, “a”e “b”, do Anexo VII – F da Instrução Normativa SEGES/MP nº 5, de 25/05/2017</w:t>
      </w:r>
      <w:r w:rsidR="009243E5">
        <w:rPr>
          <w:rFonts w:asciiTheme="minorHAnsi" w:hAnsiTheme="minorHAnsi"/>
          <w:color w:val="FF0000"/>
          <w:sz w:val="24"/>
          <w:szCs w:val="20"/>
        </w:rPr>
        <w:t>:</w:t>
      </w:r>
    </w:p>
    <w:p w14:paraId="0F386035" w14:textId="77777777" w:rsidR="00150369" w:rsidRPr="00695774" w:rsidRDefault="00150369" w:rsidP="000A3EC2">
      <w:pPr>
        <w:pStyle w:val="PargrafodaLista"/>
        <w:numPr>
          <w:ilvl w:val="3"/>
          <w:numId w:val="26"/>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0CF85EF" w14:textId="3412C675" w:rsidR="00150369" w:rsidRPr="00695774" w:rsidRDefault="00150369" w:rsidP="000A3EC2">
      <w:pPr>
        <w:pStyle w:val="PargrafodaLista"/>
        <w:numPr>
          <w:ilvl w:val="3"/>
          <w:numId w:val="26"/>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w:t>
      </w:r>
      <w:r w:rsidR="009243E5">
        <w:rPr>
          <w:rFonts w:asciiTheme="minorHAnsi" w:hAnsiTheme="minorHAnsi"/>
          <w:color w:val="FF0000"/>
          <w:sz w:val="24"/>
          <w:szCs w:val="20"/>
        </w:rPr>
        <w:t>sanções civis e penais cabíveis;</w:t>
      </w:r>
    </w:p>
    <w:p w14:paraId="58D2F9FF" w14:textId="3B740C77" w:rsidR="00150369" w:rsidRPr="009243E5" w:rsidRDefault="00150369" w:rsidP="000A3EC2">
      <w:pPr>
        <w:pStyle w:val="PargrafodaLista"/>
        <w:numPr>
          <w:ilvl w:val="2"/>
          <w:numId w:val="26"/>
        </w:numPr>
        <w:spacing w:before="120" w:after="120" w:line="276" w:lineRule="auto"/>
        <w:contextualSpacing w:val="0"/>
        <w:jc w:val="both"/>
        <w:rPr>
          <w:rFonts w:asciiTheme="minorHAnsi" w:hAnsiTheme="minorHAnsi" w:cstheme="minorHAnsi"/>
          <w:color w:val="FF0000"/>
          <w:sz w:val="24"/>
          <w:szCs w:val="20"/>
        </w:rPr>
      </w:pPr>
      <w:r w:rsidRPr="009243E5">
        <w:rPr>
          <w:rFonts w:asciiTheme="minorHAnsi" w:hAnsiTheme="minorHAnsi" w:cstheme="minorHAnsi"/>
          <w:color w:val="FF0000"/>
          <w:sz w:val="24"/>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A5C5008" w14:textId="534EC637" w:rsidR="00D24B2E" w:rsidRPr="006772EC" w:rsidRDefault="00150369" w:rsidP="001071DF">
      <w:pPr>
        <w:pStyle w:val="Cita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As obrigações acima </w:t>
      </w:r>
      <w:r w:rsidR="005C38A4">
        <w:rPr>
          <w:rFonts w:asciiTheme="minorHAnsi" w:hAnsiTheme="minorHAnsi" w:cs="Arial"/>
          <w:i w:val="0"/>
          <w:szCs w:val="20"/>
        </w:rPr>
        <w:t xml:space="preserve">deverão ser as mesmas utilizadas no Termo de Referência. </w:t>
      </w:r>
    </w:p>
    <w:p w14:paraId="52772BCE" w14:textId="77777777" w:rsidR="00D24B2E" w:rsidRPr="006772EC" w:rsidRDefault="00D24B2E" w:rsidP="001071DF">
      <w:pPr>
        <w:ind w:left="357" w:hanging="357"/>
        <w:jc w:val="both"/>
        <w:rPr>
          <w:rFonts w:asciiTheme="minorHAnsi" w:hAnsiTheme="minorHAnsi" w:cs="Arial"/>
          <w:sz w:val="24"/>
          <w:highlight w:val="green"/>
        </w:rPr>
      </w:pPr>
    </w:p>
    <w:p w14:paraId="3360B05E" w14:textId="55780AA1" w:rsidR="00317AA3"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SÉTIMA</w:t>
      </w:r>
      <w:r w:rsidR="00870A3A" w:rsidRPr="0017610B">
        <w:rPr>
          <w:rFonts w:asciiTheme="minorHAnsi" w:hAnsiTheme="minorHAnsi" w:cs="Arial"/>
          <w:b/>
          <w:sz w:val="24"/>
        </w:rPr>
        <w:t xml:space="preserve"> </w:t>
      </w:r>
      <w:r w:rsidRPr="0017610B">
        <w:rPr>
          <w:rFonts w:asciiTheme="minorHAnsi" w:hAnsiTheme="minorHAnsi" w:cs="Arial"/>
          <w:b/>
          <w:sz w:val="24"/>
        </w:rPr>
        <w:t>- DAS OBRIGAÇÕES DA CONTRATANTE</w:t>
      </w:r>
    </w:p>
    <w:p w14:paraId="6F35E7BB" w14:textId="590009A0" w:rsidR="00150369" w:rsidRPr="00317AA3" w:rsidRDefault="00D24B2E" w:rsidP="000A3EC2">
      <w:pPr>
        <w:pStyle w:val="PargrafodaLista"/>
        <w:numPr>
          <w:ilvl w:val="1"/>
          <w:numId w:val="26"/>
        </w:numPr>
        <w:contextualSpacing w:val="0"/>
        <w:rPr>
          <w:rFonts w:asciiTheme="minorHAnsi" w:hAnsiTheme="minorHAnsi" w:cs="Arial"/>
          <w:sz w:val="24"/>
        </w:rPr>
      </w:pPr>
      <w:r w:rsidRPr="00023902">
        <w:rPr>
          <w:rFonts w:asciiTheme="minorHAnsi" w:hAnsiTheme="minorHAnsi" w:cs="Arial"/>
          <w:sz w:val="24"/>
        </w:rPr>
        <w:t>Compete à CONTRATANTE:</w:t>
      </w:r>
    </w:p>
    <w:p w14:paraId="02DABE93"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Exigir o cumprimento de todas as obrigações assumidas pela Contratada, de acordo com as cláusulas contratuais e os termos de sua proposta;</w:t>
      </w:r>
    </w:p>
    <w:p w14:paraId="1CCDB438"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879644"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5E9C7D4D"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Pagar à Contratada o valor resultante da prestação do serviço, no prazo e condições estabelecidas neste Termo de Referência;</w:t>
      </w:r>
    </w:p>
    <w:p w14:paraId="347FE191" w14:textId="7270B391"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Efetuar as retenções tributárias devidas sobre o valor da Nota Fiscal/Fatura da contratada, no que couber, em conformidade com o item 6 do An</w:t>
      </w:r>
      <w:r w:rsidR="009243E5">
        <w:rPr>
          <w:rFonts w:asciiTheme="minorHAnsi" w:hAnsiTheme="minorHAnsi" w:cs="Arial"/>
          <w:color w:val="FF0000"/>
          <w:sz w:val="24"/>
          <w:szCs w:val="20"/>
        </w:rPr>
        <w:t>exo XI da IN SEGES/MP n. 5/2017;</w:t>
      </w:r>
    </w:p>
    <w:p w14:paraId="28FD556A"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Não praticar atos de ingerência na administração da Contratada, tais como:</w:t>
      </w:r>
    </w:p>
    <w:p w14:paraId="19C27FE7" w14:textId="66C67333" w:rsidR="00150369" w:rsidRPr="00B84A29" w:rsidRDefault="00BC7928" w:rsidP="000A3EC2">
      <w:pPr>
        <w:pStyle w:val="PargrafodaLista"/>
        <w:numPr>
          <w:ilvl w:val="3"/>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Exercer</w:t>
      </w:r>
      <w:r w:rsidR="00150369" w:rsidRPr="00B84A29">
        <w:rPr>
          <w:rFonts w:asciiTheme="minorHAnsi" w:hAnsiTheme="minorHAnsi" w:cs="Arial"/>
          <w:color w:val="FF0000"/>
          <w:sz w:val="24"/>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55B183D4" w14:textId="75A08F2A" w:rsidR="00150369" w:rsidRPr="00B84A29" w:rsidRDefault="00BC7928" w:rsidP="000A3EC2">
      <w:pPr>
        <w:pStyle w:val="PargrafodaLista"/>
        <w:numPr>
          <w:ilvl w:val="3"/>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Direcionar</w:t>
      </w:r>
      <w:r w:rsidR="00150369" w:rsidRPr="00B84A29">
        <w:rPr>
          <w:rFonts w:asciiTheme="minorHAnsi" w:hAnsiTheme="minorHAnsi" w:cs="Arial"/>
          <w:color w:val="FF0000"/>
          <w:sz w:val="24"/>
          <w:szCs w:val="20"/>
        </w:rPr>
        <w:t xml:space="preserve"> a contratação de pessoas para trabalhar nas empresas Contratadas;</w:t>
      </w:r>
    </w:p>
    <w:p w14:paraId="161B3DBA" w14:textId="495EBA4F" w:rsidR="00150369" w:rsidRPr="00B84A29" w:rsidRDefault="00BC7928" w:rsidP="000A3EC2">
      <w:pPr>
        <w:pStyle w:val="PargrafodaLista"/>
        <w:numPr>
          <w:ilvl w:val="3"/>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Considerar</w:t>
      </w:r>
      <w:r w:rsidR="00150369" w:rsidRPr="00B84A29">
        <w:rPr>
          <w:rFonts w:asciiTheme="minorHAnsi" w:hAnsiTheme="minorHAnsi" w:cs="Arial"/>
          <w:color w:val="FF0000"/>
          <w:sz w:val="24"/>
          <w:szCs w:val="20"/>
        </w:rPr>
        <w:t xml:space="preserve"> os trabalhadores da Contratada como colaboradores eventuais do próprio órgão ou entidade responsável pela contratação, especialmente para efeito de concessão de diárias e passagens.</w:t>
      </w:r>
    </w:p>
    <w:p w14:paraId="2E1BB6A7"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olor w:val="FF0000"/>
          <w:sz w:val="24"/>
          <w:szCs w:val="20"/>
        </w:rPr>
        <w:t xml:space="preserve">Fornecer por escrito as informações necessárias para o desenvolvimento dos serviços objeto </w:t>
      </w:r>
      <w:r w:rsidRPr="00B84A29">
        <w:rPr>
          <w:rFonts w:asciiTheme="minorHAnsi" w:hAnsiTheme="minorHAnsi" w:cs="Arial"/>
          <w:color w:val="FF0000"/>
          <w:sz w:val="24"/>
          <w:szCs w:val="20"/>
        </w:rPr>
        <w:t>do contrato;</w:t>
      </w:r>
    </w:p>
    <w:p w14:paraId="783AF357"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Realizar avaliações periódicas da qualidade dos serviços, após seu recebimento;</w:t>
      </w:r>
    </w:p>
    <w:p w14:paraId="0896462C" w14:textId="7777777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080EB950" w14:textId="5A644A67" w:rsidR="00150369" w:rsidRPr="00B84A29" w:rsidRDefault="00150369" w:rsidP="000A3EC2">
      <w:pPr>
        <w:pStyle w:val="PargrafodaLista"/>
        <w:numPr>
          <w:ilvl w:val="2"/>
          <w:numId w:val="26"/>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w:t>
      </w:r>
      <w:r w:rsidR="009243E5">
        <w:rPr>
          <w:rFonts w:asciiTheme="minorHAnsi" w:hAnsiTheme="minorHAnsi" w:cs="Arial"/>
          <w:color w:val="FF0000"/>
          <w:sz w:val="24"/>
          <w:szCs w:val="20"/>
        </w:rPr>
        <w:t>erviço e notificações expedidas.</w:t>
      </w:r>
    </w:p>
    <w:p w14:paraId="1115D3BD" w14:textId="6E0F134F" w:rsidR="00D24B2E" w:rsidRPr="00317AA3" w:rsidRDefault="00150369" w:rsidP="001071DF">
      <w:pPr>
        <w:pStyle w:val="Cita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w:t>
      </w:r>
      <w:r w:rsidR="00317AA3">
        <w:rPr>
          <w:rFonts w:asciiTheme="minorHAnsi" w:hAnsiTheme="minorHAnsi" w:cs="Arial"/>
          <w:i w:val="0"/>
          <w:szCs w:val="20"/>
        </w:rPr>
        <w:t xml:space="preserve">As obrigações acima deverão ser as mesmas utilizadas no Termo de Referência. </w:t>
      </w:r>
    </w:p>
    <w:p w14:paraId="0D68C2CB" w14:textId="77777777" w:rsidR="00D24B2E" w:rsidRPr="00930CF0" w:rsidRDefault="00D24B2E" w:rsidP="001071DF">
      <w:pPr>
        <w:spacing w:after="120"/>
        <w:rPr>
          <w:rFonts w:asciiTheme="minorHAnsi" w:hAnsiTheme="minorHAnsi" w:cs="Arial"/>
          <w:sz w:val="24"/>
        </w:rPr>
      </w:pPr>
    </w:p>
    <w:p w14:paraId="0705A404" w14:textId="65BD2D52" w:rsidR="00D24B2E"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 xml:space="preserve">CLÁUSULA OITAVA – </w:t>
      </w:r>
      <w:r w:rsidR="00F533AA">
        <w:rPr>
          <w:rFonts w:asciiTheme="minorHAnsi" w:hAnsiTheme="minorHAnsi" w:cs="Arial"/>
          <w:b/>
          <w:sz w:val="24"/>
        </w:rPr>
        <w:t xml:space="preserve">DO RECEBIMENTO DO OBJETO E </w:t>
      </w:r>
      <w:r w:rsidRPr="0017610B">
        <w:rPr>
          <w:rFonts w:asciiTheme="minorHAnsi" w:hAnsiTheme="minorHAnsi" w:cs="Arial"/>
          <w:b/>
          <w:sz w:val="24"/>
        </w:rPr>
        <w:t>DA FISCALIZAÇÃO</w:t>
      </w:r>
    </w:p>
    <w:p w14:paraId="418B3386" w14:textId="77777777" w:rsidR="00F533AA" w:rsidRPr="00F533AA" w:rsidRDefault="00F533AA" w:rsidP="00F533AA">
      <w:pPr>
        <w:pStyle w:val="NormalWeb"/>
        <w:numPr>
          <w:ilvl w:val="1"/>
          <w:numId w:val="26"/>
        </w:numPr>
        <w:spacing w:before="119" w:beforeAutospacing="0" w:after="119" w:afterAutospacing="0" w:line="276" w:lineRule="auto"/>
        <w:jc w:val="both"/>
        <w:rPr>
          <w:rFonts w:asciiTheme="minorHAnsi" w:eastAsiaTheme="majorEastAsia" w:hAnsiTheme="minorHAnsi"/>
          <w:bCs/>
          <w:color w:val="000000"/>
          <w:sz w:val="24"/>
          <w:szCs w:val="20"/>
        </w:rPr>
      </w:pPr>
      <w:r w:rsidRPr="00F533AA">
        <w:rPr>
          <w:rFonts w:asciiTheme="minorHAnsi" w:eastAsiaTheme="majorEastAsia" w:hAnsiTheme="minorHAnsi"/>
          <w:bCs/>
          <w:color w:val="000000"/>
          <w:sz w:val="24"/>
          <w:szCs w:val="20"/>
        </w:rPr>
        <w:t xml:space="preserve">O </w:t>
      </w:r>
      <w:r w:rsidRPr="00F533AA">
        <w:rPr>
          <w:rFonts w:asciiTheme="minorHAnsi" w:eastAsiaTheme="majorEastAsia" w:hAnsiTheme="minorHAnsi"/>
          <w:bCs/>
          <w:color w:val="FF0000"/>
          <w:sz w:val="24"/>
          <w:szCs w:val="20"/>
        </w:rPr>
        <w:t xml:space="preserve">serviço de ........................... </w:t>
      </w:r>
      <w:r w:rsidRPr="00F533AA">
        <w:rPr>
          <w:rFonts w:asciiTheme="minorHAnsi" w:eastAsiaTheme="majorEastAsia" w:hAnsiTheme="minorHAnsi"/>
          <w:bCs/>
          <w:color w:val="000000"/>
          <w:sz w:val="24"/>
          <w:szCs w:val="20"/>
        </w:rPr>
        <w:t xml:space="preserve">será realizado por demanda do </w:t>
      </w:r>
      <w:r w:rsidRPr="00F533AA">
        <w:rPr>
          <w:rFonts w:asciiTheme="minorHAnsi" w:eastAsiaTheme="majorEastAsia" w:hAnsiTheme="minorHAnsi"/>
          <w:bCs/>
          <w:color w:val="FF0000"/>
          <w:sz w:val="24"/>
          <w:szCs w:val="20"/>
        </w:rPr>
        <w:t xml:space="preserve">setor .......................... </w:t>
      </w:r>
      <w:r w:rsidRPr="00F533AA">
        <w:rPr>
          <w:rFonts w:asciiTheme="minorHAnsi" w:eastAsiaTheme="majorEastAsia" w:hAnsiTheme="minorHAnsi"/>
          <w:bCs/>
          <w:color w:val="000000"/>
          <w:sz w:val="24"/>
          <w:szCs w:val="20"/>
        </w:rPr>
        <w:t>e terá início partir da vigência do contrato ou da emissão da ordem de serviço.</w:t>
      </w:r>
    </w:p>
    <w:p w14:paraId="14446EC7" w14:textId="77777777" w:rsidR="00F533AA" w:rsidRPr="00F533AA" w:rsidRDefault="00F533AA" w:rsidP="00F533AA">
      <w:pPr>
        <w:numPr>
          <w:ilvl w:val="1"/>
          <w:numId w:val="26"/>
        </w:numPr>
        <w:spacing w:before="119" w:after="119" w:line="276" w:lineRule="auto"/>
        <w:jc w:val="both"/>
        <w:rPr>
          <w:rFonts w:asciiTheme="minorHAnsi" w:eastAsiaTheme="majorEastAsia" w:hAnsiTheme="minorHAnsi" w:cs="Arial"/>
          <w:bCs/>
          <w:color w:val="000000"/>
          <w:sz w:val="24"/>
          <w:szCs w:val="20"/>
          <w:lang w:eastAsia="en-US"/>
        </w:rPr>
      </w:pPr>
      <w:r w:rsidRPr="00F533AA">
        <w:rPr>
          <w:rFonts w:asciiTheme="minorHAnsi" w:eastAsiaTheme="majorEastAsia" w:hAnsiTheme="minorHAnsi" w:cs="Times New Roman"/>
          <w:bCs/>
          <w:color w:val="000000"/>
          <w:sz w:val="24"/>
          <w:szCs w:val="20"/>
        </w:rPr>
        <w:t>Os itens recebidos serão verificados e testados em relação à conformidade com as especificações constantes neste Termo de Referência e na proposta</w:t>
      </w:r>
      <w:r w:rsidRPr="00F533AA">
        <w:rPr>
          <w:rFonts w:cs="Arial"/>
          <w:color w:val="000000"/>
          <w:lang w:eastAsia="en-US"/>
        </w:rPr>
        <w:t>.</w:t>
      </w:r>
    </w:p>
    <w:p w14:paraId="205A8CA1" w14:textId="77777777" w:rsidR="00F533AA" w:rsidRPr="00F533AA" w:rsidRDefault="00F533AA" w:rsidP="00F533AA">
      <w:pPr>
        <w:pStyle w:val="NormalWeb"/>
        <w:numPr>
          <w:ilvl w:val="1"/>
          <w:numId w:val="26"/>
        </w:numPr>
        <w:spacing w:before="119" w:beforeAutospacing="0" w:after="119" w:afterAutospacing="0" w:line="276" w:lineRule="auto"/>
        <w:jc w:val="both"/>
        <w:rPr>
          <w:rFonts w:asciiTheme="minorHAnsi" w:eastAsiaTheme="majorEastAsia" w:hAnsiTheme="minorHAnsi"/>
          <w:bCs/>
          <w:color w:val="000000"/>
          <w:sz w:val="24"/>
          <w:szCs w:val="20"/>
        </w:rPr>
      </w:pPr>
      <w:r w:rsidRPr="00F533AA">
        <w:rPr>
          <w:rFonts w:asciiTheme="minorHAnsi" w:eastAsiaTheme="majorEastAsia" w:hAnsiTheme="minorHAnsi"/>
          <w:bCs/>
          <w:color w:val="000000"/>
          <w:sz w:val="24"/>
          <w:szCs w:val="20"/>
        </w:rPr>
        <w:t xml:space="preserve">Os itens poderão ser rejeitados, no todo ou em parte, quando em desacordo com as especificações constantes neste Termo de Referência e na proposta, devendo ser corrigidos/refeitos/substituídos no prazo de </w:t>
      </w:r>
      <w:r w:rsidRPr="00F533AA">
        <w:rPr>
          <w:rFonts w:asciiTheme="minorHAnsi" w:eastAsiaTheme="majorEastAsia" w:hAnsiTheme="minorHAnsi"/>
          <w:bCs/>
          <w:color w:val="FF0000"/>
          <w:sz w:val="24"/>
          <w:szCs w:val="20"/>
        </w:rPr>
        <w:t>20 (vinte) dias</w:t>
      </w:r>
      <w:r w:rsidRPr="00F533AA">
        <w:rPr>
          <w:rFonts w:asciiTheme="minorHAnsi" w:eastAsiaTheme="majorEastAsia" w:hAnsiTheme="minorHAnsi"/>
          <w:bCs/>
          <w:color w:val="000000"/>
          <w:sz w:val="24"/>
          <w:szCs w:val="20"/>
        </w:rPr>
        <w:t>, a contar da notificação da contratada, às suas custas, sem prejuízo da aplicação das penalidades.</w:t>
      </w:r>
    </w:p>
    <w:p w14:paraId="4CD1C924" w14:textId="77777777" w:rsidR="00F533AA" w:rsidRPr="00F533AA" w:rsidRDefault="00F533AA" w:rsidP="00F533AA">
      <w:pPr>
        <w:pStyle w:val="Citao1"/>
        <w:ind w:right="-30"/>
        <w:rPr>
          <w:rFonts w:asciiTheme="minorHAnsi" w:hAnsiTheme="minorHAnsi" w:cs="Arial"/>
          <w:i w:val="0"/>
          <w:color w:val="auto"/>
        </w:rPr>
      </w:pPr>
      <w:r w:rsidRPr="00F533AA">
        <w:rPr>
          <w:rFonts w:asciiTheme="minorHAnsi" w:hAnsiTheme="minorHAnsi" w:cs="Arial"/>
          <w:b/>
          <w:bCs/>
          <w:i w:val="0"/>
          <w:color w:val="auto"/>
        </w:rPr>
        <w:t>Nota explicativa:</w:t>
      </w:r>
      <w:r w:rsidRPr="00F533AA">
        <w:rPr>
          <w:rFonts w:asciiTheme="minorHAnsi" w:hAnsiTheme="minorHAnsi" w:cs="Arial"/>
          <w:i w:val="0"/>
          <w:color w:val="auto"/>
        </w:rPr>
        <w:t xml:space="preserve"> Alterar o prazo de substituição dos itens conforme a especificidade do objeto.</w:t>
      </w:r>
    </w:p>
    <w:p w14:paraId="271E3CF3" w14:textId="77777777" w:rsidR="00F533AA" w:rsidRPr="00F533AA" w:rsidRDefault="00F533AA" w:rsidP="00F533AA">
      <w:pPr>
        <w:numPr>
          <w:ilvl w:val="1"/>
          <w:numId w:val="26"/>
        </w:numPr>
        <w:spacing w:before="119" w:after="119" w:line="276" w:lineRule="auto"/>
        <w:jc w:val="both"/>
        <w:rPr>
          <w:rFonts w:asciiTheme="minorHAnsi" w:eastAsiaTheme="majorEastAsia" w:hAnsiTheme="minorHAnsi" w:cs="Times New Roman"/>
          <w:bCs/>
          <w:color w:val="000000"/>
          <w:sz w:val="24"/>
          <w:szCs w:val="20"/>
        </w:rPr>
      </w:pPr>
      <w:r w:rsidRPr="00F533AA">
        <w:rPr>
          <w:rFonts w:asciiTheme="minorHAnsi" w:eastAsiaTheme="majorEastAsia" w:hAnsiTheme="minorHAnsi" w:cs="Times New Roman"/>
          <w:bCs/>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4E150C12" w14:textId="77777777" w:rsidR="00F533AA" w:rsidRPr="00F533AA" w:rsidRDefault="00F533AA" w:rsidP="00F533AA">
      <w:pPr>
        <w:numPr>
          <w:ilvl w:val="1"/>
          <w:numId w:val="26"/>
        </w:numPr>
        <w:spacing w:before="120" w:after="120" w:line="276" w:lineRule="auto"/>
        <w:jc w:val="both"/>
        <w:rPr>
          <w:rFonts w:asciiTheme="minorHAnsi" w:eastAsiaTheme="majorEastAsia" w:hAnsiTheme="minorHAnsi" w:cs="Times New Roman"/>
          <w:bCs/>
          <w:color w:val="000000"/>
          <w:sz w:val="24"/>
          <w:szCs w:val="20"/>
        </w:rPr>
      </w:pPr>
      <w:r w:rsidRPr="00F533AA">
        <w:rPr>
          <w:rFonts w:asciiTheme="minorHAnsi" w:eastAsiaTheme="majorEastAsia" w:hAnsiTheme="minorHAnsi" w:cs="Times New Roman"/>
          <w:bCs/>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187CE78E" w14:textId="77777777" w:rsidR="00F533AA" w:rsidRPr="00F533AA" w:rsidRDefault="00F533AA" w:rsidP="00F533AA">
      <w:pPr>
        <w:numPr>
          <w:ilvl w:val="1"/>
          <w:numId w:val="26"/>
        </w:numPr>
        <w:spacing w:before="120" w:after="120" w:line="276" w:lineRule="auto"/>
        <w:jc w:val="both"/>
        <w:rPr>
          <w:rFonts w:asciiTheme="minorHAnsi" w:eastAsiaTheme="majorEastAsia" w:hAnsiTheme="minorHAnsi" w:cs="Times New Roman"/>
          <w:bCs/>
          <w:color w:val="000000"/>
          <w:sz w:val="24"/>
          <w:szCs w:val="20"/>
        </w:rPr>
      </w:pPr>
      <w:r w:rsidRPr="00F533AA">
        <w:rPr>
          <w:rFonts w:asciiTheme="minorHAnsi" w:eastAsiaTheme="majorEastAsia" w:hAnsiTheme="minorHAnsi" w:cs="Times New Roman"/>
          <w:bCs/>
          <w:color w:val="000000"/>
          <w:sz w:val="24"/>
          <w:szCs w:val="20"/>
        </w:rPr>
        <w:t xml:space="preserve">A emissão da Nota Fiscal/Fatura deve ser precedida do recebimento definitivo dos serviços, nos termos abaixo. </w:t>
      </w:r>
    </w:p>
    <w:p w14:paraId="0ACC0456" w14:textId="77777777" w:rsidR="00F533AA" w:rsidRPr="00F533AA" w:rsidRDefault="00F533AA" w:rsidP="00F533AA">
      <w:pPr>
        <w:pStyle w:val="NormalWeb"/>
        <w:numPr>
          <w:ilvl w:val="1"/>
          <w:numId w:val="26"/>
        </w:numPr>
        <w:spacing w:before="119" w:beforeAutospacing="0" w:after="119" w:afterAutospacing="0" w:line="276" w:lineRule="auto"/>
        <w:jc w:val="both"/>
        <w:rPr>
          <w:rFonts w:asciiTheme="minorHAnsi" w:eastAsiaTheme="majorEastAsia" w:hAnsiTheme="minorHAnsi"/>
          <w:bCs/>
          <w:color w:val="000000"/>
          <w:sz w:val="24"/>
          <w:szCs w:val="20"/>
        </w:rPr>
      </w:pPr>
      <w:r w:rsidRPr="00F533AA">
        <w:rPr>
          <w:rFonts w:asciiTheme="minorHAnsi" w:eastAsiaTheme="majorEastAsia" w:hAnsiTheme="minorHAnsi"/>
          <w:bCs/>
          <w:color w:val="000000"/>
          <w:sz w:val="24"/>
          <w:szCs w:val="20"/>
        </w:rPr>
        <w:t xml:space="preserve">O aceite provisório se dará no </w:t>
      </w:r>
      <w:r w:rsidRPr="00F533AA">
        <w:rPr>
          <w:rFonts w:asciiTheme="minorHAnsi" w:eastAsiaTheme="majorEastAsia" w:hAnsiTheme="minorHAnsi"/>
          <w:bCs/>
          <w:color w:val="FF0000"/>
          <w:sz w:val="24"/>
          <w:szCs w:val="20"/>
        </w:rPr>
        <w:t>prazo de 5 dias</w:t>
      </w:r>
      <w:r w:rsidRPr="00F533AA">
        <w:rPr>
          <w:rFonts w:asciiTheme="minorHAnsi" w:eastAsiaTheme="majorEastAsia" w:hAnsiTheme="minorHAnsi"/>
          <w:bCs/>
          <w:color w:val="000000"/>
          <w:sz w:val="24"/>
          <w:szCs w:val="20"/>
        </w:rPr>
        <w:t xml:space="preserve">, para efeito de posterior verificação da conformidade dos serviços executados com a especificação contidas no Edital ou Contrato e o aceite definitivo ocorrerá no prazo máximo de </w:t>
      </w:r>
      <w:r w:rsidRPr="00F533AA">
        <w:rPr>
          <w:rFonts w:asciiTheme="minorHAnsi" w:eastAsiaTheme="majorEastAsia" w:hAnsiTheme="minorHAnsi"/>
          <w:bCs/>
          <w:color w:val="FF0000"/>
          <w:sz w:val="24"/>
          <w:szCs w:val="20"/>
        </w:rPr>
        <w:t>10 (dez) dias corridos</w:t>
      </w:r>
      <w:r w:rsidRPr="00F533AA">
        <w:rPr>
          <w:rFonts w:asciiTheme="minorHAnsi" w:eastAsiaTheme="majorEastAsia" w:hAnsiTheme="minorHAnsi"/>
          <w:bCs/>
          <w:color w:val="000000"/>
          <w:sz w:val="24"/>
          <w:szCs w:val="20"/>
        </w:rPr>
        <w:t>, contados da finalização da Ordem de Serviço.</w:t>
      </w:r>
    </w:p>
    <w:p w14:paraId="4FCF113C" w14:textId="77777777" w:rsidR="00F533AA" w:rsidRPr="00F533AA" w:rsidRDefault="00F533AA" w:rsidP="00F533AA">
      <w:pPr>
        <w:pStyle w:val="Citao1"/>
        <w:ind w:right="-30"/>
        <w:rPr>
          <w:rFonts w:asciiTheme="minorHAnsi" w:hAnsiTheme="minorHAnsi" w:cs="Arial"/>
          <w:i w:val="0"/>
          <w:color w:val="auto"/>
        </w:rPr>
      </w:pPr>
      <w:r w:rsidRPr="00F533AA">
        <w:rPr>
          <w:rFonts w:asciiTheme="minorHAnsi" w:hAnsiTheme="minorHAnsi" w:cs="Arial"/>
          <w:b/>
          <w:bCs/>
          <w:i w:val="0"/>
          <w:color w:val="auto"/>
        </w:rPr>
        <w:t>Nota explicativa</w:t>
      </w:r>
      <w:r w:rsidRPr="00F533AA">
        <w:rPr>
          <w:rFonts w:asciiTheme="minorHAnsi" w:hAnsiTheme="minorHAnsi" w:cs="Arial"/>
          <w:i w:val="0"/>
          <w:color w:val="auto"/>
        </w:rPr>
        <w:t>: Alterar o prazo de recebimento provisório e definitivo dos itens de acordo com a especificidade do objeto.</w:t>
      </w:r>
    </w:p>
    <w:p w14:paraId="55D51B43" w14:textId="77777777"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Após conferência da Nota Fiscal e ateste definitivo, a fiscalização deverá elaborar Relatório Circunstanciado referente a da execução do objeto</w:t>
      </w:r>
    </w:p>
    <w:p w14:paraId="3A2F72D6" w14:textId="1B31AD9F"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A verificação da adequação da prestação do serviço deverá ser realizada com base nos critérios previstos neste Termo de Referência.</w:t>
      </w:r>
    </w:p>
    <w:p w14:paraId="49554818" w14:textId="77777777" w:rsidR="00F533AA" w:rsidRPr="00F533AA" w:rsidRDefault="00F533AA" w:rsidP="00F533AA">
      <w:pPr>
        <w:pStyle w:val="Nivel01"/>
        <w:numPr>
          <w:ilvl w:val="1"/>
          <w:numId w:val="26"/>
        </w:numPr>
        <w:spacing w:before="0"/>
        <w:rPr>
          <w:b w:val="0"/>
        </w:rPr>
      </w:pPr>
      <w:r w:rsidRPr="00F533AA">
        <w:rPr>
          <w:rFonts w:asciiTheme="minorHAnsi" w:hAnsiTheme="minorHAnsi"/>
          <w:b w:val="0"/>
          <w:sz w:val="24"/>
        </w:rPr>
        <w:t>A contratada exercerá através dos servidores abaixo relacionados, a fiscalização dos serviços objeto deste contrato:</w:t>
      </w:r>
    </w:p>
    <w:p w14:paraId="67BB9E14" w14:textId="77777777" w:rsidR="00F533AA" w:rsidRPr="00F533AA" w:rsidRDefault="00F533AA" w:rsidP="00F533AA">
      <w:pPr>
        <w:ind w:left="150" w:firstLine="708"/>
        <w:rPr>
          <w:rFonts w:asciiTheme="minorHAnsi" w:eastAsiaTheme="majorEastAsia" w:hAnsiTheme="minorHAnsi" w:cs="Times New Roman"/>
          <w:b/>
          <w:bCs/>
          <w:color w:val="000000"/>
          <w:sz w:val="24"/>
        </w:rPr>
      </w:pPr>
      <w:r w:rsidRPr="00F533AA">
        <w:rPr>
          <w:rFonts w:asciiTheme="minorHAnsi" w:eastAsiaTheme="majorEastAsia" w:hAnsiTheme="minorHAnsi" w:cs="Times New Roman"/>
          <w:b/>
          <w:bCs/>
          <w:color w:val="000000"/>
          <w:sz w:val="24"/>
        </w:rPr>
        <w:t xml:space="preserve">Fiscal do Contrato: </w:t>
      </w:r>
      <w:r w:rsidRPr="00F533AA">
        <w:rPr>
          <w:rFonts w:asciiTheme="minorHAnsi" w:hAnsiTheme="minorHAnsi"/>
          <w:b/>
          <w:color w:val="FF0000"/>
          <w:sz w:val="24"/>
        </w:rPr>
        <w:t>Servidor, matrícula.</w:t>
      </w:r>
    </w:p>
    <w:p w14:paraId="23AC4B8B" w14:textId="77777777" w:rsidR="00F533AA" w:rsidRPr="00F533AA" w:rsidRDefault="00F533AA" w:rsidP="00F533AA">
      <w:pPr>
        <w:pStyle w:val="Citao"/>
        <w:spacing w:after="240"/>
        <w:contextualSpacing/>
        <w:rPr>
          <w:rFonts w:asciiTheme="minorHAnsi" w:hAnsiTheme="minorHAnsi" w:cs="Arial"/>
          <w:i w:val="0"/>
        </w:rPr>
      </w:pPr>
      <w:r w:rsidRPr="00F533AA">
        <w:rPr>
          <w:rFonts w:asciiTheme="minorHAnsi" w:eastAsiaTheme="majorEastAsia" w:hAnsiTheme="minorHAnsi" w:cs="Times New Roman"/>
          <w:b/>
          <w:bCs/>
          <w:i w:val="0"/>
          <w:iCs w:val="0"/>
          <w:szCs w:val="20"/>
          <w:lang w:eastAsia="pt-BR"/>
        </w:rPr>
        <w:t xml:space="preserve">Nota explicativa: </w:t>
      </w:r>
      <w:r w:rsidRPr="00F533AA">
        <w:rPr>
          <w:rFonts w:asciiTheme="minorHAnsi" w:eastAsiaTheme="majorEastAsia" w:hAnsiTheme="minorHAnsi" w:cs="Times New Roman"/>
          <w:bCs/>
          <w:i w:val="0"/>
          <w:iCs w:val="0"/>
          <w:szCs w:val="20"/>
          <w:lang w:eastAsia="pt-BR"/>
        </w:rPr>
        <w:t>Deve o solicitante</w:t>
      </w:r>
      <w:r w:rsidRPr="00F533AA">
        <w:rPr>
          <w:rFonts w:asciiTheme="minorHAnsi" w:hAnsiTheme="minorHAnsi" w:cs="Arial"/>
          <w:i w:val="0"/>
        </w:rPr>
        <w:t xml:space="preserve"> da contratação indicar um servidor para fiscalização do contrato.</w:t>
      </w:r>
    </w:p>
    <w:p w14:paraId="23DAEB04" w14:textId="77777777" w:rsidR="00F533AA" w:rsidRPr="00F533AA" w:rsidRDefault="00F533AA" w:rsidP="00F533AA">
      <w:pPr>
        <w:pStyle w:val="Nivel01"/>
        <w:keepNext w:val="0"/>
        <w:keepLines w:val="0"/>
        <w:numPr>
          <w:ilvl w:val="1"/>
          <w:numId w:val="26"/>
        </w:numPr>
        <w:spacing w:before="0" w:after="240"/>
        <w:ind w:right="-17"/>
        <w:contextualSpacing/>
        <w:rPr>
          <w:rFonts w:asciiTheme="minorHAnsi" w:hAnsiTheme="minorHAnsi"/>
          <w:b w:val="0"/>
          <w:sz w:val="24"/>
        </w:rPr>
      </w:pPr>
      <w:r w:rsidRPr="00F533AA">
        <w:rPr>
          <w:rFonts w:asciiTheme="minorHAnsi" w:hAnsiTheme="minorHAnsi"/>
          <w:b w:val="0"/>
          <w:sz w:val="24"/>
        </w:rPr>
        <w:t>A execução dos contratos deverá ser acompanhada e fiscalizada por meio de instrumentos de controle, que compreendam a mensuração dos aspectos mencionados conforme Instrução Normativa nº 05, de 2017, quando for o caso.</w:t>
      </w:r>
    </w:p>
    <w:p w14:paraId="2076B1ED" w14:textId="77777777" w:rsidR="00F533AA" w:rsidRPr="00F533AA" w:rsidRDefault="00F533AA" w:rsidP="00F533AA">
      <w:pPr>
        <w:pStyle w:val="Nivel01"/>
        <w:keepNext w:val="0"/>
        <w:keepLines w:val="0"/>
        <w:numPr>
          <w:ilvl w:val="1"/>
          <w:numId w:val="26"/>
        </w:numPr>
        <w:spacing w:before="0"/>
        <w:ind w:right="-17"/>
        <w:contextualSpacing/>
        <w:rPr>
          <w:rFonts w:asciiTheme="minorHAnsi" w:hAnsiTheme="minorHAnsi"/>
          <w:b w:val="0"/>
          <w:sz w:val="24"/>
        </w:rPr>
      </w:pPr>
      <w:r w:rsidRPr="00F533AA">
        <w:rPr>
          <w:rFonts w:asciiTheme="minorHAnsi" w:hAnsiTheme="minorHAnsi"/>
          <w:b w:val="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49490CA" w14:textId="77777777" w:rsidR="00F533AA" w:rsidRPr="00F533AA" w:rsidRDefault="00F533AA" w:rsidP="00F533AA">
      <w:pPr>
        <w:pStyle w:val="Nivel01"/>
        <w:keepNext w:val="0"/>
        <w:keepLines w:val="0"/>
        <w:numPr>
          <w:ilvl w:val="1"/>
          <w:numId w:val="26"/>
        </w:numPr>
        <w:spacing w:before="0"/>
        <w:ind w:right="-17"/>
        <w:rPr>
          <w:rFonts w:asciiTheme="minorHAnsi" w:hAnsiTheme="minorHAnsi"/>
          <w:b w:val="0"/>
          <w:color w:val="FF0000"/>
          <w:sz w:val="24"/>
        </w:rPr>
      </w:pPr>
      <w:r w:rsidRPr="00F533AA">
        <w:rPr>
          <w:rFonts w:asciiTheme="minorHAnsi" w:hAnsiTheme="minorHAnsi"/>
          <w:b w:val="0"/>
          <w:color w:val="FF0000"/>
          <w:sz w:val="24"/>
        </w:rPr>
        <w:t>A conformidade do material/equipamento a ser utilizado na execução dos serviços deverá ser verificada juntamente com o documento da Contratada, o qual contenha a relação detalhada dos mesmos, de acordo com o estabelecido neste Termo de Referência e na proposta, informando as respectivas quantidades e especificações técnicas.</w:t>
      </w:r>
    </w:p>
    <w:p w14:paraId="528357FE" w14:textId="1D45E774" w:rsidR="00F533AA" w:rsidRPr="00F533AA" w:rsidRDefault="00F533AA" w:rsidP="00F533AA">
      <w:pPr>
        <w:pStyle w:val="Citao"/>
        <w:contextualSpacing/>
        <w:rPr>
          <w:rFonts w:asciiTheme="minorHAnsi" w:hAnsiTheme="minorHAnsi" w:cs="Arial"/>
          <w:i w:val="0"/>
        </w:rPr>
      </w:pPr>
      <w:r w:rsidRPr="00F533AA">
        <w:rPr>
          <w:rFonts w:asciiTheme="minorHAnsi" w:eastAsiaTheme="majorEastAsia" w:hAnsiTheme="minorHAnsi" w:cs="Times New Roman"/>
          <w:b/>
          <w:bCs/>
          <w:i w:val="0"/>
          <w:iCs w:val="0"/>
          <w:szCs w:val="20"/>
          <w:lang w:eastAsia="pt-BR"/>
        </w:rPr>
        <w:t xml:space="preserve">Nota explicativa: </w:t>
      </w:r>
      <w:r>
        <w:rPr>
          <w:rFonts w:asciiTheme="minorHAnsi" w:eastAsiaTheme="majorEastAsia" w:hAnsiTheme="minorHAnsi" w:cs="Times New Roman"/>
          <w:bCs/>
          <w:i w:val="0"/>
          <w:iCs w:val="0"/>
          <w:szCs w:val="20"/>
          <w:lang w:eastAsia="pt-BR"/>
        </w:rPr>
        <w:t>Manter o item 8.13</w:t>
      </w:r>
      <w:r w:rsidRPr="00F533AA">
        <w:rPr>
          <w:rFonts w:asciiTheme="minorHAnsi" w:eastAsiaTheme="majorEastAsia" w:hAnsiTheme="minorHAnsi" w:cs="Times New Roman"/>
          <w:bCs/>
          <w:i w:val="0"/>
          <w:iCs w:val="0"/>
          <w:szCs w:val="20"/>
          <w:lang w:eastAsia="pt-BR"/>
        </w:rPr>
        <w:t xml:space="preserve"> se houver previsão de materiais e equipamentos a serem utilizados, conforme item 8 do Termo de Referência</w:t>
      </w:r>
      <w:r w:rsidRPr="00F533AA">
        <w:rPr>
          <w:rFonts w:asciiTheme="minorHAnsi" w:hAnsiTheme="minorHAnsi" w:cs="Arial"/>
          <w:i w:val="0"/>
        </w:rPr>
        <w:t>.</w:t>
      </w:r>
    </w:p>
    <w:p w14:paraId="13D39779" w14:textId="77777777" w:rsidR="00F533AA" w:rsidRPr="00F533AA" w:rsidRDefault="00F533AA" w:rsidP="00F533AA"/>
    <w:p w14:paraId="3766BB86" w14:textId="77777777" w:rsidR="00F533AA" w:rsidRPr="00F533AA" w:rsidRDefault="00F533AA" w:rsidP="00F533AA">
      <w:pPr>
        <w:pStyle w:val="Nivel01"/>
        <w:keepNext w:val="0"/>
        <w:keepLines w:val="0"/>
        <w:numPr>
          <w:ilvl w:val="1"/>
          <w:numId w:val="26"/>
        </w:numPr>
        <w:spacing w:before="0"/>
        <w:rPr>
          <w:rFonts w:asciiTheme="minorHAnsi" w:hAnsiTheme="minorHAnsi"/>
          <w:b w:val="0"/>
          <w:sz w:val="24"/>
        </w:rPr>
      </w:pPr>
      <w:r w:rsidRPr="00F533AA">
        <w:rPr>
          <w:rFonts w:asciiTheme="minorHAnsi" w:hAnsiTheme="minorHAnsi"/>
          <w:b w:val="0"/>
          <w:sz w:val="24"/>
        </w:rPr>
        <w:t>O representante da Contratante deverá promover o registro das ocorrências verificadas, adotando as providências necessárias ao fiel cumprimento das cláusulas contratuais, conforme o disposto nos §§ 1º e 2º do art. 67 da Lei nº 8.666, de 1993.</w:t>
      </w:r>
    </w:p>
    <w:p w14:paraId="7B34D0DA" w14:textId="77777777"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As decisões e providências que ultrapassarem a competência do fiscal, deverão ser solicitadas às autoridades</w:t>
      </w:r>
      <w:r w:rsidRPr="00F533AA">
        <w:rPr>
          <w:rFonts w:asciiTheme="minorHAnsi" w:hAnsiTheme="minorHAnsi" w:cs="Arial"/>
          <w:b w:val="0"/>
          <w:sz w:val="24"/>
        </w:rPr>
        <w:t xml:space="preserve"> superiores da CONTRATANTE, em tempo hábil, para a adoção de medidas cabíveis.</w:t>
      </w:r>
    </w:p>
    <w:p w14:paraId="343D3ED8" w14:textId="77777777"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2CA0C3DB" w14:textId="77777777" w:rsidR="00F533AA" w:rsidRPr="00F533AA" w:rsidRDefault="00F533AA" w:rsidP="00F533AA">
      <w:pPr>
        <w:numPr>
          <w:ilvl w:val="1"/>
          <w:numId w:val="26"/>
        </w:numPr>
        <w:spacing w:before="120" w:after="120" w:line="276" w:lineRule="auto"/>
        <w:jc w:val="both"/>
        <w:rPr>
          <w:rFonts w:asciiTheme="minorHAnsi" w:eastAsiaTheme="majorEastAsia" w:hAnsiTheme="minorHAnsi" w:cs="Times New Roman"/>
          <w:bCs/>
          <w:color w:val="000000"/>
          <w:sz w:val="24"/>
          <w:szCs w:val="20"/>
        </w:rPr>
      </w:pPr>
      <w:r w:rsidRPr="00F533AA">
        <w:rPr>
          <w:rFonts w:asciiTheme="minorHAnsi" w:eastAsiaTheme="majorEastAsia" w:hAnsiTheme="minorHAnsi" w:cs="Times New Roman"/>
          <w:bCs/>
          <w:color w:val="000000"/>
          <w:sz w:val="24"/>
          <w:szCs w:val="20"/>
        </w:rPr>
        <w:t>A fiscalização técnica dos contratos avaliará constantemente a execução do objeto.</w:t>
      </w:r>
    </w:p>
    <w:p w14:paraId="2E8664CD" w14:textId="77777777" w:rsidR="00F533AA" w:rsidRPr="00F533AA" w:rsidRDefault="00F533AA" w:rsidP="00F533AA">
      <w:pPr>
        <w:numPr>
          <w:ilvl w:val="1"/>
          <w:numId w:val="26"/>
        </w:numPr>
        <w:spacing w:before="120" w:after="120" w:line="276" w:lineRule="auto"/>
        <w:jc w:val="both"/>
        <w:rPr>
          <w:rFonts w:asciiTheme="minorHAnsi" w:eastAsiaTheme="majorEastAsia" w:hAnsiTheme="minorHAnsi" w:cs="Times New Roman"/>
          <w:bCs/>
          <w:color w:val="000000"/>
          <w:sz w:val="24"/>
          <w:szCs w:val="20"/>
        </w:rPr>
      </w:pPr>
      <w:r w:rsidRPr="00F533AA">
        <w:rPr>
          <w:rFonts w:asciiTheme="minorHAnsi" w:eastAsiaTheme="majorEastAsia" w:hAnsiTheme="minorHAnsi" w:cs="Times New Roman"/>
          <w:bCs/>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74D5E7CF" w14:textId="77777777"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 xml:space="preserve">As disposições previstas nesta cláusula não excluem o disposto no Anexo VIII </w:t>
      </w:r>
      <w:r w:rsidRPr="00653CC2">
        <w:rPr>
          <w:rFonts w:asciiTheme="minorHAnsi" w:hAnsiTheme="minorHAnsi"/>
          <w:b w:val="0"/>
          <w:sz w:val="24"/>
        </w:rPr>
        <w:t>(Da fiscalização técnica</w:t>
      </w:r>
      <w:r w:rsidRPr="00F533AA">
        <w:rPr>
          <w:rFonts w:asciiTheme="minorHAnsi" w:hAnsiTheme="minorHAnsi"/>
          <w:b w:val="0"/>
          <w:sz w:val="24"/>
        </w:rPr>
        <w:t xml:space="preserve"> e administrativa) da Instrução Normativa SEGES/MPDG nº 05, de 2017, aplicável no que for pertinente à contratação.</w:t>
      </w:r>
    </w:p>
    <w:p w14:paraId="4D2ADA26" w14:textId="77777777" w:rsidR="00F533AA" w:rsidRPr="00F533AA" w:rsidRDefault="00F533AA" w:rsidP="00F533AA">
      <w:pPr>
        <w:pStyle w:val="Nivel01"/>
        <w:numPr>
          <w:ilvl w:val="1"/>
          <w:numId w:val="26"/>
        </w:numPr>
        <w:spacing w:before="0"/>
        <w:rPr>
          <w:rFonts w:asciiTheme="minorHAnsi" w:hAnsiTheme="minorHAnsi"/>
          <w:b w:val="0"/>
          <w:sz w:val="24"/>
        </w:rPr>
      </w:pPr>
      <w:r w:rsidRPr="00F533AA">
        <w:rPr>
          <w:rFonts w:asciiTheme="minorHAnsi" w:hAnsiTheme="minorHAnsi"/>
          <w:b w:val="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5515D270" w14:textId="1F11BF8B" w:rsidR="00930CF0"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NONA – DO PREÇO</w:t>
      </w:r>
    </w:p>
    <w:p w14:paraId="459B3CD7" w14:textId="45B1B7AB" w:rsidR="00E044C0" w:rsidRPr="00930CF0" w:rsidRDefault="00D24B2E" w:rsidP="000A3EC2">
      <w:pPr>
        <w:pStyle w:val="PargrafodaLista"/>
        <w:numPr>
          <w:ilvl w:val="1"/>
          <w:numId w:val="26"/>
        </w:numPr>
        <w:spacing w:before="120"/>
        <w:ind w:right="142"/>
        <w:contextualSpacing w:val="0"/>
        <w:jc w:val="both"/>
        <w:rPr>
          <w:rFonts w:asciiTheme="minorHAnsi" w:hAnsiTheme="minorHAnsi" w:cs="Arial"/>
          <w:sz w:val="24"/>
        </w:rPr>
      </w:pPr>
      <w:r w:rsidRPr="00930CF0">
        <w:rPr>
          <w:rFonts w:asciiTheme="minorHAnsi" w:hAnsiTheme="minorHAnsi" w:cs="Arial"/>
          <w:sz w:val="24"/>
        </w:rPr>
        <w:t xml:space="preserve">O valor global para os serviços contratados é de </w:t>
      </w:r>
      <w:r w:rsidR="00317AA3">
        <w:rPr>
          <w:rFonts w:asciiTheme="minorHAnsi" w:hAnsiTheme="minorHAnsi" w:cs="Arial"/>
          <w:color w:val="FF0000"/>
          <w:sz w:val="24"/>
        </w:rPr>
        <w:t xml:space="preserve">R$ .......... </w:t>
      </w:r>
      <w:r w:rsidR="00317AA3" w:rsidRPr="00317AA3">
        <w:rPr>
          <w:rFonts w:asciiTheme="minorHAnsi" w:hAnsiTheme="minorHAnsi" w:cs="Arial"/>
          <w:i/>
          <w:color w:val="FF0000"/>
          <w:sz w:val="24"/>
        </w:rPr>
        <w:t>(.......valor por extenso.....)</w:t>
      </w:r>
      <w:r w:rsidRPr="00930CF0">
        <w:rPr>
          <w:rFonts w:asciiTheme="minorHAnsi" w:hAnsiTheme="minorHAnsi" w:cs="Arial"/>
          <w:color w:val="FF0000"/>
          <w:sz w:val="24"/>
        </w:rPr>
        <w:t>,</w:t>
      </w:r>
      <w:r w:rsidRPr="00930CF0">
        <w:rPr>
          <w:rFonts w:asciiTheme="minorHAnsi" w:hAnsiTheme="minorHAnsi" w:cs="Arial"/>
          <w:sz w:val="24"/>
        </w:rPr>
        <w:t xml:space="preserve"> conforme quadro de detalhamento de preços a seguir:</w:t>
      </w:r>
    </w:p>
    <w:p w14:paraId="36837ACA" w14:textId="77777777" w:rsidR="00D24B2E" w:rsidRPr="001E3423" w:rsidRDefault="00D24B2E" w:rsidP="001071DF">
      <w:pPr>
        <w:spacing w:before="120"/>
        <w:ind w:right="142"/>
        <w:jc w:val="both"/>
        <w:rPr>
          <w:rFonts w:asciiTheme="minorHAnsi" w:hAnsiTheme="minorHAnsi" w:cs="Arial"/>
          <w:sz w:val="24"/>
        </w:rPr>
      </w:pPr>
    </w:p>
    <w:tbl>
      <w:tblPr>
        <w:tblW w:w="9855" w:type="dxa"/>
        <w:tblInd w:w="108" w:type="dxa"/>
        <w:tblLayout w:type="fixed"/>
        <w:tblLook w:val="04A0" w:firstRow="1" w:lastRow="0" w:firstColumn="1" w:lastColumn="0" w:noHBand="0" w:noVBand="1"/>
      </w:tblPr>
      <w:tblGrid>
        <w:gridCol w:w="1275"/>
        <w:gridCol w:w="2127"/>
        <w:gridCol w:w="2615"/>
        <w:gridCol w:w="1985"/>
        <w:gridCol w:w="1853"/>
      </w:tblGrid>
      <w:tr w:rsidR="00D24B2E" w:rsidRPr="001E3423" w14:paraId="5CA9EEF6" w14:textId="77777777" w:rsidTr="00382B0D">
        <w:trPr>
          <w:trHeight w:val="429"/>
        </w:trPr>
        <w:tc>
          <w:tcPr>
            <w:tcW w:w="1275"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04A17095" w14:textId="2F856935" w:rsidR="00D24B2E" w:rsidRPr="00F533AA" w:rsidRDefault="00E044C0" w:rsidP="001071DF">
            <w:pPr>
              <w:snapToGrid w:val="0"/>
              <w:jc w:val="center"/>
              <w:rPr>
                <w:rFonts w:asciiTheme="minorHAnsi" w:hAnsiTheme="minorHAnsi" w:cs="Arial"/>
                <w:b/>
                <w:sz w:val="24"/>
              </w:rPr>
            </w:pPr>
            <w:r w:rsidRPr="00F533AA">
              <w:rPr>
                <w:rFonts w:asciiTheme="minorHAnsi" w:hAnsiTheme="minorHAnsi" w:cs="Arial"/>
                <w:b/>
                <w:sz w:val="24"/>
              </w:rPr>
              <w:t>ITEM</w:t>
            </w:r>
          </w:p>
        </w:tc>
        <w:tc>
          <w:tcPr>
            <w:tcW w:w="212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4068BCA0" w14:textId="77777777" w:rsidR="00D24B2E" w:rsidRPr="00F533AA" w:rsidRDefault="00D24B2E" w:rsidP="001071DF">
            <w:pPr>
              <w:snapToGrid w:val="0"/>
              <w:jc w:val="center"/>
              <w:rPr>
                <w:rFonts w:asciiTheme="minorHAnsi" w:hAnsiTheme="minorHAnsi" w:cs="Arial"/>
                <w:b/>
                <w:sz w:val="24"/>
              </w:rPr>
            </w:pPr>
            <w:r w:rsidRPr="00F533AA">
              <w:rPr>
                <w:rFonts w:asciiTheme="minorHAnsi" w:hAnsiTheme="minorHAnsi" w:cs="Arial"/>
                <w:b/>
                <w:sz w:val="24"/>
              </w:rPr>
              <w:t>Quantidades Estimadas (12 meses)</w:t>
            </w:r>
          </w:p>
        </w:tc>
        <w:tc>
          <w:tcPr>
            <w:tcW w:w="261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0D191E52" w14:textId="77777777" w:rsidR="00D24B2E" w:rsidRPr="00F533AA" w:rsidRDefault="00D24B2E" w:rsidP="001071DF">
            <w:pPr>
              <w:snapToGrid w:val="0"/>
              <w:jc w:val="center"/>
              <w:rPr>
                <w:rFonts w:asciiTheme="minorHAnsi" w:hAnsiTheme="minorHAnsi" w:cs="Arial"/>
                <w:b/>
                <w:sz w:val="24"/>
              </w:rPr>
            </w:pPr>
            <w:r w:rsidRPr="00F533AA">
              <w:rPr>
                <w:rFonts w:asciiTheme="minorHAnsi" w:hAnsiTheme="minorHAnsi" w:cs="Arial"/>
                <w:b/>
                <w:sz w:val="24"/>
              </w:rPr>
              <w:t>Especificação</w:t>
            </w:r>
          </w:p>
        </w:tc>
        <w:tc>
          <w:tcPr>
            <w:tcW w:w="198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17ACDB40" w14:textId="77777777" w:rsidR="00D24B2E" w:rsidRPr="00F533AA" w:rsidRDefault="00D24B2E" w:rsidP="001071DF">
            <w:pPr>
              <w:snapToGrid w:val="0"/>
              <w:jc w:val="center"/>
              <w:rPr>
                <w:rFonts w:asciiTheme="minorHAnsi" w:hAnsiTheme="minorHAnsi" w:cs="Arial"/>
                <w:b/>
                <w:sz w:val="24"/>
              </w:rPr>
            </w:pPr>
            <w:r w:rsidRPr="00F533AA">
              <w:rPr>
                <w:rFonts w:asciiTheme="minorHAnsi" w:hAnsiTheme="minorHAnsi" w:cs="Arial"/>
                <w:b/>
                <w:sz w:val="24"/>
              </w:rPr>
              <w:t>Valor Unitário (R$)</w:t>
            </w:r>
          </w:p>
        </w:tc>
        <w:tc>
          <w:tcPr>
            <w:tcW w:w="18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D63E736" w14:textId="77777777" w:rsidR="00D24B2E" w:rsidRPr="00F533AA" w:rsidRDefault="00D24B2E" w:rsidP="001071DF">
            <w:pPr>
              <w:snapToGrid w:val="0"/>
              <w:jc w:val="center"/>
              <w:rPr>
                <w:rFonts w:asciiTheme="minorHAnsi" w:hAnsiTheme="minorHAnsi" w:cs="Arial"/>
                <w:b/>
                <w:sz w:val="24"/>
              </w:rPr>
            </w:pPr>
            <w:r w:rsidRPr="00F533AA">
              <w:rPr>
                <w:rFonts w:asciiTheme="minorHAnsi" w:hAnsiTheme="minorHAnsi" w:cs="Arial"/>
                <w:b/>
                <w:sz w:val="24"/>
              </w:rPr>
              <w:t>Valor Total (R$)</w:t>
            </w:r>
          </w:p>
        </w:tc>
      </w:tr>
      <w:tr w:rsidR="00D24B2E" w:rsidRPr="001E3423" w14:paraId="415705D3"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7E41463B" w14:textId="77777777" w:rsidR="00D24B2E" w:rsidRPr="001E3423"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293030BC" w14:textId="77777777" w:rsidR="00D24B2E" w:rsidRPr="001E3423"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8CA53F8" w14:textId="77777777" w:rsidR="00D24B2E" w:rsidRPr="001E3423"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4504295C" w14:textId="77777777" w:rsidR="00D24B2E" w:rsidRPr="001E3423"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38736" w14:textId="77777777" w:rsidR="00D24B2E" w:rsidRPr="001E3423" w:rsidRDefault="00D24B2E" w:rsidP="001071DF">
            <w:pPr>
              <w:snapToGrid w:val="0"/>
              <w:jc w:val="center"/>
              <w:rPr>
                <w:rFonts w:asciiTheme="minorHAnsi" w:hAnsiTheme="minorHAnsi" w:cs="Arial"/>
                <w:sz w:val="24"/>
              </w:rPr>
            </w:pPr>
          </w:p>
        </w:tc>
      </w:tr>
      <w:tr w:rsidR="00D24B2E" w:rsidRPr="001E3423" w14:paraId="385B930E"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42873603" w14:textId="77777777" w:rsidR="00D24B2E" w:rsidRPr="001E3423"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582FDA12" w14:textId="77777777" w:rsidR="00D24B2E" w:rsidRPr="001E3423"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ECDBB3B" w14:textId="77777777" w:rsidR="00D24B2E" w:rsidRPr="001E3423"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594A657" w14:textId="77777777" w:rsidR="00D24B2E" w:rsidRPr="001E3423"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E44A0" w14:textId="77777777" w:rsidR="00D24B2E" w:rsidRPr="001E3423" w:rsidRDefault="00D24B2E" w:rsidP="001071DF">
            <w:pPr>
              <w:snapToGrid w:val="0"/>
              <w:jc w:val="center"/>
              <w:rPr>
                <w:rFonts w:asciiTheme="minorHAnsi" w:hAnsiTheme="minorHAnsi" w:cs="Arial"/>
                <w:sz w:val="24"/>
              </w:rPr>
            </w:pPr>
          </w:p>
        </w:tc>
      </w:tr>
      <w:tr w:rsidR="00D24B2E" w:rsidRPr="001E3423" w14:paraId="2A90F62C"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2C254D43" w14:textId="77777777" w:rsidR="00D24B2E" w:rsidRPr="001E3423"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2E11E0A1" w14:textId="77777777" w:rsidR="00D24B2E" w:rsidRPr="001E3423"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7EE3396E" w14:textId="77777777" w:rsidR="00D24B2E" w:rsidRPr="001E3423"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E1F32F6" w14:textId="77777777" w:rsidR="00D24B2E" w:rsidRPr="001E3423"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2E6E7" w14:textId="77777777" w:rsidR="00D24B2E" w:rsidRPr="001E3423" w:rsidRDefault="00D24B2E" w:rsidP="001071DF">
            <w:pPr>
              <w:snapToGrid w:val="0"/>
              <w:jc w:val="center"/>
              <w:rPr>
                <w:rFonts w:asciiTheme="minorHAnsi" w:hAnsiTheme="minorHAnsi" w:cs="Arial"/>
                <w:sz w:val="24"/>
              </w:rPr>
            </w:pPr>
          </w:p>
        </w:tc>
      </w:tr>
      <w:tr w:rsidR="00D24B2E" w:rsidRPr="006772EC" w14:paraId="3D981810"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1640D00D" w14:textId="77777777" w:rsidR="00D24B2E" w:rsidRPr="001E3423"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4F7A42F0" w14:textId="77777777" w:rsidR="00D24B2E" w:rsidRPr="001E3423"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2066BE37" w14:textId="77777777" w:rsidR="00D24B2E" w:rsidRPr="001E3423"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209C1355" w14:textId="77777777" w:rsidR="00D24B2E" w:rsidRPr="001E3423"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6512" w14:textId="77777777" w:rsidR="00D24B2E" w:rsidRPr="001E3423" w:rsidRDefault="00D24B2E" w:rsidP="001071DF">
            <w:pPr>
              <w:snapToGrid w:val="0"/>
              <w:jc w:val="center"/>
              <w:rPr>
                <w:rFonts w:asciiTheme="minorHAnsi" w:hAnsiTheme="minorHAnsi" w:cs="Arial"/>
                <w:sz w:val="24"/>
              </w:rPr>
            </w:pPr>
          </w:p>
        </w:tc>
      </w:tr>
    </w:tbl>
    <w:p w14:paraId="0EE00451" w14:textId="77777777" w:rsidR="00D24B2E" w:rsidRDefault="00D24B2E" w:rsidP="001071DF">
      <w:pPr>
        <w:ind w:right="-1"/>
        <w:jc w:val="both"/>
        <w:rPr>
          <w:rFonts w:asciiTheme="minorHAnsi" w:hAnsiTheme="minorHAnsi" w:cs="Arial"/>
          <w:sz w:val="24"/>
          <w:highlight w:val="green"/>
        </w:rPr>
      </w:pPr>
    </w:p>
    <w:p w14:paraId="027FC47B" w14:textId="0ED7309E" w:rsidR="00317AA3" w:rsidRPr="006772EC" w:rsidRDefault="00317AA3" w:rsidP="001071DF">
      <w:pPr>
        <w:pStyle w:val="Cita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Preencher a tabela e o valor total da licitação. </w:t>
      </w:r>
    </w:p>
    <w:p w14:paraId="310406A5" w14:textId="77777777" w:rsidR="00317AA3" w:rsidRPr="006772EC" w:rsidRDefault="00317AA3" w:rsidP="001071DF">
      <w:pPr>
        <w:ind w:right="-1"/>
        <w:jc w:val="both"/>
        <w:rPr>
          <w:rFonts w:asciiTheme="minorHAnsi" w:hAnsiTheme="minorHAnsi" w:cs="Arial"/>
          <w:sz w:val="24"/>
          <w:highlight w:val="green"/>
        </w:rPr>
      </w:pPr>
    </w:p>
    <w:p w14:paraId="5018080C" w14:textId="3119C642" w:rsidR="00930CF0" w:rsidRPr="0017610B" w:rsidRDefault="001B4C1A"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 xml:space="preserve">CLÁUSULA DÉCIMA </w:t>
      </w:r>
      <w:r w:rsidR="00D24B2E" w:rsidRPr="0017610B">
        <w:rPr>
          <w:rFonts w:asciiTheme="minorHAnsi" w:hAnsiTheme="minorHAnsi" w:cs="Arial"/>
          <w:b/>
          <w:sz w:val="24"/>
        </w:rPr>
        <w:t>– DO REAJUSTE</w:t>
      </w:r>
    </w:p>
    <w:p w14:paraId="31F4E84A" w14:textId="77777777" w:rsidR="00930CF0" w:rsidRDefault="00E458EB" w:rsidP="000A3EC2">
      <w:pPr>
        <w:pStyle w:val="PargrafodaLista"/>
        <w:numPr>
          <w:ilvl w:val="1"/>
          <w:numId w:val="26"/>
        </w:numPr>
        <w:spacing w:after="120"/>
        <w:contextualSpacing w:val="0"/>
        <w:rPr>
          <w:rFonts w:asciiTheme="minorHAnsi" w:hAnsiTheme="minorHAnsi" w:cs="Arial"/>
          <w:sz w:val="24"/>
        </w:rPr>
      </w:pPr>
      <w:r w:rsidRPr="00930CF0">
        <w:rPr>
          <w:rFonts w:asciiTheme="minorHAnsi" w:hAnsiTheme="minorHAnsi" w:cs="Arial"/>
          <w:sz w:val="24"/>
        </w:rPr>
        <w:t>Os preços são fixos e irreajustáveis no prazo de um ano contado da data limite para a apresentação das propostas.</w:t>
      </w:r>
    </w:p>
    <w:p w14:paraId="1B09A80A" w14:textId="1B803521" w:rsidR="00E458EB" w:rsidRPr="00930CF0" w:rsidRDefault="00E458EB" w:rsidP="000A3EC2">
      <w:pPr>
        <w:pStyle w:val="PargrafodaLista"/>
        <w:numPr>
          <w:ilvl w:val="1"/>
          <w:numId w:val="26"/>
        </w:numPr>
        <w:spacing w:after="120"/>
        <w:contextualSpacing w:val="0"/>
        <w:rPr>
          <w:rFonts w:asciiTheme="minorHAnsi" w:hAnsiTheme="minorHAnsi" w:cs="Arial"/>
          <w:sz w:val="24"/>
        </w:rPr>
      </w:pPr>
      <w:r w:rsidRPr="00930CF0">
        <w:rPr>
          <w:rFonts w:asciiTheme="minorHAnsi" w:hAnsiTheme="minorHAnsi" w:cs="Arial"/>
          <w:sz w:val="24"/>
        </w:rPr>
        <w:t>Dentro do prazo de vigência do contrato, desde que observado o interregno mínimo de 01 (um) ano, contado da data limite de apresentação da proposta, ou, nos reajustes subsequentes ao primeiro, da data de início dos efeitos financeiros do último reajuste ocorrido, poderão ser reajustados utilizando-se o</w:t>
      </w:r>
      <w:r w:rsidR="00614325" w:rsidRPr="00930CF0">
        <w:rPr>
          <w:rFonts w:asciiTheme="minorHAnsi" w:hAnsiTheme="minorHAnsi" w:cs="Arial"/>
          <w:sz w:val="24"/>
        </w:rPr>
        <w:t xml:space="preserve"> </w:t>
      </w:r>
      <w:r w:rsidR="00614325" w:rsidRPr="00382B0D">
        <w:rPr>
          <w:rFonts w:asciiTheme="minorHAnsi" w:hAnsiTheme="minorHAnsi" w:cs="Arial"/>
          <w:color w:val="FF0000"/>
          <w:sz w:val="24"/>
        </w:rPr>
        <w:t>índice ........</w:t>
      </w:r>
      <w:r w:rsidRPr="00382B0D">
        <w:rPr>
          <w:rFonts w:asciiTheme="minorHAnsi" w:hAnsiTheme="minorHAnsi" w:cs="Arial"/>
          <w:color w:val="FF0000"/>
          <w:sz w:val="24"/>
        </w:rPr>
        <w:t xml:space="preserve">, </w:t>
      </w:r>
      <w:r w:rsidRPr="00930CF0">
        <w:rPr>
          <w:rFonts w:asciiTheme="minorHAnsi" w:hAnsiTheme="minorHAnsi" w:cs="Arial"/>
          <w:sz w:val="24"/>
        </w:rPr>
        <w:t>com base na seguinte fórmula:</w:t>
      </w:r>
    </w:p>
    <w:p w14:paraId="429317BF" w14:textId="160CEB81" w:rsidR="00150369" w:rsidRDefault="00D24B2E" w:rsidP="001071DF">
      <w:pPr>
        <w:jc w:val="both"/>
        <w:rPr>
          <w:rFonts w:asciiTheme="minorHAnsi" w:hAnsiTheme="minorHAnsi" w:cs="Arial"/>
          <w:sz w:val="24"/>
        </w:rPr>
      </w:pPr>
      <w:r w:rsidRPr="007A6FAA">
        <w:rPr>
          <w:rFonts w:asciiTheme="minorHAnsi" w:hAnsiTheme="minorHAnsi" w:cs="Arial"/>
          <w:noProof/>
          <w:sz w:val="24"/>
        </w:rPr>
        <w:drawing>
          <wp:inline distT="0" distB="0" distL="0" distR="0" wp14:anchorId="5F157D51" wp14:editId="56757972">
            <wp:extent cx="4572000" cy="24726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2002C9E3" w14:textId="4A6BB8FE" w:rsidR="00150369" w:rsidRPr="00382B0D" w:rsidRDefault="00150369" w:rsidP="001071DF">
      <w:pPr>
        <w:pStyle w:val="Citao"/>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 Deve o elaborador do edital indicar qual índice será utiliz</w:t>
      </w:r>
      <w:r>
        <w:rPr>
          <w:rFonts w:asciiTheme="minorHAnsi" w:hAnsiTheme="minorHAnsi" w:cs="Arial"/>
          <w:i w:val="0"/>
        </w:rPr>
        <w:t xml:space="preserve">ado para o cálculo do reajuste, como exemplo </w:t>
      </w:r>
      <w:r w:rsidRPr="0078074A">
        <w:rPr>
          <w:rFonts w:asciiTheme="minorHAnsi" w:hAnsiTheme="minorHAnsi" w:cs="Arial"/>
          <w:i w:val="0"/>
        </w:rPr>
        <w:t xml:space="preserve">o IGP-M </w:t>
      </w:r>
      <w:r>
        <w:rPr>
          <w:rFonts w:asciiTheme="minorHAnsi" w:hAnsiTheme="minorHAnsi" w:cs="Arial"/>
          <w:i w:val="0"/>
        </w:rPr>
        <w:t xml:space="preserve">para </w:t>
      </w:r>
      <w:r w:rsidRPr="0078074A">
        <w:rPr>
          <w:rFonts w:asciiTheme="minorHAnsi" w:hAnsiTheme="minorHAnsi" w:cs="Arial"/>
          <w:i w:val="0"/>
        </w:rPr>
        <w:t xml:space="preserve">Concessão onerosa de uso, </w:t>
      </w:r>
      <w:r>
        <w:rPr>
          <w:rFonts w:asciiTheme="minorHAnsi" w:hAnsiTheme="minorHAnsi" w:cs="Arial"/>
          <w:i w:val="0"/>
        </w:rPr>
        <w:t>o DIEESE para</w:t>
      </w:r>
      <w:r w:rsidRPr="0078074A">
        <w:rPr>
          <w:rFonts w:asciiTheme="minorHAnsi" w:hAnsiTheme="minorHAnsi" w:cs="Arial"/>
          <w:i w:val="0"/>
        </w:rPr>
        <w:t xml:space="preserve"> Fornecimento de Refeição, </w:t>
      </w:r>
      <w:r>
        <w:rPr>
          <w:rFonts w:asciiTheme="minorHAnsi" w:hAnsiTheme="minorHAnsi" w:cs="Arial"/>
          <w:i w:val="0"/>
        </w:rPr>
        <w:t xml:space="preserve">o </w:t>
      </w:r>
      <w:r w:rsidRPr="0078074A">
        <w:rPr>
          <w:rFonts w:asciiTheme="minorHAnsi" w:hAnsiTheme="minorHAnsi" w:cs="Arial"/>
          <w:i w:val="0"/>
        </w:rPr>
        <w:t xml:space="preserve">IPCA </w:t>
      </w:r>
      <w:r>
        <w:rPr>
          <w:rFonts w:asciiTheme="minorHAnsi" w:hAnsiTheme="minorHAnsi" w:cs="Arial"/>
          <w:i w:val="0"/>
        </w:rPr>
        <w:t xml:space="preserve">como </w:t>
      </w:r>
      <w:r w:rsidRPr="0078074A">
        <w:rPr>
          <w:rFonts w:asciiTheme="minorHAnsi" w:hAnsiTheme="minorHAnsi" w:cs="Arial"/>
          <w:i w:val="0"/>
        </w:rPr>
        <w:t>índice geral</w:t>
      </w:r>
      <w:r>
        <w:rPr>
          <w:rFonts w:asciiTheme="minorHAnsi" w:hAnsiTheme="minorHAnsi" w:cs="Arial"/>
          <w:i w:val="0"/>
        </w:rPr>
        <w:t xml:space="preserve"> e</w:t>
      </w:r>
      <w:r w:rsidRPr="0078074A">
        <w:rPr>
          <w:rFonts w:asciiTheme="minorHAnsi" w:hAnsiTheme="minorHAnsi" w:cs="Arial"/>
          <w:i w:val="0"/>
        </w:rPr>
        <w:t xml:space="preserve"> </w:t>
      </w:r>
      <w:r>
        <w:rPr>
          <w:rFonts w:asciiTheme="minorHAnsi" w:hAnsiTheme="minorHAnsi" w:cs="Arial"/>
          <w:i w:val="0"/>
        </w:rPr>
        <w:t>o IST para</w:t>
      </w:r>
      <w:r w:rsidRPr="0078074A">
        <w:rPr>
          <w:rFonts w:asciiTheme="minorHAnsi" w:hAnsiTheme="minorHAnsi" w:cs="Arial"/>
          <w:i w:val="0"/>
        </w:rPr>
        <w:t xml:space="preserve"> Serviço</w:t>
      </w:r>
      <w:r>
        <w:rPr>
          <w:rFonts w:asciiTheme="minorHAnsi" w:hAnsiTheme="minorHAnsi" w:cs="Arial"/>
          <w:i w:val="0"/>
        </w:rPr>
        <w:t>s</w:t>
      </w:r>
      <w:r w:rsidRPr="0078074A">
        <w:rPr>
          <w:rFonts w:asciiTheme="minorHAnsi" w:hAnsiTheme="minorHAnsi" w:cs="Arial"/>
          <w:i w:val="0"/>
        </w:rPr>
        <w:t xml:space="preserve"> de telecomunicação</w:t>
      </w:r>
      <w:r>
        <w:rPr>
          <w:rFonts w:asciiTheme="minorHAnsi" w:hAnsiTheme="minorHAnsi" w:cs="Arial"/>
          <w:i w:val="0"/>
        </w:rPr>
        <w:t>.</w:t>
      </w:r>
    </w:p>
    <w:p w14:paraId="1663C237" w14:textId="77777777" w:rsidR="00930CF0"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88B2FC4" w14:textId="77777777" w:rsidR="00930CF0"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Nas aferições finais, o índice utilizado para reajuste será, obrigatoriamente, o definitivo.</w:t>
      </w:r>
    </w:p>
    <w:p w14:paraId="39B9058B" w14:textId="77777777" w:rsidR="00930CF0"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Caso o índice estabelecido para reajustamento venha a ser extinto ou de qualquer forma não possa mais ser utilizado, será adotado, em substituição, o que vier a ser determinado pela legislação então em vigor.</w:t>
      </w:r>
    </w:p>
    <w:p w14:paraId="3B7FFFC5" w14:textId="77777777" w:rsidR="00930CF0"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 xml:space="preserve">Na ausência de previsão legal quanto ao índice substituto, as partes elegerão novo índice oficial, para reajustamento do preço do valor remanescente, por meio de termo aditivo. </w:t>
      </w:r>
    </w:p>
    <w:p w14:paraId="09111349" w14:textId="77777777" w:rsidR="00930CF0"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Os reajustes deverão ser procedidos de solicitação da CONTRATADA.</w:t>
      </w:r>
    </w:p>
    <w:p w14:paraId="3932B32F" w14:textId="4114F60F" w:rsidR="001E3423" w:rsidRPr="001B4C1A" w:rsidRDefault="00E458EB" w:rsidP="000A3EC2">
      <w:pPr>
        <w:pStyle w:val="PargrafodaLista"/>
        <w:numPr>
          <w:ilvl w:val="1"/>
          <w:numId w:val="26"/>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Caso a CONTRATADA não solicite tempestivamente o reajuste e prorrogue o contrato sem pleiteá-lo, ocorrerá a preclusão do direito.</w:t>
      </w:r>
    </w:p>
    <w:p w14:paraId="1D9E3F4A" w14:textId="27B0CF12" w:rsidR="00930CF0" w:rsidRPr="0017610B" w:rsidRDefault="001E3423"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DÉCIMA PRIMEIRA – DO PAGAMENTO</w:t>
      </w:r>
    </w:p>
    <w:p w14:paraId="0BD4CCD1" w14:textId="788A50CD" w:rsidR="00847966" w:rsidRPr="0041210F" w:rsidRDefault="001E3423" w:rsidP="000A3EC2">
      <w:pPr>
        <w:pStyle w:val="PargrafodaLista"/>
        <w:numPr>
          <w:ilvl w:val="1"/>
          <w:numId w:val="26"/>
        </w:numPr>
        <w:spacing w:before="120" w:after="120" w:line="276" w:lineRule="auto"/>
        <w:contextualSpacing w:val="0"/>
        <w:jc w:val="both"/>
        <w:rPr>
          <w:rFonts w:asciiTheme="minorHAnsi" w:eastAsia="Arial" w:hAnsiTheme="minorHAnsi"/>
          <w:sz w:val="24"/>
        </w:rPr>
      </w:pPr>
      <w:r w:rsidRPr="00930CF0">
        <w:rPr>
          <w:rFonts w:asciiTheme="minorHAnsi" w:hAnsiTheme="minorHAnsi"/>
          <w:color w:val="000000" w:themeColor="text1"/>
          <w:sz w:val="24"/>
        </w:rPr>
        <w:t xml:space="preserve">O </w:t>
      </w:r>
      <w:r w:rsidRPr="00930CF0">
        <w:rPr>
          <w:rFonts w:asciiTheme="minorHAnsi" w:hAnsiTheme="minorHAnsi" w:cs="Arial"/>
          <w:sz w:val="24"/>
        </w:rPr>
        <w:t>pagamento</w:t>
      </w:r>
      <w:r w:rsidRPr="00930CF0">
        <w:rPr>
          <w:rFonts w:asciiTheme="minorHAnsi" w:hAnsiTheme="minorHAnsi"/>
          <w:color w:val="000000" w:themeColor="text1"/>
          <w:sz w:val="24"/>
        </w:rPr>
        <w:t xml:space="preserve"> será efetuado pela Contratante no prazo de</w:t>
      </w:r>
      <w:r w:rsidRPr="00930CF0">
        <w:rPr>
          <w:rFonts w:asciiTheme="minorHAnsi" w:eastAsia="Arial" w:hAnsiTheme="minorHAnsi"/>
          <w:color w:val="000000" w:themeColor="text1"/>
          <w:sz w:val="24"/>
        </w:rPr>
        <w:t xml:space="preserve"> 30 (trinta) </w:t>
      </w:r>
      <w:r w:rsidRPr="00930CF0">
        <w:rPr>
          <w:rFonts w:asciiTheme="minorHAnsi" w:hAnsiTheme="minorHAnsi"/>
          <w:color w:val="000000" w:themeColor="text1"/>
          <w:sz w:val="24"/>
        </w:rPr>
        <w:t xml:space="preserve">dias, contados do recebimento da Nota Fiscal/Fatura. </w:t>
      </w:r>
    </w:p>
    <w:p w14:paraId="6D4ACCDE" w14:textId="7F875796" w:rsidR="0041210F" w:rsidRPr="0041210F" w:rsidRDefault="0041210F" w:rsidP="0041210F">
      <w:pPr>
        <w:keepNext/>
        <w:keepLines/>
        <w:numPr>
          <w:ilvl w:val="2"/>
          <w:numId w:val="26"/>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79E90ED6" w14:textId="1022BF13" w:rsidR="001E3423" w:rsidRPr="00847966" w:rsidRDefault="001E3423" w:rsidP="000A3EC2">
      <w:pPr>
        <w:pStyle w:val="PargrafodaLista"/>
        <w:numPr>
          <w:ilvl w:val="1"/>
          <w:numId w:val="26"/>
        </w:numPr>
        <w:spacing w:before="120" w:after="120" w:line="276" w:lineRule="auto"/>
        <w:contextualSpacing w:val="0"/>
        <w:jc w:val="both"/>
        <w:rPr>
          <w:rFonts w:asciiTheme="minorHAnsi" w:eastAsia="Arial" w:hAnsiTheme="minorHAnsi"/>
          <w:sz w:val="24"/>
        </w:rPr>
      </w:pPr>
      <w:r w:rsidRPr="00847966">
        <w:rPr>
          <w:rFonts w:asciiTheme="minorHAnsi" w:hAnsiTheme="minorHAnsi"/>
          <w:color w:val="000000"/>
          <w:sz w:val="24"/>
        </w:rPr>
        <w:t xml:space="preserve">O setor competente para proceder ao pagamento deve verificar se a Nota Fiscal ou Fatura apresentada expressa os elementos necessários e essenciais do documento, tais como: </w:t>
      </w:r>
    </w:p>
    <w:p w14:paraId="7CEB1A74"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prazo de validade; </w:t>
      </w:r>
    </w:p>
    <w:p w14:paraId="6262D7F0"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A data da emissão; </w:t>
      </w:r>
    </w:p>
    <w:p w14:paraId="0502FF83"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Os dados do contrato e do órgão contratante; </w:t>
      </w:r>
    </w:p>
    <w:p w14:paraId="5F10F897"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período de prestação dos serviços; </w:t>
      </w:r>
    </w:p>
    <w:p w14:paraId="291D94F2"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valor a pagar; e </w:t>
      </w:r>
    </w:p>
    <w:p w14:paraId="5883FDA2" w14:textId="77777777" w:rsid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Eventual destaque do valor de retenções tributárias cabíveis.</w:t>
      </w:r>
    </w:p>
    <w:p w14:paraId="34DAB848" w14:textId="77777777" w:rsidR="00847966" w:rsidRPr="00847966" w:rsidRDefault="001E3423" w:rsidP="000A3EC2">
      <w:pPr>
        <w:pStyle w:val="PargrafodaLista"/>
        <w:numPr>
          <w:ilvl w:val="1"/>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iCs/>
          <w:sz w:val="24"/>
        </w:rPr>
        <w:t xml:space="preserve">Havendo erro </w:t>
      </w:r>
      <w:r w:rsidRPr="00847966">
        <w:rPr>
          <w:rFonts w:asciiTheme="minorHAnsi" w:hAnsiTheme="minorHAnsi"/>
          <w:color w:val="000000"/>
          <w:sz w:val="24"/>
        </w:rPr>
        <w:t>na</w:t>
      </w:r>
      <w:r w:rsidRPr="00847966">
        <w:rPr>
          <w:rFonts w:asciiTheme="minorHAnsi" w:hAnsiTheme="minorHAnsi"/>
          <w:iCs/>
          <w:sz w:val="24"/>
        </w:rPr>
        <w:t xml:space="preserve"> apresentação da Nota Fiscal/Fatura, ou circunstância que impeça a liquidação da despesa, o </w:t>
      </w:r>
      <w:r w:rsidRPr="00847966">
        <w:rPr>
          <w:rFonts w:asciiTheme="minorHAnsi" w:hAnsiTheme="minorHAnsi" w:cs="Arial"/>
          <w:iCs/>
          <w:sz w:val="24"/>
        </w:rPr>
        <w:t xml:space="preserve">pagamento ficará sobrestado até que a Contratada providencie as </w:t>
      </w:r>
      <w:r w:rsidRPr="00847966">
        <w:rPr>
          <w:rFonts w:asciiTheme="minorHAnsi" w:hAnsiTheme="minorHAnsi"/>
          <w:iCs/>
          <w:sz w:val="24"/>
        </w:rPr>
        <w:t>medidas</w:t>
      </w:r>
      <w:r w:rsidRPr="00847966">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62038F3C" w14:textId="45DC70FB" w:rsidR="001E3423" w:rsidRPr="00847966" w:rsidRDefault="001E3423" w:rsidP="000A3EC2">
      <w:pPr>
        <w:pStyle w:val="PargrafodaLista"/>
        <w:numPr>
          <w:ilvl w:val="1"/>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sz w:val="24"/>
        </w:rPr>
        <w:t xml:space="preserve">Nos termos do item 1, do Anexo VIII-A da Instrução Normativa SEGES/MP nº 05, de 2017, será </w:t>
      </w:r>
      <w:r w:rsidRPr="00847966">
        <w:rPr>
          <w:rFonts w:asciiTheme="minorHAnsi" w:hAnsiTheme="minorHAnsi"/>
          <w:color w:val="000000"/>
          <w:sz w:val="24"/>
        </w:rPr>
        <w:t>efetuada</w:t>
      </w:r>
      <w:r w:rsidRPr="00847966">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3D9ACCF6"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Não produziu os resultados acordados;</w:t>
      </w:r>
    </w:p>
    <w:p w14:paraId="76B5BCE0"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Deixou de executar as atividades contratadas, ou não as executou com a qualidade mínima exigida;</w:t>
      </w:r>
    </w:p>
    <w:p w14:paraId="351BD077" w14:textId="77777777" w:rsidR="001E3423" w:rsidRPr="00847966" w:rsidRDefault="001E3423" w:rsidP="000A3EC2">
      <w:pPr>
        <w:pStyle w:val="PargrafodaLista"/>
        <w:numPr>
          <w:ilvl w:val="2"/>
          <w:numId w:val="26"/>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Deixou de utilizar os materiais e recursos humanos exigidos para a execução do serviço, ou utilizou-os com qualidade ou quantidade inferior à demandada.</w:t>
      </w:r>
    </w:p>
    <w:p w14:paraId="10068F35"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Será considerada data do pagamento o dia em que constar como emitida a ordem bancária para pagamento.</w:t>
      </w:r>
    </w:p>
    <w:p w14:paraId="265F3D63"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40434553"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DCD3C82"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F719FDA"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0E647F3"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Persistindo a irregularidade, a contratante deverá adotar as medidas necessárias à rescisão contratual nos autos do processo administrativo correspondente, assegurada à contratada a ampla defesa. </w:t>
      </w:r>
    </w:p>
    <w:p w14:paraId="4D34519D"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39074685"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1C6BB92C" w14:textId="6729358E" w:rsidR="001E3423" w:rsidRP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4423A45E" w14:textId="77777777" w:rsid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42675A27" w14:textId="26658DCE" w:rsidR="001E3423" w:rsidRPr="00847966" w:rsidRDefault="001E3423" w:rsidP="000A3EC2">
      <w:pPr>
        <w:pStyle w:val="PargrafodaLista"/>
        <w:numPr>
          <w:ilvl w:val="1"/>
          <w:numId w:val="26"/>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1FA70AC" w14:textId="77777777" w:rsidR="001E3423" w:rsidRPr="00451DE5" w:rsidRDefault="001E3423" w:rsidP="001071DF">
      <w:pPr>
        <w:spacing w:line="276" w:lineRule="auto"/>
        <w:ind w:left="426" w:firstLine="708"/>
        <w:jc w:val="both"/>
        <w:rPr>
          <w:rFonts w:asciiTheme="minorHAnsi" w:hAnsiTheme="minorHAnsi" w:cs="Arial"/>
          <w:sz w:val="24"/>
        </w:rPr>
      </w:pPr>
      <w:r w:rsidRPr="00451DE5">
        <w:rPr>
          <w:rFonts w:asciiTheme="minorHAnsi" w:hAnsiTheme="minorHAnsi" w:cs="Arial"/>
          <w:sz w:val="24"/>
        </w:rPr>
        <w:t>EM = I x N x VP, sendo:</w:t>
      </w:r>
    </w:p>
    <w:p w14:paraId="4FC13C8B" w14:textId="77777777" w:rsidR="001E3423" w:rsidRPr="00451DE5" w:rsidRDefault="001E3423" w:rsidP="001071DF">
      <w:pPr>
        <w:tabs>
          <w:tab w:val="left" w:pos="1701"/>
        </w:tabs>
        <w:spacing w:line="276" w:lineRule="auto"/>
        <w:ind w:firstLine="1134"/>
        <w:jc w:val="both"/>
        <w:rPr>
          <w:rFonts w:asciiTheme="minorHAnsi" w:hAnsiTheme="minorHAnsi" w:cs="Arial"/>
          <w:snapToGrid w:val="0"/>
          <w:color w:val="000000"/>
          <w:sz w:val="24"/>
        </w:rPr>
      </w:pPr>
      <w:r w:rsidRPr="00451DE5">
        <w:rPr>
          <w:rFonts w:asciiTheme="minorHAnsi" w:hAnsiTheme="minorHAnsi" w:cs="Arial"/>
          <w:snapToGrid w:val="0"/>
          <w:color w:val="000000"/>
          <w:sz w:val="24"/>
        </w:rPr>
        <w:t>EM = Encargos moratórios;</w:t>
      </w:r>
    </w:p>
    <w:p w14:paraId="433C73F7" w14:textId="77777777" w:rsidR="001E3423" w:rsidRPr="00451DE5" w:rsidRDefault="001E3423" w:rsidP="001071DF">
      <w:pPr>
        <w:tabs>
          <w:tab w:val="left" w:pos="1701"/>
        </w:tabs>
        <w:spacing w:line="276" w:lineRule="auto"/>
        <w:ind w:left="426" w:firstLine="708"/>
        <w:jc w:val="both"/>
        <w:rPr>
          <w:rFonts w:asciiTheme="minorHAnsi" w:hAnsiTheme="minorHAnsi" w:cs="Arial"/>
          <w:color w:val="000000"/>
          <w:sz w:val="24"/>
        </w:rPr>
      </w:pPr>
      <w:r w:rsidRPr="00451DE5">
        <w:rPr>
          <w:rFonts w:asciiTheme="minorHAnsi" w:hAnsiTheme="minorHAnsi" w:cs="Arial"/>
          <w:color w:val="000000"/>
          <w:sz w:val="24"/>
        </w:rPr>
        <w:t>N = Número de dias entre a data prevista para o pagamento e a do efetivo pagamento;</w:t>
      </w:r>
    </w:p>
    <w:p w14:paraId="0139B1E9" w14:textId="77777777" w:rsidR="001E3423" w:rsidRPr="00451DE5" w:rsidRDefault="001E3423" w:rsidP="001071DF">
      <w:pPr>
        <w:tabs>
          <w:tab w:val="left" w:pos="1701"/>
        </w:tabs>
        <w:spacing w:line="276" w:lineRule="auto"/>
        <w:ind w:firstLine="1134"/>
        <w:jc w:val="both"/>
        <w:rPr>
          <w:rFonts w:asciiTheme="minorHAnsi" w:hAnsiTheme="minorHAnsi" w:cs="Arial"/>
          <w:color w:val="000000"/>
          <w:sz w:val="24"/>
        </w:rPr>
      </w:pPr>
      <w:r w:rsidRPr="00451DE5">
        <w:rPr>
          <w:rFonts w:asciiTheme="minorHAnsi" w:hAnsiTheme="minorHAnsi" w:cs="Arial"/>
          <w:color w:val="000000"/>
          <w:sz w:val="24"/>
        </w:rPr>
        <w:t>VP = Valor da parcela a ser paga.</w:t>
      </w:r>
    </w:p>
    <w:p w14:paraId="1D6AEFB1" w14:textId="77777777" w:rsidR="001E3423" w:rsidRPr="00451DE5" w:rsidRDefault="001E3423" w:rsidP="001071DF">
      <w:pPr>
        <w:tabs>
          <w:tab w:val="left" w:pos="1701"/>
        </w:tabs>
        <w:spacing w:line="276" w:lineRule="auto"/>
        <w:ind w:firstLine="1134"/>
        <w:jc w:val="both"/>
        <w:rPr>
          <w:rFonts w:asciiTheme="minorHAnsi" w:hAnsiTheme="minorHAnsi" w:cs="Arial"/>
          <w:color w:val="000000"/>
          <w:sz w:val="24"/>
        </w:rPr>
      </w:pPr>
      <w:r w:rsidRPr="00451DE5">
        <w:rPr>
          <w:rFonts w:asciiTheme="minorHAnsi" w:hAnsiTheme="minorHAnsi" w:cs="Arial"/>
          <w:snapToGrid w:val="0"/>
          <w:color w:val="000000"/>
          <w:sz w:val="24"/>
        </w:rPr>
        <w:t xml:space="preserve">I = Índice de compensação financeira = </w:t>
      </w:r>
      <w:r w:rsidRPr="00451DE5">
        <w:rPr>
          <w:rFonts w:asciiTheme="minorHAnsi" w:hAnsiTheme="minorHAnsi" w:cs="Arial"/>
          <w:color w:val="000000"/>
          <w:sz w:val="24"/>
        </w:rPr>
        <w:t>0,00016438, assim apurado:</w:t>
      </w:r>
    </w:p>
    <w:tbl>
      <w:tblPr>
        <w:tblStyle w:val="Tabelacomgrade"/>
        <w:tblW w:w="9974"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502"/>
        <w:gridCol w:w="1225"/>
        <w:gridCol w:w="5755"/>
      </w:tblGrid>
      <w:tr w:rsidR="001E3423" w:rsidRPr="00451DE5" w14:paraId="12CC8AC6" w14:textId="77777777" w:rsidTr="00F1092E">
        <w:trPr>
          <w:trHeight w:val="397"/>
        </w:trPr>
        <w:tc>
          <w:tcPr>
            <w:tcW w:w="2492" w:type="dxa"/>
            <w:vMerge w:val="restart"/>
            <w:vAlign w:val="center"/>
            <w:hideMark/>
          </w:tcPr>
          <w:p w14:paraId="2A7A2E0C" w14:textId="77777777" w:rsidR="001E3423" w:rsidRPr="00451DE5" w:rsidRDefault="001E3423" w:rsidP="001B4C1A">
            <w:pPr>
              <w:tabs>
                <w:tab w:val="left" w:pos="1701"/>
              </w:tabs>
              <w:spacing w:line="276" w:lineRule="auto"/>
              <w:jc w:val="center"/>
              <w:rPr>
                <w:rFonts w:asciiTheme="minorHAnsi" w:hAnsiTheme="minorHAnsi" w:cs="Arial"/>
                <w:color w:val="000000"/>
                <w:sz w:val="24"/>
              </w:rPr>
            </w:pPr>
            <w:r w:rsidRPr="00451DE5">
              <w:rPr>
                <w:rFonts w:asciiTheme="minorHAnsi" w:hAnsiTheme="minorHAnsi" w:cs="Arial"/>
                <w:color w:val="000000"/>
                <w:sz w:val="24"/>
              </w:rPr>
              <w:t>I = (TX)</w:t>
            </w:r>
          </w:p>
        </w:tc>
        <w:tc>
          <w:tcPr>
            <w:tcW w:w="502" w:type="dxa"/>
            <w:vMerge w:val="restart"/>
            <w:vAlign w:val="center"/>
            <w:hideMark/>
          </w:tcPr>
          <w:p w14:paraId="2C45520C" w14:textId="77777777" w:rsidR="001E3423" w:rsidRPr="00451DE5" w:rsidRDefault="001E3423" w:rsidP="001071DF">
            <w:pPr>
              <w:tabs>
                <w:tab w:val="left" w:pos="1701"/>
              </w:tabs>
              <w:spacing w:line="276" w:lineRule="auto"/>
              <w:jc w:val="both"/>
              <w:rPr>
                <w:rFonts w:asciiTheme="minorHAnsi" w:hAnsiTheme="minorHAnsi" w:cs="Arial"/>
                <w:color w:val="000000"/>
                <w:sz w:val="24"/>
              </w:rPr>
            </w:pPr>
            <w:r w:rsidRPr="00451DE5">
              <w:rPr>
                <w:rFonts w:asciiTheme="minorHAnsi" w:hAnsiTheme="minorHAnsi" w:cs="Arial"/>
                <w:color w:val="000000"/>
                <w:sz w:val="24"/>
              </w:rPr>
              <w:t xml:space="preserve">I = </w:t>
            </w:r>
          </w:p>
        </w:tc>
        <w:tc>
          <w:tcPr>
            <w:tcW w:w="1225" w:type="dxa"/>
            <w:tcBorders>
              <w:top w:val="nil"/>
              <w:left w:val="nil"/>
              <w:bottom w:val="single" w:sz="4" w:space="0" w:color="auto"/>
              <w:right w:val="nil"/>
            </w:tcBorders>
            <w:hideMark/>
          </w:tcPr>
          <w:p w14:paraId="7A6963B8" w14:textId="77777777" w:rsidR="001E3423" w:rsidRPr="00451DE5" w:rsidRDefault="001E3423" w:rsidP="001071DF">
            <w:pPr>
              <w:tabs>
                <w:tab w:val="left" w:pos="1701"/>
              </w:tabs>
              <w:spacing w:before="240" w:line="276" w:lineRule="auto"/>
              <w:jc w:val="center"/>
              <w:rPr>
                <w:rFonts w:asciiTheme="minorHAnsi" w:hAnsiTheme="minorHAnsi" w:cs="Arial"/>
                <w:color w:val="000000"/>
                <w:sz w:val="24"/>
              </w:rPr>
            </w:pPr>
            <w:r w:rsidRPr="00451DE5">
              <w:rPr>
                <w:rFonts w:asciiTheme="minorHAnsi" w:hAnsiTheme="minorHAnsi" w:cs="Arial"/>
                <w:color w:val="000000"/>
                <w:sz w:val="24"/>
              </w:rPr>
              <w:t>( 6 / 100 )</w:t>
            </w:r>
          </w:p>
        </w:tc>
        <w:tc>
          <w:tcPr>
            <w:tcW w:w="5755" w:type="dxa"/>
            <w:vMerge w:val="restart"/>
            <w:vAlign w:val="center"/>
          </w:tcPr>
          <w:p w14:paraId="38238BBC" w14:textId="77777777" w:rsidR="001E3423" w:rsidRPr="00451DE5" w:rsidRDefault="001E3423" w:rsidP="001071DF">
            <w:pPr>
              <w:tabs>
                <w:tab w:val="left" w:pos="1701"/>
              </w:tabs>
              <w:spacing w:line="276" w:lineRule="auto"/>
              <w:ind w:left="742"/>
              <w:jc w:val="both"/>
              <w:rPr>
                <w:rFonts w:asciiTheme="minorHAnsi" w:hAnsiTheme="minorHAnsi" w:cs="Arial"/>
                <w:color w:val="000000"/>
                <w:sz w:val="24"/>
              </w:rPr>
            </w:pPr>
            <w:r w:rsidRPr="00451DE5">
              <w:rPr>
                <w:rFonts w:asciiTheme="minorHAnsi" w:hAnsiTheme="minorHAnsi" w:cs="Arial"/>
                <w:color w:val="000000"/>
                <w:sz w:val="24"/>
              </w:rPr>
              <w:t>I = 0,00016438</w:t>
            </w:r>
          </w:p>
          <w:p w14:paraId="46B46D29" w14:textId="77777777" w:rsidR="001E3423" w:rsidRPr="00451DE5" w:rsidRDefault="001E3423" w:rsidP="001071DF">
            <w:pPr>
              <w:tabs>
                <w:tab w:val="left" w:pos="1701"/>
              </w:tabs>
              <w:spacing w:line="276" w:lineRule="auto"/>
              <w:ind w:left="742"/>
              <w:jc w:val="both"/>
              <w:rPr>
                <w:rFonts w:asciiTheme="minorHAnsi" w:hAnsiTheme="minorHAnsi" w:cs="Arial"/>
                <w:color w:val="000000"/>
                <w:sz w:val="24"/>
              </w:rPr>
            </w:pPr>
            <w:r w:rsidRPr="00451DE5">
              <w:rPr>
                <w:rFonts w:asciiTheme="minorHAnsi" w:hAnsiTheme="minorHAnsi" w:cs="Arial"/>
                <w:color w:val="000000"/>
                <w:sz w:val="24"/>
              </w:rPr>
              <w:t>TX = Percentual da taxa anual = 6%</w:t>
            </w:r>
          </w:p>
        </w:tc>
      </w:tr>
      <w:tr w:rsidR="001E3423" w:rsidRPr="006772EC" w14:paraId="74DF559F" w14:textId="77777777" w:rsidTr="00F1092E">
        <w:trPr>
          <w:trHeight w:val="176"/>
        </w:trPr>
        <w:tc>
          <w:tcPr>
            <w:tcW w:w="0" w:type="auto"/>
            <w:vMerge/>
            <w:vAlign w:val="center"/>
            <w:hideMark/>
          </w:tcPr>
          <w:p w14:paraId="4BF48F57" w14:textId="77777777" w:rsidR="001E3423" w:rsidRPr="00451DE5" w:rsidRDefault="001E3423" w:rsidP="001071DF">
            <w:pPr>
              <w:rPr>
                <w:rFonts w:cs="Arial"/>
                <w:color w:val="000000"/>
                <w:szCs w:val="20"/>
              </w:rPr>
            </w:pPr>
          </w:p>
        </w:tc>
        <w:tc>
          <w:tcPr>
            <w:tcW w:w="0" w:type="auto"/>
            <w:vMerge/>
            <w:vAlign w:val="center"/>
            <w:hideMark/>
          </w:tcPr>
          <w:p w14:paraId="002BEC67" w14:textId="77777777" w:rsidR="001E3423" w:rsidRPr="00451DE5" w:rsidRDefault="001E3423" w:rsidP="001071DF">
            <w:pPr>
              <w:rPr>
                <w:rFonts w:cs="Arial"/>
                <w:color w:val="000000"/>
                <w:szCs w:val="20"/>
              </w:rPr>
            </w:pPr>
          </w:p>
        </w:tc>
        <w:tc>
          <w:tcPr>
            <w:tcW w:w="1225" w:type="dxa"/>
            <w:tcBorders>
              <w:top w:val="single" w:sz="4" w:space="0" w:color="auto"/>
              <w:left w:val="nil"/>
              <w:bottom w:val="nil"/>
              <w:right w:val="nil"/>
            </w:tcBorders>
            <w:hideMark/>
          </w:tcPr>
          <w:p w14:paraId="3018DF32" w14:textId="77777777" w:rsidR="001E3423" w:rsidRPr="00451DE5" w:rsidRDefault="001E3423" w:rsidP="001071DF">
            <w:pPr>
              <w:tabs>
                <w:tab w:val="left" w:pos="1701"/>
              </w:tabs>
              <w:spacing w:line="276" w:lineRule="auto"/>
              <w:jc w:val="center"/>
              <w:rPr>
                <w:rFonts w:cs="Arial"/>
                <w:color w:val="000000"/>
                <w:szCs w:val="20"/>
              </w:rPr>
            </w:pPr>
            <w:r w:rsidRPr="00451DE5">
              <w:rPr>
                <w:rFonts w:cs="Arial"/>
                <w:color w:val="000000"/>
                <w:szCs w:val="20"/>
              </w:rPr>
              <w:t>365</w:t>
            </w:r>
          </w:p>
        </w:tc>
        <w:tc>
          <w:tcPr>
            <w:tcW w:w="5755" w:type="dxa"/>
            <w:vMerge/>
            <w:vAlign w:val="center"/>
            <w:hideMark/>
          </w:tcPr>
          <w:p w14:paraId="45374859" w14:textId="77777777" w:rsidR="001E3423" w:rsidRPr="00451DE5" w:rsidRDefault="001E3423" w:rsidP="001071DF">
            <w:pPr>
              <w:rPr>
                <w:rFonts w:cs="Arial"/>
                <w:color w:val="000000"/>
                <w:szCs w:val="20"/>
              </w:rPr>
            </w:pPr>
          </w:p>
        </w:tc>
      </w:tr>
    </w:tbl>
    <w:p w14:paraId="5F442EA7" w14:textId="77777777" w:rsidR="004B2933" w:rsidRPr="006772EC" w:rsidRDefault="004B2933" w:rsidP="001071DF">
      <w:pPr>
        <w:jc w:val="both"/>
        <w:rPr>
          <w:rFonts w:asciiTheme="minorHAnsi" w:hAnsiTheme="minorHAnsi" w:cs="Arial"/>
          <w:sz w:val="24"/>
          <w:highlight w:val="green"/>
        </w:rPr>
      </w:pPr>
    </w:p>
    <w:p w14:paraId="367E0E08" w14:textId="22E63E83" w:rsidR="00847966" w:rsidRPr="0017610B" w:rsidRDefault="00D24B2E" w:rsidP="0017610B">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CLÁUSULA DÉCIMA SEGUNDA -  DA DOTAÇÃO ORÇAMENTÁRIA</w:t>
      </w:r>
    </w:p>
    <w:p w14:paraId="440F8EA1" w14:textId="2676FE79" w:rsidR="00D24B2E" w:rsidRPr="001B4C1A" w:rsidRDefault="00D24B2E" w:rsidP="000A3EC2">
      <w:pPr>
        <w:pStyle w:val="PargrafodaLista"/>
        <w:numPr>
          <w:ilvl w:val="1"/>
          <w:numId w:val="26"/>
        </w:numPr>
        <w:spacing w:before="240"/>
        <w:contextualSpacing w:val="0"/>
        <w:jc w:val="both"/>
        <w:rPr>
          <w:rFonts w:asciiTheme="minorHAnsi" w:hAnsiTheme="minorHAnsi" w:cs="Arial"/>
          <w:sz w:val="24"/>
        </w:rPr>
      </w:pPr>
      <w:r w:rsidRPr="00847966">
        <w:rPr>
          <w:rFonts w:asciiTheme="minorHAnsi" w:hAnsiTheme="minorHAnsi" w:cs="Arial"/>
          <w:sz w:val="24"/>
        </w:rPr>
        <w:t xml:space="preserve">O recurso orçamentário destinado a atender às despesas decorrentes deste Contrato corresponde ao valor estimado de </w:t>
      </w:r>
      <w:r w:rsidR="00D756D8">
        <w:rPr>
          <w:rFonts w:asciiTheme="minorHAnsi" w:hAnsiTheme="minorHAnsi" w:cs="Arial"/>
          <w:color w:val="FF0000"/>
          <w:sz w:val="24"/>
        </w:rPr>
        <w:t>R$ .</w:t>
      </w:r>
      <w:r w:rsidR="00D756D8" w:rsidRPr="001071DF">
        <w:rPr>
          <w:rFonts w:asciiTheme="minorHAnsi" w:hAnsiTheme="minorHAnsi" w:cs="Arial"/>
          <w:i/>
          <w:color w:val="FF0000"/>
          <w:sz w:val="24"/>
        </w:rPr>
        <w:t>......</w:t>
      </w:r>
      <w:r w:rsidR="001B4C1A">
        <w:rPr>
          <w:rFonts w:asciiTheme="minorHAnsi" w:hAnsiTheme="minorHAnsi" w:cs="Arial"/>
          <w:i/>
          <w:color w:val="FF0000"/>
          <w:sz w:val="24"/>
        </w:rPr>
        <w:t xml:space="preserve"> </w:t>
      </w:r>
      <w:r w:rsidR="001071DF" w:rsidRPr="001071DF">
        <w:rPr>
          <w:rFonts w:asciiTheme="minorHAnsi" w:hAnsiTheme="minorHAnsi" w:cs="Arial"/>
          <w:i/>
          <w:color w:val="FF0000"/>
          <w:sz w:val="24"/>
        </w:rPr>
        <w:t>(.....valor por extenso.......</w:t>
      </w:r>
      <w:r w:rsidRPr="001071DF">
        <w:rPr>
          <w:rFonts w:asciiTheme="minorHAnsi" w:hAnsiTheme="minorHAnsi" w:cs="Arial"/>
          <w:i/>
          <w:color w:val="FF0000"/>
          <w:sz w:val="24"/>
        </w:rPr>
        <w:t>),</w:t>
      </w:r>
      <w:r w:rsidRPr="00847966">
        <w:rPr>
          <w:rFonts w:asciiTheme="minorHAnsi" w:hAnsiTheme="minorHAnsi" w:cs="Arial"/>
          <w:color w:val="FF0000"/>
          <w:sz w:val="24"/>
        </w:rPr>
        <w:t xml:space="preserve"> </w:t>
      </w:r>
      <w:r w:rsidRPr="00847966">
        <w:rPr>
          <w:rFonts w:asciiTheme="minorHAnsi" w:hAnsiTheme="minorHAnsi" w:cs="Arial"/>
          <w:sz w:val="24"/>
        </w:rPr>
        <w:t xml:space="preserve">correndo por conta da dotação orçamentária consignada a CONTRATANTE, no </w:t>
      </w:r>
      <w:r w:rsidRPr="00847966">
        <w:rPr>
          <w:rFonts w:asciiTheme="minorHAnsi" w:hAnsiTheme="minorHAnsi" w:cs="Arial"/>
          <w:color w:val="FF0000"/>
          <w:sz w:val="24"/>
        </w:rPr>
        <w:t>exercício financeiro de</w:t>
      </w:r>
      <w:r w:rsidR="00D93A40" w:rsidRPr="00847966">
        <w:rPr>
          <w:rFonts w:asciiTheme="minorHAnsi" w:hAnsiTheme="minorHAnsi" w:cs="Arial"/>
          <w:color w:val="FF0000"/>
          <w:sz w:val="24"/>
        </w:rPr>
        <w:t>............</w:t>
      </w:r>
      <w:r w:rsidRPr="00847966">
        <w:rPr>
          <w:rFonts w:asciiTheme="minorHAnsi" w:hAnsiTheme="minorHAnsi" w:cs="Arial"/>
          <w:sz w:val="24"/>
        </w:rPr>
        <w:t xml:space="preserve">, pelo </w:t>
      </w:r>
      <w:r w:rsidRPr="00847966">
        <w:rPr>
          <w:rFonts w:asciiTheme="minorHAnsi" w:hAnsiTheme="minorHAnsi" w:cs="Arial"/>
          <w:color w:val="FF0000"/>
          <w:sz w:val="24"/>
        </w:rPr>
        <w:t xml:space="preserve">programa de trabalho </w:t>
      </w:r>
      <w:r w:rsidR="00D93A40" w:rsidRPr="00847966">
        <w:rPr>
          <w:rFonts w:asciiTheme="minorHAnsi" w:hAnsiTheme="minorHAnsi" w:cs="Arial"/>
          <w:color w:val="FF0000"/>
          <w:sz w:val="24"/>
        </w:rPr>
        <w:t>........,</w:t>
      </w:r>
      <w:r w:rsidRPr="00847966">
        <w:rPr>
          <w:rFonts w:asciiTheme="minorHAnsi" w:hAnsiTheme="minorHAnsi" w:cs="Arial"/>
          <w:color w:val="FF0000"/>
          <w:sz w:val="24"/>
        </w:rPr>
        <w:t xml:space="preserve"> na categoria econômica </w:t>
      </w:r>
      <w:r w:rsidR="00D93A40" w:rsidRPr="00847966">
        <w:rPr>
          <w:rFonts w:asciiTheme="minorHAnsi" w:hAnsiTheme="minorHAnsi" w:cs="Arial"/>
          <w:color w:val="FF0000"/>
          <w:sz w:val="24"/>
        </w:rPr>
        <w:t>...........</w:t>
      </w:r>
      <w:r w:rsidRPr="00847966">
        <w:rPr>
          <w:rFonts w:asciiTheme="minorHAnsi" w:hAnsiTheme="minorHAnsi" w:cs="Arial"/>
          <w:color w:val="FF0000"/>
          <w:sz w:val="24"/>
        </w:rPr>
        <w:t>.</w:t>
      </w:r>
    </w:p>
    <w:p w14:paraId="58DE71D5" w14:textId="303348F8" w:rsidR="00847966" w:rsidRPr="0017610B" w:rsidRDefault="00D24B2E" w:rsidP="000A3EC2">
      <w:pPr>
        <w:pStyle w:val="PargrafodaLista"/>
        <w:numPr>
          <w:ilvl w:val="0"/>
          <w:numId w:val="26"/>
        </w:numPr>
        <w:spacing w:before="240" w:after="120"/>
        <w:contextualSpacing w:val="0"/>
        <w:rPr>
          <w:rFonts w:asciiTheme="minorHAnsi" w:hAnsiTheme="minorHAnsi" w:cs="Arial"/>
          <w:b/>
          <w:sz w:val="24"/>
        </w:rPr>
      </w:pPr>
      <w:r w:rsidRPr="0017610B">
        <w:rPr>
          <w:rFonts w:asciiTheme="minorHAnsi" w:hAnsiTheme="minorHAnsi" w:cs="Arial"/>
          <w:b/>
          <w:sz w:val="24"/>
        </w:rPr>
        <w:t>CLÁUSULA DÉCIMA TERCEIRA – DA RESCISÃO</w:t>
      </w:r>
    </w:p>
    <w:p w14:paraId="244B5F94" w14:textId="020A82BD" w:rsidR="00847966" w:rsidRPr="001B4C1A" w:rsidRDefault="004A7485" w:rsidP="000A3EC2">
      <w:pPr>
        <w:pStyle w:val="PargrafodaLista"/>
        <w:numPr>
          <w:ilvl w:val="1"/>
          <w:numId w:val="26"/>
        </w:numPr>
        <w:spacing w:after="120"/>
        <w:contextualSpacing w:val="0"/>
        <w:jc w:val="both"/>
        <w:rPr>
          <w:rFonts w:asciiTheme="minorHAnsi" w:hAnsiTheme="minorHAnsi" w:cstheme="minorHAnsi"/>
          <w:sz w:val="24"/>
        </w:rPr>
      </w:pPr>
      <w:r w:rsidRPr="00023902">
        <w:rPr>
          <w:rFonts w:asciiTheme="minorHAnsi" w:hAnsiTheme="minorHAnsi" w:cstheme="minorHAnsi"/>
          <w:color w:val="000000"/>
          <w:sz w:val="24"/>
        </w:rPr>
        <w:t>Constituem motivos para a rescisão do contrato:</w:t>
      </w:r>
    </w:p>
    <w:p w14:paraId="53315A8C" w14:textId="31AA0E6B"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descumprimento ou o cumprimento irregular das cláusulas contratuais, especificações, projetos ou prazos;</w:t>
      </w:r>
    </w:p>
    <w:p w14:paraId="276B99A8" w14:textId="2EB97BDF"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lentidão do seu cumprimento, levando a Administração a comprovar a impossibilidade da conclusão dos serviços nos prazos estipulados;</w:t>
      </w:r>
    </w:p>
    <w:p w14:paraId="65F291FA" w14:textId="2A005EEA"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atraso injustificado n</w:t>
      </w:r>
      <w:r w:rsidR="002F1AA4">
        <w:rPr>
          <w:rFonts w:asciiTheme="minorHAnsi" w:hAnsiTheme="minorHAnsi" w:cstheme="minorHAnsi"/>
          <w:color w:val="000000"/>
          <w:sz w:val="24"/>
        </w:rPr>
        <w:t>o iní</w:t>
      </w:r>
      <w:r w:rsidRPr="00847966">
        <w:rPr>
          <w:rFonts w:asciiTheme="minorHAnsi" w:hAnsiTheme="minorHAnsi" w:cstheme="minorHAnsi"/>
          <w:color w:val="000000"/>
          <w:sz w:val="24"/>
        </w:rPr>
        <w:t>cio dos serviços;</w:t>
      </w:r>
    </w:p>
    <w:p w14:paraId="73156BD3" w14:textId="77777777" w:rsidR="00847966"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paralisação dos serviços, sem justa causa e prévia comunicação à Administração;</w:t>
      </w:r>
    </w:p>
    <w:p w14:paraId="4876F865" w14:textId="17D67B76"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subcontratação total ou parcial do seu objeto, a associação do CONTRATADO com outrem, a cessão ou transferência, total ou parcial, bem como a fusão, cisão ou incorporação, não admitidas no Edital e no Contrato;</w:t>
      </w:r>
    </w:p>
    <w:p w14:paraId="17242431" w14:textId="130DC71E"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desatendimento das determinações regulares da autoridade designada para acompanhar e fiscalizar a sua execução, assim como as de seus superiores;</w:t>
      </w:r>
    </w:p>
    <w:p w14:paraId="608D3C0C" w14:textId="418C7704"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cometimento reiterado de falhas na sua execução, anotadas na forma do § 1º Artigo 67 da Lei nº 8.666/93;</w:t>
      </w:r>
    </w:p>
    <w:p w14:paraId="254586CE" w14:textId="3BE51EC4"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decretação de falência ou a instauração de insolvência civil;</w:t>
      </w:r>
    </w:p>
    <w:p w14:paraId="77515CA2" w14:textId="20778DD2"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dissolução da sociedade;</w:t>
      </w:r>
    </w:p>
    <w:p w14:paraId="075B9DDA" w14:textId="7CEEA8CF"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alteração social ou a modificação da finalidade ou da estrutura de empresa, que prejudique a execução do contrato;</w:t>
      </w:r>
    </w:p>
    <w:p w14:paraId="60C3765B" w14:textId="27A4B791"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Razões de interesse público, de alta relevância e amplo conhecimento justificadas e determinadas pela máxima autoridade da esfera administrativa a que está subordinado o contratante e exarados em processo administrativo a que se refere o contato;</w:t>
      </w:r>
    </w:p>
    <w:p w14:paraId="45A069CF" w14:textId="1FAC28A0"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supressão, por parte da Administração, de serviços, acarretando modificação do valor inicial do contrato além do limite permitido no Artigo 65, § 1º da Lei 8.666/93;</w:t>
      </w:r>
    </w:p>
    <w:p w14:paraId="3608017E" w14:textId="2CAACF55"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suspensão de sua execução, por ordem escrita da Administração, por prazo superior a 120 (cento e vinte) dias, salvos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suspensão do cumprimento das obrigações assumidas até que seja normalizada a situação;</w:t>
      </w:r>
    </w:p>
    <w:p w14:paraId="6C2E09B3" w14:textId="40181588"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atraso superior a 90 (noventa) dias dos pagamentos devidos pela Direção do INSTITUTO FEDERAL FLUMINENSE decorrentes de serviços, ou parcelas destes, já recebidos ou executados, salvo em caso de calamidade pública, grave perturbação da ordem interna ou guerra, assegurado ao Contratado o direito pela suspensão do cumprimento das obrigações assumidas até que seja normalizada a situação;</w:t>
      </w:r>
    </w:p>
    <w:p w14:paraId="3D370A71" w14:textId="2731AB31"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não liberação, por parte da Administração, de área, local, ou objeto para execução dos serviços nos prazos contratuais;</w:t>
      </w:r>
    </w:p>
    <w:p w14:paraId="039878FB" w14:textId="0A2DCE70" w:rsidR="004A7485" w:rsidRPr="00847966"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ocorrência de caso fortuito ou de força maior, regularmente comprovada, impeditiva da execução do contrato;</w:t>
      </w:r>
    </w:p>
    <w:p w14:paraId="7EF7FCDF" w14:textId="33D43430" w:rsidR="00847966" w:rsidRPr="001B4C1A" w:rsidRDefault="004A7485" w:rsidP="000A3EC2">
      <w:pPr>
        <w:pStyle w:val="PargrafodaLista"/>
        <w:numPr>
          <w:ilvl w:val="2"/>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descumprimento do que determina o Artigo 27, inciso IV da Lei nº 8666/93.</w:t>
      </w:r>
    </w:p>
    <w:p w14:paraId="4E585AFE" w14:textId="77777777" w:rsidR="00847966" w:rsidRPr="00847966" w:rsidRDefault="004A7485" w:rsidP="000A3EC2">
      <w:pPr>
        <w:pStyle w:val="PargrafodaLista"/>
        <w:numPr>
          <w:ilvl w:val="1"/>
          <w:numId w:val="26"/>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Os casos de rescisão contratual devem ser formalmente motivados nos autos do processo, assegurado o contraditório e a ampla defesa</w:t>
      </w:r>
      <w:r w:rsidR="00847966">
        <w:rPr>
          <w:rFonts w:asciiTheme="minorHAnsi" w:hAnsiTheme="minorHAnsi" w:cstheme="minorHAnsi"/>
          <w:color w:val="000000"/>
          <w:sz w:val="24"/>
        </w:rPr>
        <w:t>.</w:t>
      </w:r>
    </w:p>
    <w:p w14:paraId="2D905764" w14:textId="77777777" w:rsidR="00847966" w:rsidRDefault="00D24B2E" w:rsidP="000A3EC2">
      <w:pPr>
        <w:pStyle w:val="PargrafodaLista"/>
        <w:numPr>
          <w:ilvl w:val="1"/>
          <w:numId w:val="26"/>
        </w:numPr>
        <w:spacing w:before="240"/>
        <w:contextualSpacing w:val="0"/>
        <w:jc w:val="both"/>
        <w:rPr>
          <w:rFonts w:asciiTheme="minorHAnsi" w:hAnsiTheme="minorHAnsi" w:cstheme="minorHAnsi"/>
          <w:sz w:val="24"/>
        </w:rPr>
      </w:pPr>
      <w:r w:rsidRPr="00847966">
        <w:rPr>
          <w:rFonts w:asciiTheme="minorHAnsi" w:hAnsiTheme="minorHAnsi" w:cstheme="minorHAnsi"/>
          <w:sz w:val="24"/>
        </w:rPr>
        <w:t>Ocorrendo a rescisão, por culpa exclusiva da CONTRATADA, além das penalidades administrativas cabíveis, esta responderá por perdas e danos e demais cominações legais.</w:t>
      </w:r>
    </w:p>
    <w:p w14:paraId="7DD2B0A2" w14:textId="77777777" w:rsidR="00283082" w:rsidRDefault="00D24B2E" w:rsidP="000A3EC2">
      <w:pPr>
        <w:pStyle w:val="PargrafodaLista"/>
        <w:numPr>
          <w:ilvl w:val="1"/>
          <w:numId w:val="26"/>
        </w:numPr>
        <w:spacing w:before="240"/>
        <w:contextualSpacing w:val="0"/>
        <w:jc w:val="both"/>
        <w:rPr>
          <w:rFonts w:asciiTheme="minorHAnsi" w:hAnsiTheme="minorHAnsi" w:cstheme="minorHAnsi"/>
          <w:sz w:val="24"/>
        </w:rPr>
      </w:pPr>
      <w:r w:rsidRPr="00847966">
        <w:rPr>
          <w:rFonts w:asciiTheme="minorHAnsi" w:hAnsiTheme="minorHAnsi" w:cstheme="minorHAnsi"/>
          <w:sz w:val="24"/>
        </w:rPr>
        <w:t>Em caso de rescisão contratual, respeitado o direito da Contratada à ampla defesa e ao contraditório em processo administrativo competente, quando se tratar de rescisão unilateral ou na hipótese de rescisão consensual, as partes somente serão dispensadas das obrigações assumidas após a</w:t>
      </w:r>
      <w:r w:rsidR="004A7485" w:rsidRPr="00847966">
        <w:rPr>
          <w:rFonts w:asciiTheme="minorHAnsi" w:hAnsiTheme="minorHAnsi" w:cstheme="minorHAnsi"/>
          <w:sz w:val="24"/>
        </w:rPr>
        <w:t xml:space="preserve"> lavratura do Termo de Rescisão</w:t>
      </w:r>
      <w:r w:rsidRPr="00847966">
        <w:rPr>
          <w:rFonts w:asciiTheme="minorHAnsi" w:hAnsiTheme="minorHAnsi" w:cstheme="minorHAnsi"/>
          <w:sz w:val="24"/>
        </w:rPr>
        <w:t>.</w:t>
      </w:r>
    </w:p>
    <w:p w14:paraId="64860368" w14:textId="74F96070" w:rsidR="004A7485" w:rsidRPr="001B4C1A" w:rsidRDefault="004A7485" w:rsidP="000A3EC2">
      <w:pPr>
        <w:pStyle w:val="PargrafodaLista"/>
        <w:numPr>
          <w:ilvl w:val="1"/>
          <w:numId w:val="26"/>
        </w:numPr>
        <w:spacing w:before="240"/>
        <w:contextualSpacing w:val="0"/>
        <w:jc w:val="both"/>
        <w:rPr>
          <w:rFonts w:asciiTheme="minorHAnsi" w:hAnsiTheme="minorHAnsi" w:cstheme="minorHAnsi"/>
          <w:sz w:val="24"/>
        </w:rPr>
      </w:pPr>
      <w:r w:rsidRPr="00283082">
        <w:rPr>
          <w:rFonts w:asciiTheme="minorHAnsi" w:hAnsiTheme="minorHAnsi" w:cstheme="minorHAnsi"/>
          <w:sz w:val="24"/>
        </w:rPr>
        <w:t>O Contrato poderá ser rescindido por inadimplemento de suas cláusulas ou quando verificados os fatos previstos nos artigos 77 e 78 da Lei nº 8.666, de 21 de junho de 1993, observadas as disp</w:t>
      </w:r>
      <w:r w:rsidR="002F1AA4">
        <w:rPr>
          <w:rFonts w:asciiTheme="minorHAnsi" w:hAnsiTheme="minorHAnsi" w:cstheme="minorHAnsi"/>
          <w:sz w:val="24"/>
        </w:rPr>
        <w:t>osições contidas nos artigos nº</w:t>
      </w:r>
      <w:r w:rsidRPr="00283082">
        <w:rPr>
          <w:rFonts w:asciiTheme="minorHAnsi" w:hAnsiTheme="minorHAnsi" w:cstheme="minorHAnsi"/>
          <w:sz w:val="24"/>
        </w:rPr>
        <w:t xml:space="preserve"> 79 e 80 da referida Lei, independentemente de aviso ou interpelação judicial ou extrajudicial.</w:t>
      </w:r>
    </w:p>
    <w:p w14:paraId="316E7717" w14:textId="77777777" w:rsidR="00D24B2E" w:rsidRPr="006772EC" w:rsidRDefault="00D24B2E" w:rsidP="001071DF">
      <w:pPr>
        <w:jc w:val="both"/>
        <w:rPr>
          <w:rFonts w:asciiTheme="minorHAnsi" w:hAnsiTheme="minorHAnsi" w:cs="Arial"/>
          <w:color w:val="000000"/>
          <w:sz w:val="24"/>
          <w:highlight w:val="green"/>
        </w:rPr>
      </w:pPr>
    </w:p>
    <w:p w14:paraId="14C3BF98" w14:textId="1FDF2F0C" w:rsidR="005D7D7F" w:rsidRPr="0017610B" w:rsidRDefault="00D24B2E" w:rsidP="0017610B">
      <w:pPr>
        <w:pStyle w:val="PargrafodaLista"/>
        <w:numPr>
          <w:ilvl w:val="0"/>
          <w:numId w:val="26"/>
        </w:numPr>
        <w:spacing w:after="120"/>
        <w:contextualSpacing w:val="0"/>
        <w:rPr>
          <w:rFonts w:asciiTheme="minorHAnsi" w:hAnsiTheme="minorHAnsi" w:cs="Arial"/>
          <w:b/>
          <w:color w:val="000000"/>
          <w:sz w:val="24"/>
        </w:rPr>
      </w:pPr>
      <w:r w:rsidRPr="0017610B">
        <w:rPr>
          <w:rFonts w:asciiTheme="minorHAnsi" w:hAnsiTheme="minorHAnsi" w:cs="Arial"/>
          <w:b/>
          <w:color w:val="000000"/>
          <w:sz w:val="24"/>
        </w:rPr>
        <w:t>CLÁUSULA DÉCIMA QUARTA – DAS SANÇÕES ADMINISTRATIVAS</w:t>
      </w:r>
    </w:p>
    <w:p w14:paraId="61DA5A3B"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Comete infração administrativa nos termos da Lei nº 10.520, de 2002, a CONTRATADA que:</w:t>
      </w:r>
    </w:p>
    <w:p w14:paraId="10C478B5" w14:textId="23A4361F" w:rsidR="00BD0BFA" w:rsidRPr="00CC689F" w:rsidRDefault="003141AB" w:rsidP="00BD0BFA">
      <w:pPr>
        <w:pStyle w:val="PargrafodaLista1"/>
        <w:keepNext/>
        <w:keepLines/>
        <w:numPr>
          <w:ilvl w:val="2"/>
          <w:numId w:val="26"/>
        </w:numPr>
        <w:spacing w:before="120" w:after="120" w:line="276" w:lineRule="auto"/>
        <w:ind w:right="-30"/>
        <w:jc w:val="both"/>
        <w:rPr>
          <w:rFonts w:asciiTheme="minorHAnsi" w:hAnsiTheme="minorHAnsi" w:cs="Arial"/>
        </w:rPr>
      </w:pPr>
      <w:r>
        <w:rPr>
          <w:rFonts w:asciiTheme="minorHAnsi" w:hAnsiTheme="minorHAnsi" w:cs="Arial"/>
        </w:rPr>
        <w:t>I</w:t>
      </w:r>
      <w:r w:rsidR="00BD0BFA" w:rsidRPr="00CC689F">
        <w:rPr>
          <w:rFonts w:asciiTheme="minorHAnsi" w:hAnsiTheme="minorHAnsi" w:cs="Arial"/>
        </w:rPr>
        <w:t>nexecutar total ou parcialmente qualquer das obrigações assumidas em decorrência da contratação;</w:t>
      </w:r>
    </w:p>
    <w:p w14:paraId="5C57611D" w14:textId="189C7044" w:rsidR="00BD0BFA" w:rsidRPr="00CC689F" w:rsidRDefault="003141AB"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Ensejar</w:t>
      </w:r>
      <w:r w:rsidR="00BD0BFA" w:rsidRPr="00CC689F">
        <w:rPr>
          <w:rFonts w:asciiTheme="minorHAnsi" w:hAnsiTheme="minorHAnsi" w:cs="Arial"/>
        </w:rPr>
        <w:t xml:space="preserve"> o retardamento da execução do objeto;</w:t>
      </w:r>
    </w:p>
    <w:p w14:paraId="1F357991" w14:textId="5558AB18" w:rsidR="00BD0BFA" w:rsidRPr="00CC689F" w:rsidRDefault="003141AB"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Falhar</w:t>
      </w:r>
      <w:r w:rsidR="00BD0BFA" w:rsidRPr="00CC689F">
        <w:rPr>
          <w:rFonts w:asciiTheme="minorHAnsi" w:hAnsiTheme="minorHAnsi" w:cs="Arial"/>
        </w:rPr>
        <w:t xml:space="preserve"> ou fraudar na execução do contrato;</w:t>
      </w:r>
    </w:p>
    <w:p w14:paraId="618575F5" w14:textId="5AD70E06" w:rsidR="00BD0BFA" w:rsidRPr="00CC689F" w:rsidRDefault="003141AB"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Comportar</w:t>
      </w:r>
      <w:r w:rsidR="00BD0BFA" w:rsidRPr="00CC689F">
        <w:rPr>
          <w:rFonts w:asciiTheme="minorHAnsi" w:hAnsiTheme="minorHAnsi" w:cs="Arial"/>
        </w:rPr>
        <w:t>-se de modo inidôneo; ou</w:t>
      </w:r>
    </w:p>
    <w:p w14:paraId="580B2061" w14:textId="77C8202B" w:rsidR="00BD0BFA" w:rsidRPr="00CC689F" w:rsidRDefault="003141AB"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Cometer</w:t>
      </w:r>
      <w:r w:rsidR="00BD0BFA" w:rsidRPr="00CC689F">
        <w:rPr>
          <w:rFonts w:asciiTheme="minorHAnsi" w:hAnsiTheme="minorHAnsi" w:cs="Arial"/>
        </w:rPr>
        <w:t xml:space="preserve"> fraude fiscal.</w:t>
      </w:r>
    </w:p>
    <w:p w14:paraId="3DE6040D" w14:textId="77777777" w:rsidR="00BD0BFA" w:rsidRPr="00AE3FD8" w:rsidRDefault="00BD0BFA" w:rsidP="00BD0BFA">
      <w:pPr>
        <w:keepNext/>
        <w:keepLines/>
        <w:numPr>
          <w:ilvl w:val="1"/>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 xml:space="preserve">Pela </w:t>
      </w:r>
      <w:r w:rsidRPr="00AE3FD8">
        <w:rPr>
          <w:rFonts w:asciiTheme="minorHAnsi" w:hAnsiTheme="minorHAnsi" w:cs="Arial"/>
          <w:sz w:val="24"/>
        </w:rPr>
        <w:t>inexecução total ou parcial do objeto deste contrato, a Administração pode aplicar à CONTRATADA as seguintes sanções:</w:t>
      </w:r>
    </w:p>
    <w:p w14:paraId="3C364642" w14:textId="77777777" w:rsidR="00BD0BFA" w:rsidRPr="00AE3FD8" w:rsidRDefault="00BD0BFA"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AE3FD8">
        <w:rPr>
          <w:rFonts w:asciiTheme="minorHAnsi" w:hAnsiTheme="minorHAnsi" w:cs="Arial"/>
          <w:bCs/>
        </w:rPr>
        <w:t>Advertência por escrito</w:t>
      </w:r>
      <w:r w:rsidRPr="00AE3FD8">
        <w:rPr>
          <w:rFonts w:asciiTheme="minorHAnsi" w:hAnsiTheme="minorHAnsi" w:cs="Arial"/>
        </w:rPr>
        <w:t>, quando do não cumprimento de quaisquer das obrigações contratuais consideradas faltas leves, assim entendido aquelas que não acarretam prejuízos significativos para o serviço contratado;</w:t>
      </w:r>
    </w:p>
    <w:p w14:paraId="09321C29" w14:textId="77777777" w:rsidR="00BD0BFA" w:rsidRPr="00AE3FD8" w:rsidRDefault="00BD0BFA"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AE3FD8">
        <w:rPr>
          <w:rFonts w:asciiTheme="minorHAnsi" w:hAnsiTheme="minorHAnsi" w:cs="Arial"/>
          <w:bCs/>
        </w:rPr>
        <w:t>Multa de</w:t>
      </w:r>
      <w:r w:rsidRPr="00AE3FD8">
        <w:rPr>
          <w:rFonts w:asciiTheme="minorHAnsi" w:hAnsiTheme="minorHAnsi" w:cs="Arial"/>
        </w:rPr>
        <w:t xml:space="preserve">: </w:t>
      </w:r>
    </w:p>
    <w:p w14:paraId="626EFDA0" w14:textId="77777777"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704CDD2" w14:textId="77777777"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10% (dez por cento) sobre o valor adjudicado, em caso de atraso na execução do objeto, por período superior ao previsto no </w:t>
      </w:r>
      <w:r w:rsidRPr="00CC689F">
        <w:rPr>
          <w:rFonts w:asciiTheme="minorHAnsi" w:hAnsiTheme="minorHAnsi" w:cs="Arial"/>
          <w:bCs/>
          <w:color w:val="000000" w:themeColor="text1"/>
        </w:rPr>
        <w:t>subitem acima,</w:t>
      </w:r>
      <w:r w:rsidRPr="00CC689F">
        <w:rPr>
          <w:rFonts w:asciiTheme="minorHAnsi" w:hAnsiTheme="minorHAnsi" w:cs="Arial"/>
        </w:rPr>
        <w:t xml:space="preserve"> ou de inexecução parcial da obrigação assumida;</w:t>
      </w:r>
    </w:p>
    <w:p w14:paraId="6E58E44D" w14:textId="77777777"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0,1% (um décimo por cento) até 15% (quinze por cento) sobre o valor adjudicado, em caso de inexecução total da obrigação assumida;</w:t>
      </w:r>
    </w:p>
    <w:p w14:paraId="633B5734" w14:textId="77777777" w:rsidR="00BD0BFA" w:rsidRPr="00AE3FD8"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 xml:space="preserve">0,2% a 3,2% por dia sobre o valor mensal do contrato, conforme detalhamento constante das </w:t>
      </w:r>
      <w:r w:rsidRPr="00CC689F">
        <w:rPr>
          <w:rFonts w:asciiTheme="minorHAnsi" w:hAnsiTheme="minorHAnsi" w:cs="Arial"/>
          <w:b/>
          <w:bCs/>
        </w:rPr>
        <w:t>tabelas 1 e 2</w:t>
      </w:r>
      <w:r>
        <w:rPr>
          <w:rFonts w:asciiTheme="minorHAnsi" w:hAnsiTheme="minorHAnsi" w:cs="Arial"/>
        </w:rPr>
        <w:t xml:space="preserve">, </w:t>
      </w:r>
      <w:r w:rsidRPr="00AE3FD8">
        <w:rPr>
          <w:rFonts w:asciiTheme="minorHAnsi" w:hAnsiTheme="minorHAnsi" w:cs="Arial"/>
        </w:rPr>
        <w:t xml:space="preserve">abaixo; </w:t>
      </w:r>
    </w:p>
    <w:p w14:paraId="768D6232" w14:textId="77777777"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8FCFF1E" w14:textId="77777777"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as penalidades de multa decorrentes de fatos diversos serão consideradas independentes entre si.</w:t>
      </w:r>
    </w:p>
    <w:p w14:paraId="0CD3EB8E" w14:textId="77777777" w:rsidR="00BD0BFA" w:rsidRPr="00CC689F" w:rsidRDefault="00BD0BFA"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Suspensão de licitar e impedimento de contratar com o órgão, entidade ou unidade administrativa pela qual a Administração Pública opera e atua concretamente, pelo prazo de até dois anos;</w:t>
      </w:r>
    </w:p>
    <w:p w14:paraId="39006F44" w14:textId="77777777" w:rsidR="00BD0BFA" w:rsidRPr="00CC689F" w:rsidRDefault="00BD0BFA"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Sanção de impedimento de licitar e contratar com órgãos e entidades da União, com o consequente descredenciamento no SICAF pelo prazo de até cinco anos.</w:t>
      </w:r>
    </w:p>
    <w:p w14:paraId="60B964E2" w14:textId="2C00734D" w:rsidR="00BD0BFA" w:rsidRPr="00CC689F" w:rsidRDefault="00BD0BFA" w:rsidP="00BD0BFA">
      <w:pPr>
        <w:pStyle w:val="PargrafodaLista1"/>
        <w:keepNext/>
        <w:keepLines/>
        <w:numPr>
          <w:ilvl w:val="3"/>
          <w:numId w:val="26"/>
        </w:numPr>
        <w:spacing w:before="120" w:after="120" w:line="276" w:lineRule="auto"/>
        <w:ind w:right="-30"/>
        <w:jc w:val="both"/>
        <w:rPr>
          <w:rFonts w:asciiTheme="minorHAnsi" w:hAnsiTheme="minorHAnsi" w:cs="Arial"/>
        </w:rPr>
      </w:pPr>
      <w:r w:rsidRPr="00CC689F">
        <w:rPr>
          <w:rFonts w:asciiTheme="minorHAnsi" w:hAnsiTheme="minorHAnsi" w:cs="Arial"/>
        </w:rPr>
        <w:t>A Sanção de impedimento de licitar e contratar prevista neste subitem também é aplicável em quaisquer das hipóteses previstas como infra</w:t>
      </w:r>
      <w:r w:rsidR="001E0983">
        <w:rPr>
          <w:rFonts w:asciiTheme="minorHAnsi" w:hAnsiTheme="minorHAnsi" w:cs="Arial"/>
        </w:rPr>
        <w:t>ção administrativa no subitem 14</w:t>
      </w:r>
      <w:r w:rsidRPr="00CC689F">
        <w:rPr>
          <w:rFonts w:asciiTheme="minorHAnsi" w:hAnsiTheme="minorHAnsi" w:cs="Arial"/>
        </w:rPr>
        <w:t>.1 deste Termo de Referência</w:t>
      </w:r>
    </w:p>
    <w:p w14:paraId="4360227E" w14:textId="77777777" w:rsidR="00BD0BFA" w:rsidRPr="00CC689F" w:rsidRDefault="00BD0BFA" w:rsidP="00BD0BFA">
      <w:pPr>
        <w:pStyle w:val="PargrafodaLista1"/>
        <w:keepNext/>
        <w:keepLines/>
        <w:numPr>
          <w:ilvl w:val="2"/>
          <w:numId w:val="26"/>
        </w:numPr>
        <w:spacing w:before="120" w:after="120" w:line="276" w:lineRule="auto"/>
        <w:ind w:right="-30"/>
        <w:jc w:val="both"/>
        <w:rPr>
          <w:rFonts w:asciiTheme="minorHAnsi" w:hAnsiTheme="minorHAnsi" w:cs="Arial"/>
        </w:rPr>
      </w:pPr>
      <w:r w:rsidRPr="00CC689F">
        <w:rPr>
          <w:rFonts w:asciiTheme="minorHAnsi" w:hAnsiTheme="minorHAnsi"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A18274B" w14:textId="77F56E41" w:rsidR="00BD0BFA" w:rsidRPr="00CC689F" w:rsidRDefault="00BD0BFA" w:rsidP="00BD0BFA">
      <w:pPr>
        <w:keepNext/>
        <w:keepLines/>
        <w:numPr>
          <w:ilvl w:val="1"/>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As s</w:t>
      </w:r>
      <w:r>
        <w:rPr>
          <w:rFonts w:asciiTheme="minorHAnsi" w:hAnsiTheme="minorHAnsi" w:cs="Arial"/>
          <w:sz w:val="24"/>
        </w:rPr>
        <w:t>anções previstas nos subitens 14</w:t>
      </w:r>
      <w:r w:rsidRPr="00CC689F">
        <w:rPr>
          <w:rFonts w:asciiTheme="minorHAnsi" w:hAnsiTheme="minorHAnsi" w:cs="Arial"/>
          <w:sz w:val="24"/>
        </w:rPr>
        <w:t xml:space="preserve">.2.1, </w:t>
      </w:r>
      <w:r>
        <w:rPr>
          <w:rFonts w:asciiTheme="minorHAnsi" w:hAnsiTheme="minorHAnsi" w:cs="Arial"/>
          <w:sz w:val="24"/>
        </w:rPr>
        <w:t>14</w:t>
      </w:r>
      <w:r w:rsidRPr="00CC689F">
        <w:rPr>
          <w:rFonts w:asciiTheme="minorHAnsi" w:hAnsiTheme="minorHAnsi" w:cs="Arial"/>
          <w:sz w:val="24"/>
        </w:rPr>
        <w:t xml:space="preserve">.2.3, </w:t>
      </w:r>
      <w:r>
        <w:rPr>
          <w:rFonts w:asciiTheme="minorHAnsi" w:hAnsiTheme="minorHAnsi" w:cs="Arial"/>
          <w:sz w:val="24"/>
        </w:rPr>
        <w:t>14</w:t>
      </w:r>
      <w:r w:rsidRPr="00CC689F">
        <w:rPr>
          <w:rFonts w:asciiTheme="minorHAnsi" w:hAnsiTheme="minorHAnsi" w:cs="Arial"/>
          <w:sz w:val="24"/>
        </w:rPr>
        <w:t xml:space="preserve">.2.4 e </w:t>
      </w:r>
      <w:r>
        <w:rPr>
          <w:rFonts w:asciiTheme="minorHAnsi" w:hAnsiTheme="minorHAnsi" w:cs="Arial"/>
          <w:sz w:val="24"/>
        </w:rPr>
        <w:t>14</w:t>
      </w:r>
      <w:r w:rsidRPr="00CC689F">
        <w:rPr>
          <w:rFonts w:asciiTheme="minorHAnsi" w:hAnsiTheme="minorHAnsi" w:cs="Arial"/>
          <w:sz w:val="24"/>
        </w:rPr>
        <w:t>.2.5 poderão ser aplicadas à CONTRATADA juntamente com as de multa, descontando-a dos pagamentos a serem efetuados.</w:t>
      </w:r>
    </w:p>
    <w:p w14:paraId="6BA85B2F"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Para efeito de aplicação de multas, às infrações são atribuídos graus, de acordo com as tabelas 1 e 2:</w:t>
      </w:r>
    </w:p>
    <w:p w14:paraId="34BF0C57" w14:textId="77777777" w:rsidR="00BD0BFA" w:rsidRPr="00CC689F" w:rsidRDefault="00BD0BFA" w:rsidP="00BD0BFA">
      <w:pPr>
        <w:keepNext/>
        <w:keepLines/>
        <w:spacing w:before="120" w:after="120" w:line="276" w:lineRule="auto"/>
        <w:ind w:right="-30"/>
        <w:jc w:val="center"/>
        <w:rPr>
          <w:rFonts w:asciiTheme="minorHAnsi" w:hAnsiTheme="minorHAnsi" w:cs="Arial"/>
          <w:b/>
          <w:bCs/>
          <w:sz w:val="24"/>
        </w:rPr>
      </w:pPr>
      <w:r w:rsidRPr="00CC689F">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D0BFA" w:rsidRPr="00CC689F" w14:paraId="2FC95B2A" w14:textId="77777777" w:rsidTr="00714970">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20493F99"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351989D4"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CORRESPONDÊNCIA</w:t>
            </w:r>
          </w:p>
        </w:tc>
      </w:tr>
      <w:tr w:rsidR="00BD0BFA" w:rsidRPr="00CC689F" w14:paraId="2E0BEF5C" w14:textId="77777777" w:rsidTr="00714970">
        <w:trPr>
          <w:tblCellSpacing w:w="0" w:type="dxa"/>
        </w:trPr>
        <w:tc>
          <w:tcPr>
            <w:tcW w:w="3576" w:type="dxa"/>
            <w:tcBorders>
              <w:top w:val="outset" w:sz="6" w:space="0" w:color="000000"/>
              <w:bottom w:val="outset" w:sz="6" w:space="0" w:color="000000"/>
              <w:right w:val="outset" w:sz="6" w:space="0" w:color="000000"/>
            </w:tcBorders>
          </w:tcPr>
          <w:p w14:paraId="5ABB293B"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5929A781"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0,2% ao dia sobre o valor mensal do contrato</w:t>
            </w:r>
          </w:p>
        </w:tc>
      </w:tr>
      <w:tr w:rsidR="00BD0BFA" w:rsidRPr="00CC689F" w14:paraId="16FFA6B8" w14:textId="77777777" w:rsidTr="00714970">
        <w:trPr>
          <w:tblCellSpacing w:w="0" w:type="dxa"/>
        </w:trPr>
        <w:tc>
          <w:tcPr>
            <w:tcW w:w="3576" w:type="dxa"/>
            <w:tcBorders>
              <w:top w:val="outset" w:sz="6" w:space="0" w:color="000000"/>
              <w:bottom w:val="outset" w:sz="6" w:space="0" w:color="000000"/>
              <w:right w:val="outset" w:sz="6" w:space="0" w:color="000000"/>
            </w:tcBorders>
          </w:tcPr>
          <w:p w14:paraId="1AEA5AB1"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2BA5E99B"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0,4% ao dia sobre o valor mensal do contrato</w:t>
            </w:r>
          </w:p>
        </w:tc>
      </w:tr>
      <w:tr w:rsidR="00BD0BFA" w:rsidRPr="00CC689F" w14:paraId="48CE7776" w14:textId="77777777" w:rsidTr="00714970">
        <w:trPr>
          <w:tblCellSpacing w:w="0" w:type="dxa"/>
        </w:trPr>
        <w:tc>
          <w:tcPr>
            <w:tcW w:w="3576" w:type="dxa"/>
            <w:tcBorders>
              <w:top w:val="outset" w:sz="6" w:space="0" w:color="000000"/>
              <w:bottom w:val="outset" w:sz="6" w:space="0" w:color="000000"/>
              <w:right w:val="outset" w:sz="6" w:space="0" w:color="000000"/>
            </w:tcBorders>
          </w:tcPr>
          <w:p w14:paraId="68AB984A"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19FE389C"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0,8% ao dia sobre o valor mensal do contrato</w:t>
            </w:r>
          </w:p>
        </w:tc>
      </w:tr>
      <w:tr w:rsidR="00BD0BFA" w:rsidRPr="00CC689F" w14:paraId="640856F5" w14:textId="77777777" w:rsidTr="00714970">
        <w:trPr>
          <w:tblCellSpacing w:w="0" w:type="dxa"/>
        </w:trPr>
        <w:tc>
          <w:tcPr>
            <w:tcW w:w="3576" w:type="dxa"/>
            <w:tcBorders>
              <w:top w:val="outset" w:sz="6" w:space="0" w:color="000000"/>
              <w:bottom w:val="outset" w:sz="6" w:space="0" w:color="000000"/>
              <w:right w:val="outset" w:sz="6" w:space="0" w:color="000000"/>
            </w:tcBorders>
          </w:tcPr>
          <w:p w14:paraId="33C9CBF3"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5FA1FA33"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1,6% ao dia sobre o valor mensal do contrato</w:t>
            </w:r>
          </w:p>
        </w:tc>
      </w:tr>
      <w:tr w:rsidR="00BD0BFA" w:rsidRPr="00CC689F" w14:paraId="10D5CF48" w14:textId="77777777" w:rsidTr="00714970">
        <w:trPr>
          <w:tblCellSpacing w:w="0" w:type="dxa"/>
        </w:trPr>
        <w:tc>
          <w:tcPr>
            <w:tcW w:w="3576" w:type="dxa"/>
            <w:tcBorders>
              <w:top w:val="outset" w:sz="6" w:space="0" w:color="000000"/>
              <w:bottom w:val="outset" w:sz="6" w:space="0" w:color="000000"/>
              <w:right w:val="outset" w:sz="6" w:space="0" w:color="000000"/>
            </w:tcBorders>
          </w:tcPr>
          <w:p w14:paraId="2EFCEC71"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3807730F" w14:textId="77777777" w:rsidR="00BD0BFA" w:rsidRPr="00CC689F" w:rsidRDefault="00BD0BFA" w:rsidP="00714970">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3,2% ao dia sobre o valor mensal do contrato</w:t>
            </w:r>
          </w:p>
        </w:tc>
      </w:tr>
    </w:tbl>
    <w:p w14:paraId="757DC5E9" w14:textId="77777777" w:rsidR="00BD0BFA" w:rsidRPr="00CC689F" w:rsidRDefault="00BD0BFA" w:rsidP="00BD0BF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D0BFA" w:rsidRPr="00CC689F" w14:paraId="29E74F2B" w14:textId="77777777" w:rsidTr="00714970">
        <w:trPr>
          <w:trHeight w:val="60"/>
          <w:tblCellSpacing w:w="0" w:type="dxa"/>
        </w:trPr>
        <w:tc>
          <w:tcPr>
            <w:tcW w:w="9180" w:type="dxa"/>
            <w:gridSpan w:val="3"/>
            <w:tcBorders>
              <w:top w:val="outset" w:sz="6" w:space="0" w:color="000000"/>
              <w:bottom w:val="outset" w:sz="6" w:space="0" w:color="000000"/>
            </w:tcBorders>
          </w:tcPr>
          <w:p w14:paraId="751E63CB" w14:textId="77777777" w:rsidR="00BD0BFA" w:rsidRPr="00693705" w:rsidRDefault="00BD0BFA" w:rsidP="00714970">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INFRAÇÃO</w:t>
            </w:r>
          </w:p>
        </w:tc>
      </w:tr>
      <w:tr w:rsidR="00BD0BFA" w:rsidRPr="00CC689F" w14:paraId="3C5A12DF"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29D4F82B" w14:textId="77777777" w:rsidR="00BD0BFA" w:rsidRPr="00693705" w:rsidRDefault="00BD0BFA" w:rsidP="00714970">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6A415166" w14:textId="77777777" w:rsidR="00BD0BFA" w:rsidRPr="00693705" w:rsidRDefault="00BD0BFA" w:rsidP="00714970">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DESCRIÇÃO</w:t>
            </w:r>
          </w:p>
        </w:tc>
        <w:tc>
          <w:tcPr>
            <w:tcW w:w="1958" w:type="dxa"/>
            <w:tcBorders>
              <w:top w:val="outset" w:sz="6" w:space="0" w:color="000000"/>
              <w:left w:val="outset" w:sz="6" w:space="0" w:color="000000"/>
              <w:bottom w:val="outset" w:sz="6" w:space="0" w:color="000000"/>
            </w:tcBorders>
            <w:vAlign w:val="center"/>
          </w:tcPr>
          <w:p w14:paraId="66DCB6B4" w14:textId="77777777" w:rsidR="00BD0BFA" w:rsidRPr="00693705" w:rsidRDefault="00BD0BFA" w:rsidP="00714970">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GRAU</w:t>
            </w:r>
          </w:p>
        </w:tc>
      </w:tr>
      <w:tr w:rsidR="00BD0BFA" w:rsidRPr="00CC689F" w14:paraId="02CAB98D"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6692DC09"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2B103C1B"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28DEB4CC"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05</w:t>
            </w:r>
          </w:p>
        </w:tc>
      </w:tr>
      <w:tr w:rsidR="00BD0BFA" w:rsidRPr="00CC689F" w14:paraId="0709C60E"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363CF59E"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2</w:t>
            </w:r>
          </w:p>
        </w:tc>
        <w:tc>
          <w:tcPr>
            <w:tcW w:w="4983" w:type="dxa"/>
            <w:tcBorders>
              <w:top w:val="outset" w:sz="6" w:space="0" w:color="000000"/>
              <w:left w:val="outset" w:sz="6" w:space="0" w:color="000000"/>
              <w:bottom w:val="outset" w:sz="6" w:space="0" w:color="000000"/>
              <w:right w:val="outset" w:sz="6" w:space="0" w:color="000000"/>
            </w:tcBorders>
          </w:tcPr>
          <w:p w14:paraId="5BA78C5C"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45C08DB9"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04</w:t>
            </w:r>
          </w:p>
        </w:tc>
      </w:tr>
      <w:tr w:rsidR="00BD0BFA" w:rsidRPr="00CC689F" w14:paraId="65A96AF9"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1CFFC461"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1B1D870C"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6D2879D"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BD0BFA" w:rsidRPr="00CC689F" w14:paraId="66826825"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2F79C39A"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4</w:t>
            </w:r>
          </w:p>
        </w:tc>
        <w:tc>
          <w:tcPr>
            <w:tcW w:w="4983" w:type="dxa"/>
            <w:tcBorders>
              <w:top w:val="outset" w:sz="6" w:space="0" w:color="000000"/>
              <w:left w:val="outset" w:sz="6" w:space="0" w:color="000000"/>
              <w:bottom w:val="outset" w:sz="6" w:space="0" w:color="000000"/>
              <w:right w:val="outset" w:sz="6" w:space="0" w:color="000000"/>
            </w:tcBorders>
          </w:tcPr>
          <w:p w14:paraId="6D51A90F"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70CF948A"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BD0BFA" w:rsidRPr="00CC689F" w14:paraId="506E26ED"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33E2309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076E6F2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2AA7598"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BD0BFA" w:rsidRPr="00CC689F" w14:paraId="7F84408A" w14:textId="77777777" w:rsidTr="00714970">
        <w:trPr>
          <w:trHeight w:val="225"/>
          <w:tblCellSpacing w:w="0" w:type="dxa"/>
        </w:trPr>
        <w:tc>
          <w:tcPr>
            <w:tcW w:w="9180" w:type="dxa"/>
            <w:gridSpan w:val="3"/>
            <w:tcBorders>
              <w:top w:val="outset" w:sz="6" w:space="0" w:color="000000"/>
              <w:bottom w:val="outset" w:sz="6" w:space="0" w:color="000000"/>
            </w:tcBorders>
            <w:vAlign w:val="center"/>
          </w:tcPr>
          <w:p w14:paraId="2CD842B7"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77612A">
              <w:rPr>
                <w:rFonts w:asciiTheme="minorHAnsi" w:hAnsiTheme="minorHAnsi" w:cs="Arial"/>
                <w:b/>
                <w:bCs/>
                <w:sz w:val="24"/>
              </w:rPr>
              <w:t>Para os itens a seguir, deixar de:</w:t>
            </w:r>
          </w:p>
        </w:tc>
      </w:tr>
      <w:tr w:rsidR="00BD0BFA" w:rsidRPr="00CC689F" w14:paraId="5696BFA4"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0FACFB1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7A28D500"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0B805DAF"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BD0BFA" w:rsidRPr="00CC689F" w14:paraId="452CB96A"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7042D1D7"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4E790816"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4380BE3"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BD0BFA" w:rsidRPr="00CC689F" w14:paraId="60CC63A0"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5FD1E8F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12E2C37E"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20726D00"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BD0BFA" w:rsidRPr="00CC689F" w14:paraId="1647C952"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1C16EE08"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36B67AE1"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1194D8A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BD0BFA" w:rsidRPr="00CC689F" w14:paraId="73992CAD"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5B031C0A"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10</w:t>
            </w:r>
          </w:p>
        </w:tc>
        <w:tc>
          <w:tcPr>
            <w:tcW w:w="4983" w:type="dxa"/>
            <w:tcBorders>
              <w:top w:val="outset" w:sz="6" w:space="0" w:color="000000"/>
              <w:left w:val="outset" w:sz="6" w:space="0" w:color="000000"/>
              <w:bottom w:val="outset" w:sz="6" w:space="0" w:color="000000"/>
              <w:right w:val="outset" w:sz="6" w:space="0" w:color="000000"/>
            </w:tcBorders>
          </w:tcPr>
          <w:p w14:paraId="21578FE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737D2A7"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BD0BFA" w:rsidRPr="00CC689F" w14:paraId="10392093" w14:textId="77777777" w:rsidTr="00714970">
        <w:trPr>
          <w:tblCellSpacing w:w="0" w:type="dxa"/>
        </w:trPr>
        <w:tc>
          <w:tcPr>
            <w:tcW w:w="2239" w:type="dxa"/>
            <w:tcBorders>
              <w:top w:val="outset" w:sz="6" w:space="0" w:color="000000"/>
              <w:bottom w:val="outset" w:sz="6" w:space="0" w:color="000000"/>
              <w:right w:val="outset" w:sz="6" w:space="0" w:color="000000"/>
            </w:tcBorders>
            <w:vAlign w:val="center"/>
          </w:tcPr>
          <w:p w14:paraId="5653EB26"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6C70E5D9"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422E95E4" w14:textId="77777777" w:rsidR="00BD0BFA" w:rsidRPr="00CC689F" w:rsidRDefault="00BD0BFA" w:rsidP="00714970">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bl>
    <w:p w14:paraId="7AA36B95" w14:textId="77777777" w:rsidR="00BD0BFA" w:rsidRPr="00CC689F" w:rsidRDefault="00BD0BFA" w:rsidP="00BD0BFA">
      <w:pPr>
        <w:pStyle w:val="Citao1"/>
        <w:keepNext/>
        <w:keepLines/>
        <w:ind w:right="-30"/>
        <w:rPr>
          <w:rFonts w:asciiTheme="minorHAnsi" w:hAnsiTheme="minorHAnsi" w:cs="Arial"/>
          <w:i w:val="0"/>
          <w:color w:val="auto"/>
        </w:rPr>
      </w:pPr>
      <w:r w:rsidRPr="00CC689F">
        <w:rPr>
          <w:rFonts w:asciiTheme="minorHAnsi" w:hAnsiTheme="minorHAnsi" w:cs="Arial"/>
          <w:b/>
          <w:bCs/>
          <w:i w:val="0"/>
          <w:color w:val="auto"/>
        </w:rPr>
        <w:t>Nota explicativa:</w:t>
      </w:r>
      <w:r w:rsidRPr="00CC689F">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6A633E91"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sz w:val="24"/>
        </w:rPr>
      </w:pPr>
      <w:r w:rsidRPr="00CC689F">
        <w:rPr>
          <w:rFonts w:asciiTheme="minorHAnsi" w:hAnsiTheme="minorHAnsi" w:cs="Arial"/>
          <w:sz w:val="24"/>
        </w:rPr>
        <w:t>Também</w:t>
      </w:r>
      <w:r w:rsidRPr="00CC689F">
        <w:rPr>
          <w:rFonts w:asciiTheme="minorHAnsi" w:hAnsiTheme="minorHAnsi"/>
          <w:sz w:val="24"/>
        </w:rPr>
        <w:t xml:space="preserve"> ficam sujeitas às penalidades do art. 87, III e IV da Lei nº 8.666, de 1993, as empresas ou profissionais que:</w:t>
      </w:r>
    </w:p>
    <w:p w14:paraId="7C644239" w14:textId="75D0197C" w:rsidR="00BD0BFA" w:rsidRPr="00CC689F" w:rsidRDefault="00315558" w:rsidP="00BD0BFA">
      <w:pPr>
        <w:keepNext/>
        <w:keepLines/>
        <w:numPr>
          <w:ilvl w:val="2"/>
          <w:numId w:val="26"/>
        </w:numPr>
        <w:spacing w:before="120" w:after="120" w:line="276" w:lineRule="auto"/>
        <w:ind w:right="-30"/>
        <w:jc w:val="both"/>
        <w:rPr>
          <w:rFonts w:asciiTheme="minorHAnsi" w:hAnsiTheme="minorHAnsi"/>
          <w:sz w:val="24"/>
        </w:rPr>
      </w:pPr>
      <w:r w:rsidRPr="00CC689F">
        <w:rPr>
          <w:rFonts w:asciiTheme="minorHAnsi" w:hAnsiTheme="minorHAnsi"/>
          <w:sz w:val="24"/>
        </w:rPr>
        <w:t>Tenham</w:t>
      </w:r>
      <w:r w:rsidR="00BD0BFA" w:rsidRPr="00CC689F">
        <w:rPr>
          <w:rFonts w:asciiTheme="minorHAnsi" w:hAnsiTheme="minorHAnsi"/>
          <w:sz w:val="24"/>
        </w:rPr>
        <w:t xml:space="preserve"> sofrido condenação definitiva por praticar, por meio dolosos, fraude fiscal no recolhimento de quaisquer tributos;</w:t>
      </w:r>
    </w:p>
    <w:p w14:paraId="2D4D8715" w14:textId="552EC206" w:rsidR="00BD0BFA" w:rsidRPr="00CC689F" w:rsidRDefault="00315558" w:rsidP="00BD0BFA">
      <w:pPr>
        <w:keepNext/>
        <w:keepLines/>
        <w:numPr>
          <w:ilvl w:val="2"/>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Tenham</w:t>
      </w:r>
      <w:r w:rsidR="00BD0BFA" w:rsidRPr="00CC689F">
        <w:rPr>
          <w:rFonts w:asciiTheme="minorHAnsi" w:hAnsiTheme="minorHAnsi" w:cs="Arial"/>
          <w:sz w:val="24"/>
        </w:rPr>
        <w:t xml:space="preserve"> praticado atos ilícitos visando a frustrar os objetivos da licitação;</w:t>
      </w:r>
    </w:p>
    <w:p w14:paraId="12440C92" w14:textId="2D52DDEE" w:rsidR="00BD0BFA" w:rsidRPr="00CC689F" w:rsidRDefault="00315558" w:rsidP="00BD0BFA">
      <w:pPr>
        <w:keepNext/>
        <w:keepLines/>
        <w:numPr>
          <w:ilvl w:val="2"/>
          <w:numId w:val="26"/>
        </w:numPr>
        <w:spacing w:before="120" w:after="120" w:line="276" w:lineRule="auto"/>
        <w:ind w:right="-30"/>
        <w:jc w:val="both"/>
        <w:rPr>
          <w:rFonts w:asciiTheme="minorHAnsi" w:hAnsiTheme="minorHAnsi" w:cs="Arial"/>
          <w:sz w:val="24"/>
        </w:rPr>
      </w:pPr>
      <w:r w:rsidRPr="00CC689F">
        <w:rPr>
          <w:rFonts w:asciiTheme="minorHAnsi" w:hAnsiTheme="minorHAnsi" w:cs="Arial"/>
          <w:sz w:val="24"/>
        </w:rPr>
        <w:t>Demonstrem</w:t>
      </w:r>
      <w:r w:rsidR="00BD0BFA" w:rsidRPr="00CC689F">
        <w:rPr>
          <w:rFonts w:asciiTheme="minorHAnsi" w:hAnsiTheme="minorHAnsi" w:cs="Arial"/>
          <w:sz w:val="24"/>
        </w:rPr>
        <w:t xml:space="preserve"> não possuir idoneidade para contratar com a Administração em virtude de atos ilícitos praticados. </w:t>
      </w:r>
    </w:p>
    <w:p w14:paraId="57A2EBA5"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sz w:val="24"/>
        </w:rPr>
      </w:pPr>
      <w:r w:rsidRPr="00CC689F">
        <w:rPr>
          <w:rFonts w:asciiTheme="minorHAnsi" w:hAnsiTheme="minorHAnsi"/>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036F209"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sz w:val="24"/>
        </w:rPr>
      </w:pPr>
      <w:r w:rsidRPr="00CC689F">
        <w:rPr>
          <w:rFonts w:asciiTheme="minorHAnsi" w:hAnsiTheme="minorHAnsi"/>
          <w:sz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6EFF59E" w14:textId="77777777" w:rsidR="00BD0BFA" w:rsidRPr="00CC689F" w:rsidRDefault="00BD0BFA" w:rsidP="00BD0BFA">
      <w:pPr>
        <w:keepNext/>
        <w:keepLines/>
        <w:numPr>
          <w:ilvl w:val="1"/>
          <w:numId w:val="26"/>
        </w:numPr>
        <w:spacing w:before="120" w:after="120" w:line="276" w:lineRule="auto"/>
        <w:jc w:val="both"/>
        <w:rPr>
          <w:rFonts w:asciiTheme="minorHAnsi" w:hAnsiTheme="minorHAnsi" w:cs="Arial"/>
          <w:sz w:val="24"/>
        </w:rPr>
      </w:pPr>
      <w:r w:rsidRPr="00CC689F">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6EAEB0FF" w14:textId="77777777" w:rsidR="00BD0BFA" w:rsidRPr="00CC689F" w:rsidRDefault="00BD0BFA" w:rsidP="00BD0BFA">
      <w:pPr>
        <w:keepNext/>
        <w:keepLines/>
        <w:numPr>
          <w:ilvl w:val="1"/>
          <w:numId w:val="26"/>
        </w:numPr>
        <w:spacing w:before="120" w:after="120" w:line="276" w:lineRule="auto"/>
        <w:ind w:right="-30"/>
        <w:jc w:val="both"/>
        <w:rPr>
          <w:rFonts w:asciiTheme="minorHAnsi" w:hAnsiTheme="minorHAnsi"/>
          <w:sz w:val="24"/>
        </w:rPr>
      </w:pPr>
      <w:r w:rsidRPr="00CC689F">
        <w:rPr>
          <w:rFonts w:asciiTheme="minorHAnsi" w:hAnsiTheme="minorHAnsi"/>
          <w:sz w:val="24"/>
        </w:rPr>
        <w:t>A autoridade competente, na aplicação das sanções, levará em consideração a gravidade da conduta do infrator, o caráter educativo da pena, bem como o dano causado à Administração, observado o princípio da proporcionalidade.</w:t>
      </w:r>
    </w:p>
    <w:p w14:paraId="3EC9178E" w14:textId="77777777" w:rsidR="00BD0BFA" w:rsidRPr="00CC689F" w:rsidRDefault="00BD0BFA" w:rsidP="00BD0BFA">
      <w:pPr>
        <w:pStyle w:val="Nivel2"/>
        <w:keepNext/>
        <w:keepLines/>
        <w:numPr>
          <w:ilvl w:val="1"/>
          <w:numId w:val="26"/>
        </w:numPr>
        <w:rPr>
          <w:rFonts w:asciiTheme="minorHAnsi" w:hAnsiTheme="minorHAnsi" w:cs="Arial"/>
          <w:sz w:val="24"/>
          <w:szCs w:val="24"/>
        </w:rPr>
      </w:pPr>
      <w:r w:rsidRPr="00CC689F">
        <w:rPr>
          <w:rFonts w:asciiTheme="minorHAnsi" w:hAnsiTheme="minorHAnsi" w:cs="Arial"/>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399723C" w14:textId="77777777" w:rsidR="00BD0BFA" w:rsidRPr="00CC689F" w:rsidRDefault="00BD0BFA" w:rsidP="00BD0BFA">
      <w:pPr>
        <w:pStyle w:val="Nivel2"/>
        <w:keepNext/>
        <w:keepLines/>
        <w:numPr>
          <w:ilvl w:val="1"/>
          <w:numId w:val="26"/>
        </w:numPr>
        <w:rPr>
          <w:rFonts w:asciiTheme="minorHAnsi" w:hAnsiTheme="minorHAnsi" w:cs="Arial"/>
          <w:sz w:val="24"/>
          <w:szCs w:val="24"/>
        </w:rPr>
      </w:pPr>
      <w:r w:rsidRPr="00CC689F">
        <w:rPr>
          <w:rFonts w:asciiTheme="minorHAnsi" w:hAnsiTheme="minorHAnsi"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0C044DB" w14:textId="77777777" w:rsidR="00BD0BFA" w:rsidRPr="00CC689F" w:rsidRDefault="00BD0BFA" w:rsidP="00BD0BFA">
      <w:pPr>
        <w:pStyle w:val="Nivel2"/>
        <w:keepNext/>
        <w:keepLines/>
        <w:numPr>
          <w:ilvl w:val="1"/>
          <w:numId w:val="26"/>
        </w:numPr>
        <w:rPr>
          <w:rFonts w:asciiTheme="minorHAnsi" w:hAnsiTheme="minorHAnsi" w:cs="Arial"/>
          <w:sz w:val="24"/>
          <w:szCs w:val="24"/>
        </w:rPr>
      </w:pPr>
      <w:r w:rsidRPr="00CC689F">
        <w:rPr>
          <w:rFonts w:asciiTheme="minorHAnsi" w:hAnsiTheme="minorHAnsi"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B1E7654" w14:textId="329C7554" w:rsidR="00BD0BFA" w:rsidRDefault="00BD0BFA" w:rsidP="00BD0BFA">
      <w:pPr>
        <w:keepNext/>
        <w:keepLines/>
        <w:numPr>
          <w:ilvl w:val="1"/>
          <w:numId w:val="26"/>
        </w:numPr>
        <w:spacing w:before="120" w:after="120" w:line="276" w:lineRule="auto"/>
        <w:ind w:right="-30"/>
        <w:jc w:val="both"/>
        <w:rPr>
          <w:rFonts w:asciiTheme="minorHAnsi" w:hAnsiTheme="minorHAnsi"/>
          <w:sz w:val="24"/>
        </w:rPr>
      </w:pPr>
      <w:r w:rsidRPr="00CC689F">
        <w:rPr>
          <w:rFonts w:asciiTheme="minorHAnsi" w:hAnsiTheme="minorHAnsi"/>
          <w:sz w:val="24"/>
        </w:rPr>
        <w:t>As penalidades serão obrigatoriamente registradas no SICAF.</w:t>
      </w:r>
    </w:p>
    <w:p w14:paraId="3B2E3881" w14:textId="3D723E42" w:rsidR="0084518F" w:rsidRPr="0017610B" w:rsidRDefault="0084518F" w:rsidP="0084518F">
      <w:pPr>
        <w:pStyle w:val="PargrafodaLista"/>
        <w:numPr>
          <w:ilvl w:val="0"/>
          <w:numId w:val="26"/>
        </w:numPr>
        <w:spacing w:after="120"/>
        <w:contextualSpacing w:val="0"/>
        <w:rPr>
          <w:rFonts w:asciiTheme="minorHAnsi" w:hAnsiTheme="minorHAnsi" w:cs="Arial"/>
          <w:b/>
          <w:sz w:val="24"/>
        </w:rPr>
      </w:pPr>
      <w:r w:rsidRPr="0017610B">
        <w:rPr>
          <w:rFonts w:asciiTheme="minorHAnsi" w:hAnsiTheme="minorHAnsi" w:cs="Arial"/>
          <w:b/>
          <w:sz w:val="24"/>
        </w:rPr>
        <w:t xml:space="preserve">CLÁUSULA DÉCIMA </w:t>
      </w:r>
      <w:r w:rsidRPr="0084518F">
        <w:rPr>
          <w:rFonts w:asciiTheme="minorHAnsi" w:hAnsiTheme="minorHAnsi" w:cs="Arial"/>
          <w:b/>
          <w:sz w:val="24"/>
        </w:rPr>
        <w:t xml:space="preserve">QUINTA - </w:t>
      </w:r>
      <w:r w:rsidR="00C9139E">
        <w:rPr>
          <w:rFonts w:asciiTheme="minorHAnsi" w:hAnsiTheme="minorHAnsi" w:cs="Arial"/>
          <w:b/>
          <w:iCs/>
          <w:sz w:val="24"/>
        </w:rPr>
        <w:t>DAS VEDAÇÕES</w:t>
      </w:r>
    </w:p>
    <w:p w14:paraId="63B05E74" w14:textId="4DA2A3BC" w:rsidR="00A96C4C" w:rsidRPr="00A96C4C" w:rsidRDefault="00697251" w:rsidP="0033460D">
      <w:pPr>
        <w:pStyle w:val="Corpodetexto"/>
        <w:keepNext/>
        <w:keepLines/>
        <w:numPr>
          <w:ilvl w:val="1"/>
          <w:numId w:val="26"/>
        </w:numPr>
        <w:spacing w:before="0" w:beforeAutospacing="0" w:after="120" w:afterAutospacing="0" w:line="276" w:lineRule="auto"/>
        <w:jc w:val="both"/>
        <w:rPr>
          <w:rFonts w:asciiTheme="minorHAnsi" w:hAnsiTheme="minorHAnsi" w:cs="Arial"/>
          <w:color w:val="000000"/>
        </w:rPr>
      </w:pPr>
      <w:r>
        <w:rPr>
          <w:rFonts w:asciiTheme="minorHAnsi" w:hAnsiTheme="minorHAnsi" w:cs="Arial"/>
          <w:color w:val="000000"/>
        </w:rPr>
        <w:t>É vedado c</w:t>
      </w:r>
      <w:r w:rsidR="00A96C4C" w:rsidRPr="00A96C4C">
        <w:rPr>
          <w:rFonts w:asciiTheme="minorHAnsi" w:hAnsiTheme="minorHAnsi" w:cs="Arial"/>
          <w:color w:val="000000"/>
        </w:rPr>
        <w:t>aucionar ou utilizar este Termo de Contrato para qualquer operação financeira;</w:t>
      </w:r>
    </w:p>
    <w:p w14:paraId="4002C6A1" w14:textId="26AA05E1" w:rsidR="0084518F" w:rsidRPr="00A96C4C" w:rsidRDefault="0084518F" w:rsidP="0033460D">
      <w:pPr>
        <w:pStyle w:val="Corpodetexto"/>
        <w:keepNext/>
        <w:keepLines/>
        <w:numPr>
          <w:ilvl w:val="1"/>
          <w:numId w:val="26"/>
        </w:numPr>
        <w:spacing w:before="0" w:beforeAutospacing="0" w:after="120" w:afterAutospacing="0" w:line="276" w:lineRule="auto"/>
        <w:jc w:val="both"/>
        <w:rPr>
          <w:rFonts w:asciiTheme="minorHAnsi" w:hAnsiTheme="minorHAnsi" w:cs="Arial"/>
          <w:iCs/>
        </w:rPr>
      </w:pPr>
      <w:r w:rsidRPr="00A96C4C">
        <w:rPr>
          <w:rFonts w:asciiTheme="minorHAnsi" w:hAnsiTheme="minorHAnsi" w:cs="Arial"/>
          <w:color w:val="000000"/>
        </w:rPr>
        <w:t>É vedado à CONTRATADA interromper a execução dos serviços sob alegação de inadimplemento por parte da CONTRATANTE, salvo nos casos previstos em lei;</w:t>
      </w:r>
      <w:r w:rsidRPr="00A96C4C">
        <w:rPr>
          <w:rFonts w:asciiTheme="minorHAnsi" w:hAnsiTheme="minorHAnsi" w:cstheme="minorHAnsi"/>
          <w:color w:val="FF0000"/>
          <w:szCs w:val="20"/>
        </w:rPr>
        <w:t xml:space="preserve">          </w:t>
      </w:r>
    </w:p>
    <w:p w14:paraId="209AC82A" w14:textId="2980EA39" w:rsidR="00FC23DF" w:rsidRPr="0017610B" w:rsidRDefault="00D24B2E" w:rsidP="0084518F">
      <w:pPr>
        <w:pStyle w:val="PargrafodaLista"/>
        <w:numPr>
          <w:ilvl w:val="0"/>
          <w:numId w:val="26"/>
        </w:numPr>
        <w:spacing w:before="120" w:after="120"/>
        <w:ind w:left="357" w:hanging="357"/>
        <w:contextualSpacing w:val="0"/>
        <w:rPr>
          <w:rFonts w:asciiTheme="minorHAnsi" w:hAnsiTheme="minorHAnsi" w:cs="Arial"/>
          <w:b/>
          <w:sz w:val="24"/>
        </w:rPr>
      </w:pPr>
      <w:r w:rsidRPr="0017610B">
        <w:rPr>
          <w:rFonts w:asciiTheme="minorHAnsi" w:hAnsiTheme="minorHAnsi" w:cs="Arial"/>
          <w:b/>
          <w:sz w:val="24"/>
        </w:rPr>
        <w:t>CLÁUSULA DÉCIMA</w:t>
      </w:r>
      <w:r w:rsidR="0084518F">
        <w:rPr>
          <w:rFonts w:asciiTheme="minorHAnsi" w:hAnsiTheme="minorHAnsi" w:cs="Arial"/>
          <w:b/>
          <w:sz w:val="24"/>
        </w:rPr>
        <w:t xml:space="preserve"> SEXTA</w:t>
      </w:r>
      <w:r w:rsidRPr="0017610B">
        <w:rPr>
          <w:rFonts w:asciiTheme="minorHAnsi" w:hAnsiTheme="minorHAnsi" w:cs="Arial"/>
          <w:b/>
          <w:sz w:val="24"/>
        </w:rPr>
        <w:t>– DAS DISPOSIÇÕES GERAIS</w:t>
      </w:r>
    </w:p>
    <w:p w14:paraId="1DA593CC" w14:textId="77777777" w:rsidR="00FC23DF" w:rsidRP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Somente será permitida a permanência de empregado designado pela CONTRATADA, nas dependências da CONTRATANTE, durante o período em que estiver prestando os serviços refe</w:t>
      </w:r>
      <w:r w:rsidR="00FC23DF" w:rsidRPr="00FC23DF">
        <w:rPr>
          <w:rFonts w:asciiTheme="minorHAnsi" w:hAnsiTheme="minorHAnsi" w:cstheme="minorHAnsi"/>
          <w:sz w:val="24"/>
        </w:rPr>
        <w:t>rentes ao objeto deste Contrato.</w:t>
      </w:r>
    </w:p>
    <w:p w14:paraId="2FF1EF4B" w14:textId="77777777" w:rsidR="00FC23DF" w:rsidRP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Todas as comunicações referentes à execução dos serviços contratados serão consideradas como regularmente feitas, se entregues ou remetidas pelas partes, através de protocolo, carta, telegrama ou fax, inclusive qualquer alteração do estatuto social, razão social, CNPJ, dados bancários, endereço, telefone, fax ou outros dados pertinentes.</w:t>
      </w:r>
    </w:p>
    <w:p w14:paraId="35749F72" w14:textId="7D469E88" w:rsidR="00FC23DF" w:rsidRP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 xml:space="preserve">É vedada a cessão, a subcontratação ou a transferência a terceiros, no todo ou em parte, da execução dos serviços objeto deste Contrato, sem o prévio e expresso consentimento da CONTRATANTE, sob pena de aplicação das penalidades cabíveis e </w:t>
      </w:r>
      <w:r w:rsidR="001B4C1A" w:rsidRPr="00FC23DF">
        <w:rPr>
          <w:rFonts w:asciiTheme="minorHAnsi" w:hAnsiTheme="minorHAnsi" w:cstheme="minorHAnsi"/>
          <w:sz w:val="24"/>
        </w:rPr>
        <w:t>consequente</w:t>
      </w:r>
      <w:r w:rsidRPr="00FC23DF">
        <w:rPr>
          <w:rFonts w:asciiTheme="minorHAnsi" w:hAnsiTheme="minorHAnsi" w:cstheme="minorHAnsi"/>
          <w:sz w:val="24"/>
        </w:rPr>
        <w:t xml:space="preserve"> registro no Sistema Unificado de Cadastramento de Fornecedores – SICAF</w:t>
      </w:r>
      <w:r w:rsidR="00FC23DF" w:rsidRPr="00FC23DF">
        <w:rPr>
          <w:rFonts w:asciiTheme="minorHAnsi" w:hAnsiTheme="minorHAnsi" w:cstheme="minorHAnsi"/>
          <w:sz w:val="24"/>
        </w:rPr>
        <w:t>.</w:t>
      </w:r>
    </w:p>
    <w:p w14:paraId="70EB401F" w14:textId="77777777" w:rsidR="00FC23DF" w:rsidRDefault="00DF5111"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A CONTRATADA é obrigada a aceitar, nas mesmas condições contratuais, os acréscimos ou supressões que se fizerem necessários, até o limite de 25% (vinte e cinco por cento) do valor inicial atualizado do contrato, na forma do § 1º, do artº 65 da Lei nº 8.666, de 21 de junho de 1993.</w:t>
      </w:r>
    </w:p>
    <w:p w14:paraId="276D6040" w14:textId="77777777" w:rsidR="00FC23DF" w:rsidRDefault="00DF5111"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As supressões resultantes de acordo celebrado entre as partes contratantes poderão exceder o limite de 25% (vinte e cinco por cento) do valor inicial atualizado do contrato.</w:t>
      </w:r>
    </w:p>
    <w:p w14:paraId="01C65ED6" w14:textId="4D79A74E" w:rsid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 xml:space="preserve">A celebração do presente Contrato não acarretará </w:t>
      </w:r>
      <w:r w:rsidR="0084518F" w:rsidRPr="00FC23DF">
        <w:rPr>
          <w:rFonts w:asciiTheme="minorHAnsi" w:hAnsiTheme="minorHAnsi" w:cstheme="minorHAnsi"/>
          <w:sz w:val="24"/>
        </w:rPr>
        <w:t>vínculo</w:t>
      </w:r>
      <w:r w:rsidRPr="00FC23DF">
        <w:rPr>
          <w:rFonts w:asciiTheme="minorHAnsi" w:hAnsiTheme="minorHAnsi" w:cstheme="minorHAnsi"/>
          <w:sz w:val="24"/>
        </w:rPr>
        <w:t xml:space="preserve"> empregatício entre a CONTRATANTE e os empregados indicados pela CONTRATADA para a execução dos serviços. Caso a CONTRATANTE, a qualquer tempo, venha a ser notificada ou citada, administrativamente ou judicialmente, em relação a processos envolvendo obrigações trabalhistas ou previdenciárias pertinentes às relações de emprego, a CONTRATADA obriga-se a responder pronta e exclusivame</w:t>
      </w:r>
      <w:r w:rsidR="00FC23DF">
        <w:rPr>
          <w:rFonts w:asciiTheme="minorHAnsi" w:hAnsiTheme="minorHAnsi" w:cstheme="minorHAnsi"/>
          <w:sz w:val="24"/>
        </w:rPr>
        <w:t>nte perante tais reivindicações.</w:t>
      </w:r>
    </w:p>
    <w:p w14:paraId="750476D2" w14:textId="4B10B963" w:rsidR="00FC23DF" w:rsidRP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Fazem parte integrante deste Contrato o Edital do processo licitatório, modalidade</w:t>
      </w:r>
      <w:r w:rsidR="00E26CB6" w:rsidRPr="00FC23DF">
        <w:rPr>
          <w:rFonts w:asciiTheme="minorHAnsi" w:hAnsiTheme="minorHAnsi" w:cstheme="minorHAnsi"/>
          <w:color w:val="FF0000"/>
          <w:sz w:val="24"/>
        </w:rPr>
        <w:t xml:space="preserve"> Pregão Eletrônico nº ...../20....,</w:t>
      </w:r>
      <w:r w:rsidRPr="00FC23DF">
        <w:rPr>
          <w:rFonts w:asciiTheme="minorHAnsi" w:hAnsiTheme="minorHAnsi" w:cstheme="minorHAnsi"/>
          <w:sz w:val="24"/>
        </w:rPr>
        <w:t xml:space="preserve"> seus Anexos e a proposta apresentada pela CONTRATADA.</w:t>
      </w:r>
    </w:p>
    <w:p w14:paraId="468EE608" w14:textId="3B94AAC9" w:rsidR="00FC23DF" w:rsidRDefault="00D24B2E"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O presente contrato administrativo é regido pelas suas</w:t>
      </w:r>
      <w:r w:rsidR="00FC23DF" w:rsidRPr="00FC23DF">
        <w:rPr>
          <w:rFonts w:asciiTheme="minorHAnsi" w:hAnsiTheme="minorHAnsi" w:cstheme="minorHAnsi"/>
          <w:sz w:val="24"/>
        </w:rPr>
        <w:t xml:space="preserve"> cláusulas e pelos preceitos de</w:t>
      </w:r>
      <w:r w:rsidR="00B30689">
        <w:rPr>
          <w:rFonts w:asciiTheme="minorHAnsi" w:hAnsiTheme="minorHAnsi" w:cstheme="minorHAnsi"/>
          <w:sz w:val="24"/>
        </w:rPr>
        <w:t xml:space="preserve"> </w:t>
      </w:r>
      <w:r w:rsidRPr="00FC23DF">
        <w:rPr>
          <w:rFonts w:asciiTheme="minorHAnsi" w:hAnsiTheme="minorHAnsi" w:cstheme="minorHAnsi"/>
          <w:sz w:val="24"/>
        </w:rPr>
        <w:t xml:space="preserve">direito público, </w:t>
      </w:r>
      <w:r w:rsidR="00B30689">
        <w:rPr>
          <w:rFonts w:asciiTheme="minorHAnsi" w:hAnsiTheme="minorHAnsi" w:cstheme="minorHAnsi"/>
          <w:sz w:val="24"/>
        </w:rPr>
        <w:t>aplicando-se</w:t>
      </w:r>
      <w:r w:rsidRPr="00FC23DF">
        <w:rPr>
          <w:rFonts w:asciiTheme="minorHAnsi" w:hAnsiTheme="minorHAnsi" w:cstheme="minorHAnsi"/>
          <w:sz w:val="24"/>
        </w:rPr>
        <w:t>, supletivamente, os princípios da teoria geral dos contratos e as disposições de direito privado.</w:t>
      </w:r>
    </w:p>
    <w:p w14:paraId="2896DECE" w14:textId="77777777" w:rsidR="00DF730D" w:rsidRPr="00DF730D" w:rsidRDefault="00DF730D" w:rsidP="00DF730D">
      <w:pPr>
        <w:numPr>
          <w:ilvl w:val="1"/>
          <w:numId w:val="26"/>
        </w:numPr>
        <w:spacing w:before="120" w:after="120" w:line="276" w:lineRule="auto"/>
        <w:jc w:val="both"/>
        <w:rPr>
          <w:rFonts w:asciiTheme="minorHAnsi" w:hAnsiTheme="minorHAnsi" w:cstheme="minorHAnsi"/>
          <w:sz w:val="24"/>
        </w:rPr>
      </w:pPr>
      <w:r w:rsidRPr="00DF730D">
        <w:rPr>
          <w:rFonts w:asciiTheme="minorHAnsi" w:hAnsiTheme="minorHAnsi" w:cstheme="minorHAnsi"/>
          <w:sz w:val="24"/>
        </w:rPr>
        <w:t>Os contratos administrativos de que trata a Lei nº 8.666/93 regulam-se pelas suas cláusulas e pelos preceitos de direito público, aplicando-se-lhes, supletivamente, os princípios da teoria geral dos contratos e as disposições de direito privado.</w:t>
      </w:r>
    </w:p>
    <w:p w14:paraId="181FE816" w14:textId="6770F483" w:rsidR="00FC23DF" w:rsidRDefault="00DF5111"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r w:rsidR="00FC23DF">
        <w:rPr>
          <w:rFonts w:asciiTheme="minorHAnsi" w:hAnsiTheme="minorHAnsi" w:cstheme="minorHAnsi"/>
          <w:sz w:val="24"/>
        </w:rPr>
        <w:t>.</w:t>
      </w:r>
    </w:p>
    <w:p w14:paraId="4A6DD150" w14:textId="4417E030" w:rsidR="00D24B2E" w:rsidRPr="001B4C1A" w:rsidRDefault="00DF5111" w:rsidP="000A3EC2">
      <w:pPr>
        <w:pStyle w:val="PargrafodaLista"/>
        <w:numPr>
          <w:ilvl w:val="1"/>
          <w:numId w:val="26"/>
        </w:numPr>
        <w:spacing w:after="120"/>
        <w:contextualSpacing w:val="0"/>
        <w:jc w:val="both"/>
        <w:rPr>
          <w:rFonts w:asciiTheme="minorHAnsi" w:hAnsiTheme="minorHAnsi" w:cstheme="minorHAnsi"/>
          <w:sz w:val="24"/>
        </w:rPr>
      </w:pPr>
      <w:r w:rsidRPr="00FC23DF">
        <w:rPr>
          <w:rFonts w:asciiTheme="minorHAnsi" w:hAnsiTheme="minorHAnsi" w:cstheme="minorHAnsi"/>
          <w:sz w:val="24"/>
        </w:rPr>
        <w:t>Incumbirá à CONTRATANTE providenciar a publicação deste instrumento, por extrato, no Diário Oficial da União, no prazo previsto na Lei nº 8.666, de 1993.</w:t>
      </w:r>
    </w:p>
    <w:p w14:paraId="6D964D50" w14:textId="2A11E65E" w:rsidR="00FC23DF" w:rsidRPr="0017610B" w:rsidRDefault="0084518F" w:rsidP="0017610B">
      <w:pPr>
        <w:pStyle w:val="PargrafodaLista"/>
        <w:numPr>
          <w:ilvl w:val="0"/>
          <w:numId w:val="26"/>
        </w:numPr>
        <w:spacing w:after="120"/>
        <w:contextualSpacing w:val="0"/>
        <w:jc w:val="both"/>
        <w:rPr>
          <w:rFonts w:asciiTheme="minorHAnsi" w:hAnsiTheme="minorHAnsi" w:cs="Arial"/>
          <w:b/>
          <w:sz w:val="24"/>
        </w:rPr>
      </w:pPr>
      <w:r>
        <w:rPr>
          <w:rFonts w:asciiTheme="minorHAnsi" w:hAnsiTheme="minorHAnsi" w:cs="Arial"/>
          <w:b/>
          <w:sz w:val="24"/>
        </w:rPr>
        <w:t>CLÁUSULA DÉCIMA SÉTIMA</w:t>
      </w:r>
      <w:r w:rsidR="00D24B2E" w:rsidRPr="0017610B">
        <w:rPr>
          <w:rFonts w:asciiTheme="minorHAnsi" w:hAnsiTheme="minorHAnsi" w:cs="Arial"/>
          <w:b/>
          <w:sz w:val="24"/>
        </w:rPr>
        <w:t xml:space="preserve"> – DO FORO</w:t>
      </w:r>
    </w:p>
    <w:p w14:paraId="730D76F4" w14:textId="356F132F" w:rsidR="006F2CB3" w:rsidRPr="00724AAE" w:rsidRDefault="00D24B2E" w:rsidP="00724AAE">
      <w:pPr>
        <w:pStyle w:val="PargrafodaLista"/>
        <w:numPr>
          <w:ilvl w:val="1"/>
          <w:numId w:val="26"/>
        </w:numPr>
        <w:spacing w:after="120"/>
        <w:contextualSpacing w:val="0"/>
        <w:jc w:val="both"/>
        <w:rPr>
          <w:rFonts w:asciiTheme="minorHAnsi" w:hAnsiTheme="minorHAnsi" w:cs="Arial"/>
          <w:sz w:val="24"/>
        </w:rPr>
      </w:pPr>
      <w:r w:rsidRPr="00FC23DF">
        <w:rPr>
          <w:rFonts w:asciiTheme="minorHAnsi" w:hAnsiTheme="minorHAnsi" w:cs="Arial"/>
          <w:sz w:val="24"/>
        </w:rPr>
        <w:t xml:space="preserve">Para dirimir as questões oriundas do presente Contrato, não resolvidas administrativamente, as partes elegem o Foro da Justiça Federal </w:t>
      </w:r>
      <w:r w:rsidR="00724AAE">
        <w:rPr>
          <w:rFonts w:asciiTheme="minorHAnsi" w:hAnsiTheme="minorHAnsi" w:cs="Arial"/>
          <w:sz w:val="24"/>
        </w:rPr>
        <w:t>de</w:t>
      </w:r>
      <w:r w:rsidR="00752C61" w:rsidRPr="00724AAE">
        <w:rPr>
          <w:rFonts w:asciiTheme="minorHAnsi" w:hAnsiTheme="minorHAnsi" w:cs="Arial"/>
          <w:sz w:val="24"/>
        </w:rPr>
        <w:t xml:space="preserve"> </w:t>
      </w:r>
      <w:r w:rsidR="00724AAE" w:rsidRPr="00724AAE">
        <w:rPr>
          <w:rFonts w:asciiTheme="minorHAnsi" w:hAnsiTheme="minorHAnsi" w:cs="Arial"/>
          <w:sz w:val="24"/>
        </w:rPr>
        <w:t>Campos dos Goytacazes</w:t>
      </w:r>
      <w:r w:rsidR="00752C61" w:rsidRPr="00724AAE">
        <w:rPr>
          <w:rFonts w:asciiTheme="minorHAnsi" w:hAnsiTheme="minorHAnsi" w:cs="Arial"/>
          <w:sz w:val="24"/>
        </w:rPr>
        <w:t xml:space="preserve">, </w:t>
      </w:r>
      <w:r w:rsidRPr="00FC23DF">
        <w:rPr>
          <w:rFonts w:asciiTheme="minorHAnsi" w:hAnsiTheme="minorHAnsi" w:cs="Arial"/>
          <w:sz w:val="24"/>
        </w:rPr>
        <w:t>com exclusão de qualquer outro,</w:t>
      </w:r>
      <w:r w:rsidR="00FC23DF">
        <w:rPr>
          <w:rFonts w:asciiTheme="minorHAnsi" w:hAnsiTheme="minorHAnsi" w:cs="Arial"/>
          <w:sz w:val="24"/>
        </w:rPr>
        <w:t xml:space="preserve"> por mais privilegiado que seja.</w:t>
      </w:r>
    </w:p>
    <w:p w14:paraId="3349A3AE" w14:textId="47CBB973" w:rsidR="00D24B2E" w:rsidRPr="00FC23DF" w:rsidRDefault="00D24B2E" w:rsidP="000A3EC2">
      <w:pPr>
        <w:pStyle w:val="PargrafodaLista"/>
        <w:numPr>
          <w:ilvl w:val="1"/>
          <w:numId w:val="26"/>
        </w:numPr>
        <w:spacing w:after="120"/>
        <w:contextualSpacing w:val="0"/>
        <w:jc w:val="both"/>
        <w:rPr>
          <w:rFonts w:asciiTheme="minorHAnsi" w:hAnsiTheme="minorHAnsi" w:cs="Arial"/>
          <w:sz w:val="24"/>
        </w:rPr>
      </w:pPr>
      <w:r w:rsidRPr="00FC23DF">
        <w:rPr>
          <w:rFonts w:asciiTheme="minorHAnsi" w:hAnsiTheme="minorHAnsi" w:cs="Arial"/>
          <w:sz w:val="24"/>
        </w:rPr>
        <w:t>E por estarem as partes justas e pactuadas, firmam o presente Contrato, em 02 (duas) vias de igual teor e forma, para os mesmos efeitos.</w:t>
      </w:r>
    </w:p>
    <w:p w14:paraId="2B190D0C" w14:textId="77777777" w:rsidR="00D24B2E" w:rsidRPr="006772EC" w:rsidRDefault="00D24B2E" w:rsidP="00D24B2E">
      <w:pPr>
        <w:spacing w:after="120"/>
        <w:jc w:val="center"/>
        <w:rPr>
          <w:rFonts w:cs="Arial"/>
          <w:szCs w:val="20"/>
          <w:highlight w:val="green"/>
        </w:rPr>
      </w:pPr>
    </w:p>
    <w:p w14:paraId="7B166018" w14:textId="525DE247" w:rsidR="00D24B2E" w:rsidRPr="00111D09" w:rsidRDefault="003830BD" w:rsidP="00D24B2E">
      <w:pPr>
        <w:spacing w:after="120"/>
        <w:jc w:val="center"/>
        <w:rPr>
          <w:rFonts w:asciiTheme="minorHAnsi" w:hAnsiTheme="minorHAnsi" w:cs="Arial"/>
          <w:color w:val="FF0000"/>
          <w:sz w:val="24"/>
        </w:rPr>
      </w:pPr>
      <w:r>
        <w:rPr>
          <w:rFonts w:asciiTheme="minorHAnsi" w:hAnsiTheme="minorHAnsi" w:cs="Arial"/>
          <w:color w:val="FF0000"/>
          <w:sz w:val="24"/>
        </w:rPr>
        <w:t>.................[</w:t>
      </w:r>
      <w:r w:rsidR="00752C61">
        <w:rPr>
          <w:rFonts w:asciiTheme="minorHAnsi" w:hAnsiTheme="minorHAnsi" w:cs="Arial"/>
          <w:color w:val="FF0000"/>
          <w:sz w:val="24"/>
        </w:rPr>
        <w:t>Local</w:t>
      </w:r>
      <w:r>
        <w:rPr>
          <w:rFonts w:asciiTheme="minorHAnsi" w:hAnsiTheme="minorHAnsi" w:cs="Arial"/>
          <w:color w:val="FF0000"/>
          <w:sz w:val="24"/>
        </w:rPr>
        <w:t>]</w:t>
      </w:r>
      <w:r w:rsidR="005166C5" w:rsidRPr="00111D09">
        <w:rPr>
          <w:rFonts w:asciiTheme="minorHAnsi" w:hAnsiTheme="minorHAnsi" w:cs="Arial"/>
          <w:color w:val="FF0000"/>
          <w:sz w:val="24"/>
        </w:rPr>
        <w:t xml:space="preserve">, </w:t>
      </w:r>
      <w:r>
        <w:rPr>
          <w:rFonts w:asciiTheme="minorHAnsi" w:hAnsiTheme="minorHAnsi" w:cs="Arial"/>
          <w:sz w:val="24"/>
        </w:rPr>
        <w:fldChar w:fldCharType="begin"/>
      </w:r>
      <w:r>
        <w:rPr>
          <w:rFonts w:asciiTheme="minorHAnsi" w:hAnsiTheme="minorHAnsi" w:cs="Arial"/>
          <w:sz w:val="24"/>
        </w:rPr>
        <w:instrText xml:space="preserve"> TIME \@ "d' de 'MMMM' de 'yyyy" </w:instrText>
      </w:r>
      <w:r>
        <w:rPr>
          <w:rFonts w:asciiTheme="minorHAnsi" w:hAnsiTheme="minorHAnsi" w:cs="Arial"/>
          <w:sz w:val="24"/>
        </w:rPr>
        <w:fldChar w:fldCharType="separate"/>
      </w:r>
      <w:r w:rsidR="00426DB1">
        <w:rPr>
          <w:rFonts w:asciiTheme="minorHAnsi" w:hAnsiTheme="minorHAnsi" w:cs="Arial"/>
          <w:noProof/>
          <w:sz w:val="24"/>
        </w:rPr>
        <w:t>26 de março de 2021</w:t>
      </w:r>
      <w:r>
        <w:rPr>
          <w:rFonts w:asciiTheme="minorHAnsi" w:hAnsiTheme="minorHAnsi" w:cs="Arial"/>
          <w:sz w:val="24"/>
        </w:rPr>
        <w:fldChar w:fldCharType="end"/>
      </w:r>
    </w:p>
    <w:p w14:paraId="247177A6" w14:textId="77777777" w:rsidR="00D24B2E" w:rsidRPr="00111D09" w:rsidRDefault="00D24B2E" w:rsidP="00D24B2E">
      <w:pPr>
        <w:spacing w:after="120"/>
        <w:jc w:val="center"/>
        <w:rPr>
          <w:rFonts w:cs="Arial"/>
          <w:szCs w:val="20"/>
        </w:rPr>
      </w:pPr>
    </w:p>
    <w:p w14:paraId="3007E9C2"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________________________________________________</w:t>
      </w:r>
    </w:p>
    <w:p w14:paraId="3A9F71C5"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INSTITUTO FEDERAL FLUMINENSE (IF Fluminense)</w:t>
      </w:r>
    </w:p>
    <w:p w14:paraId="11DC788C" w14:textId="77777777" w:rsidR="00D24B2E" w:rsidRPr="00111D09" w:rsidRDefault="00D24B2E" w:rsidP="00D24B2E">
      <w:pPr>
        <w:spacing w:after="120"/>
        <w:jc w:val="center"/>
        <w:rPr>
          <w:rFonts w:asciiTheme="minorHAnsi" w:hAnsiTheme="minorHAnsi" w:cs="Arial"/>
          <w:sz w:val="24"/>
        </w:rPr>
      </w:pPr>
    </w:p>
    <w:p w14:paraId="52094E80"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_________________________________________________</w:t>
      </w:r>
    </w:p>
    <w:p w14:paraId="4A1574D1" w14:textId="77777777" w:rsidR="00D24B2E" w:rsidRPr="00023902" w:rsidRDefault="00D24B2E" w:rsidP="00D24B2E">
      <w:pPr>
        <w:spacing w:after="120"/>
        <w:jc w:val="center"/>
        <w:rPr>
          <w:rFonts w:asciiTheme="minorHAnsi" w:hAnsiTheme="minorHAnsi" w:cs="Arial"/>
          <w:color w:val="FF0000"/>
          <w:sz w:val="24"/>
        </w:rPr>
      </w:pPr>
      <w:r w:rsidRPr="00023902">
        <w:rPr>
          <w:rFonts w:asciiTheme="minorHAnsi" w:hAnsiTheme="minorHAnsi" w:cs="Arial"/>
          <w:color w:val="FF0000"/>
          <w:sz w:val="24"/>
        </w:rPr>
        <w:t>Nome (Empresa contratada)</w:t>
      </w:r>
    </w:p>
    <w:p w14:paraId="342F5A7B" w14:textId="77777777" w:rsidR="00D24B2E" w:rsidRPr="00111D09" w:rsidRDefault="00D24B2E" w:rsidP="00D24B2E">
      <w:pPr>
        <w:spacing w:after="120"/>
        <w:jc w:val="both"/>
        <w:rPr>
          <w:rFonts w:asciiTheme="minorHAnsi" w:hAnsiTheme="minorHAnsi" w:cs="Arial"/>
          <w:sz w:val="24"/>
        </w:rPr>
      </w:pPr>
      <w:r w:rsidRPr="00111D09">
        <w:rPr>
          <w:rFonts w:asciiTheme="minorHAnsi" w:hAnsiTheme="minorHAnsi" w:cs="Arial"/>
          <w:sz w:val="24"/>
        </w:rPr>
        <w:t>Testemunhas:</w:t>
      </w:r>
    </w:p>
    <w:p w14:paraId="17AEF162" w14:textId="19B4AD25" w:rsidR="00D24B2E" w:rsidRPr="00FC23DF" w:rsidRDefault="00D24B2E" w:rsidP="000A3EC2">
      <w:pPr>
        <w:pStyle w:val="PargrafodaLista"/>
        <w:numPr>
          <w:ilvl w:val="0"/>
          <w:numId w:val="27"/>
        </w:numPr>
        <w:suppressAutoHyphens/>
        <w:spacing w:after="120"/>
        <w:jc w:val="both"/>
        <w:rPr>
          <w:rFonts w:asciiTheme="minorHAnsi" w:hAnsiTheme="minorHAnsi" w:cs="Arial"/>
          <w:sz w:val="24"/>
        </w:rPr>
      </w:pPr>
      <w:r w:rsidRPr="00FC23DF">
        <w:rPr>
          <w:rFonts w:asciiTheme="minorHAnsi" w:hAnsiTheme="minorHAnsi" w:cs="Arial"/>
          <w:sz w:val="24"/>
        </w:rPr>
        <w:t>___________________________________</w:t>
      </w:r>
    </w:p>
    <w:p w14:paraId="2D6F0821" w14:textId="5B920E49" w:rsidR="00D24B2E" w:rsidRPr="00FC23DF" w:rsidRDefault="00D24B2E" w:rsidP="000A3EC2">
      <w:pPr>
        <w:pStyle w:val="PargrafodaLista"/>
        <w:numPr>
          <w:ilvl w:val="0"/>
          <w:numId w:val="27"/>
        </w:numPr>
        <w:suppressAutoHyphens/>
        <w:spacing w:after="120"/>
        <w:jc w:val="both"/>
        <w:rPr>
          <w:rFonts w:cs="Arial"/>
          <w:szCs w:val="20"/>
        </w:rPr>
      </w:pPr>
      <w:r w:rsidRPr="00FC23DF">
        <w:rPr>
          <w:rFonts w:asciiTheme="minorHAnsi" w:hAnsiTheme="minorHAnsi" w:cs="Arial"/>
          <w:sz w:val="24"/>
        </w:rPr>
        <w:t>___________________________________</w:t>
      </w:r>
    </w:p>
    <w:p w14:paraId="58141D14" w14:textId="55FBC03E" w:rsidR="00D24B2E" w:rsidRPr="006068D0" w:rsidRDefault="009F64EF" w:rsidP="001B4C1A">
      <w:pPr>
        <w:pageBreakBefore/>
        <w:shd w:val="clear" w:color="auto" w:fill="CBDCA8"/>
        <w:spacing w:before="240" w:line="276" w:lineRule="auto"/>
        <w:jc w:val="center"/>
        <w:rPr>
          <w:rFonts w:asciiTheme="minorHAnsi" w:eastAsiaTheme="minorEastAsia" w:hAnsiTheme="minorHAnsi" w:cs="Arial"/>
          <w:b/>
          <w:bCs/>
          <w:iCs/>
          <w:color w:val="000000"/>
          <w:sz w:val="24"/>
        </w:rPr>
      </w:pPr>
      <w:r>
        <w:rPr>
          <w:rFonts w:asciiTheme="minorHAnsi" w:eastAsiaTheme="minorEastAsia" w:hAnsiTheme="minorHAnsi" w:cs="Arial"/>
          <w:b/>
          <w:bCs/>
          <w:iCs/>
          <w:color w:val="000000"/>
          <w:sz w:val="24"/>
        </w:rPr>
        <w:t>A</w:t>
      </w:r>
      <w:r w:rsidR="00D24B2E" w:rsidRPr="006068D0">
        <w:rPr>
          <w:rFonts w:asciiTheme="minorHAnsi" w:eastAsiaTheme="minorEastAsia" w:hAnsiTheme="minorHAnsi" w:cs="Arial"/>
          <w:b/>
          <w:bCs/>
          <w:iCs/>
          <w:color w:val="000000"/>
          <w:sz w:val="24"/>
        </w:rPr>
        <w:t>NEXO III</w:t>
      </w:r>
    </w:p>
    <w:p w14:paraId="16AC687A" w14:textId="77777777" w:rsidR="00D24B2E" w:rsidRPr="00D24B2E" w:rsidRDefault="00D24B2E" w:rsidP="00D24B2E">
      <w:pPr>
        <w:rPr>
          <w:rFonts w:cs="Arial"/>
          <w:color w:val="000000"/>
          <w:szCs w:val="20"/>
        </w:rPr>
      </w:pPr>
    </w:p>
    <w:p w14:paraId="6F30CC7C" w14:textId="77777777" w:rsidR="00D24B2E" w:rsidRPr="00D24B2E" w:rsidRDefault="00D24B2E" w:rsidP="00D24B2E">
      <w:pPr>
        <w:rPr>
          <w:rFonts w:cs="Arial"/>
          <w:color w:val="000000"/>
          <w:szCs w:val="20"/>
        </w:rPr>
      </w:pPr>
    </w:p>
    <w:p w14:paraId="3E21ABC8" w14:textId="77777777" w:rsidR="00D24B2E" w:rsidRPr="004F6856" w:rsidRDefault="00D24B2E" w:rsidP="00774439">
      <w:pPr>
        <w:tabs>
          <w:tab w:val="left" w:pos="2574"/>
        </w:tabs>
        <w:snapToGrid w:val="0"/>
        <w:spacing w:before="120" w:after="120" w:line="276" w:lineRule="auto"/>
        <w:jc w:val="center"/>
        <w:rPr>
          <w:rFonts w:asciiTheme="minorHAnsi" w:hAnsiTheme="minorHAnsi" w:cs="Arial"/>
          <w:color w:val="FF0000"/>
          <w:sz w:val="24"/>
        </w:rPr>
      </w:pPr>
      <w:r w:rsidRPr="004F6856">
        <w:rPr>
          <w:rFonts w:asciiTheme="minorHAnsi" w:hAnsiTheme="minorHAnsi" w:cs="Arial"/>
          <w:color w:val="FF0000"/>
          <w:sz w:val="24"/>
        </w:rPr>
        <w:t>MODELO DE ATESTADO DE CAPACIDADE TÉCNICA</w:t>
      </w:r>
    </w:p>
    <w:p w14:paraId="2CC7DF84" w14:textId="77777777" w:rsidR="00D24B2E" w:rsidRPr="004F6856" w:rsidRDefault="00D24B2E" w:rsidP="00D24B2E">
      <w:pPr>
        <w:tabs>
          <w:tab w:val="left" w:pos="2574"/>
        </w:tabs>
        <w:snapToGrid w:val="0"/>
        <w:spacing w:before="120" w:after="120" w:line="276" w:lineRule="auto"/>
        <w:ind w:left="1134"/>
        <w:jc w:val="both"/>
        <w:rPr>
          <w:rFonts w:asciiTheme="minorHAnsi" w:hAnsiTheme="minorHAnsi" w:cs="Arial"/>
          <w:color w:val="FF0000"/>
          <w:sz w:val="24"/>
        </w:rPr>
      </w:pPr>
    </w:p>
    <w:p w14:paraId="0AD685DA" w14:textId="77777777" w:rsidR="00D24B2E" w:rsidRPr="004F6856" w:rsidRDefault="00D24B2E" w:rsidP="00D24B2E">
      <w:pPr>
        <w:pStyle w:val="Recuodecorpodetexto"/>
        <w:spacing w:before="120" w:after="0"/>
        <w:ind w:firstLine="0"/>
        <w:rPr>
          <w:rFonts w:asciiTheme="minorHAnsi" w:hAnsiTheme="minorHAnsi"/>
          <w:color w:val="FF0000"/>
          <w:kern w:val="0"/>
          <w:sz w:val="24"/>
          <w:szCs w:val="24"/>
        </w:rPr>
      </w:pPr>
      <w:r w:rsidRPr="004F6856">
        <w:rPr>
          <w:rFonts w:asciiTheme="minorHAnsi" w:hAnsiTheme="minorHAnsi"/>
          <w:color w:val="FF0000"/>
          <w:kern w:val="0"/>
          <w:sz w:val="24"/>
          <w:szCs w:val="24"/>
        </w:rPr>
        <w:t>ATESTO para os devidos fins, na qualidade de representante legal da empresa (“nome da empresa”), que a (“nome da empresa”) com sede à (“endereço”), inscrita no CNPJ/MF sob o nº ____________, presta serviços de (“descrever os serviços”) desde (“data”) com efetivo de (“nº de funcionários”) estando os serviços sendo prestados dentro dos padrões exigidos, atendendo satisfatoriamente suas obrigações contratuais.</w:t>
      </w:r>
    </w:p>
    <w:p w14:paraId="62D9A6D4" w14:textId="77777777" w:rsidR="00D24B2E" w:rsidRPr="004F6856" w:rsidRDefault="00D24B2E" w:rsidP="00D24B2E">
      <w:pPr>
        <w:ind w:firstLine="1985"/>
        <w:jc w:val="both"/>
        <w:rPr>
          <w:rFonts w:asciiTheme="minorHAnsi" w:hAnsiTheme="minorHAnsi" w:cs="Arial"/>
          <w:color w:val="FF0000"/>
          <w:sz w:val="24"/>
        </w:rPr>
      </w:pPr>
    </w:p>
    <w:p w14:paraId="52E1FA6A" w14:textId="77777777" w:rsidR="00D24B2E" w:rsidRPr="004F6856" w:rsidRDefault="00D24B2E" w:rsidP="00D24B2E">
      <w:pPr>
        <w:jc w:val="both"/>
        <w:rPr>
          <w:rFonts w:asciiTheme="minorHAnsi" w:hAnsiTheme="minorHAnsi" w:cs="Arial"/>
          <w:color w:val="FF0000"/>
          <w:sz w:val="24"/>
        </w:rPr>
      </w:pPr>
      <w:r w:rsidRPr="004F6856">
        <w:rPr>
          <w:rFonts w:asciiTheme="minorHAnsi" w:hAnsiTheme="minorHAnsi"/>
          <w:color w:val="FF0000"/>
          <w:sz w:val="24"/>
        </w:rPr>
        <w:t>FICO CIENTE, através desse documento, que declarar fato que se sabe ser inverídico, com a finalidade de fraudar licitação pública, pode vir a constituir crime apurável pelo Ministério Público na forma da Lei, bem como nas penalidades previstas no Portal de Compras do Governo Federal.</w:t>
      </w:r>
    </w:p>
    <w:p w14:paraId="4250A7D3" w14:textId="77777777" w:rsidR="00D24B2E" w:rsidRPr="004F6856" w:rsidRDefault="00D24B2E" w:rsidP="00D24B2E">
      <w:pPr>
        <w:tabs>
          <w:tab w:val="left" w:pos="2835"/>
        </w:tabs>
        <w:jc w:val="both"/>
        <w:rPr>
          <w:rFonts w:asciiTheme="minorHAnsi" w:hAnsiTheme="minorHAnsi" w:cs="Arial"/>
          <w:color w:val="FF0000"/>
          <w:sz w:val="24"/>
        </w:rPr>
      </w:pPr>
    </w:p>
    <w:p w14:paraId="2B431209" w14:textId="77777777" w:rsidR="00D24B2E" w:rsidRPr="004F6856" w:rsidRDefault="00D24B2E" w:rsidP="00D24B2E">
      <w:pPr>
        <w:pStyle w:val="Recuodecorpodetexto21"/>
        <w:spacing w:before="120" w:after="0"/>
        <w:ind w:left="0" w:firstLine="709"/>
        <w:rPr>
          <w:rFonts w:asciiTheme="minorHAnsi" w:hAnsiTheme="minorHAnsi" w:cs="Arial"/>
          <w:color w:val="FF0000"/>
          <w:kern w:val="0"/>
          <w:sz w:val="24"/>
          <w:szCs w:val="24"/>
        </w:rPr>
      </w:pPr>
    </w:p>
    <w:p w14:paraId="4717A894" w14:textId="1A875C3A" w:rsidR="00D24B2E" w:rsidRPr="004F6856" w:rsidRDefault="00D24B2E" w:rsidP="00D24B2E">
      <w:pPr>
        <w:pStyle w:val="Recuodecorpodetexto21"/>
        <w:spacing w:before="120" w:after="0"/>
        <w:jc w:val="center"/>
        <w:rPr>
          <w:rFonts w:asciiTheme="minorHAnsi" w:hAnsiTheme="minorHAnsi" w:cs="Arial"/>
          <w:color w:val="FF0000"/>
          <w:kern w:val="0"/>
          <w:sz w:val="24"/>
          <w:szCs w:val="24"/>
        </w:rPr>
      </w:pPr>
      <w:bookmarkStart w:id="4" w:name="__DdeLink__10741_858364430"/>
      <w:r w:rsidRPr="004F6856">
        <w:rPr>
          <w:rFonts w:asciiTheme="minorHAnsi" w:hAnsiTheme="minorHAnsi" w:cs="Arial"/>
          <w:color w:val="FF0000"/>
          <w:kern w:val="0"/>
          <w:sz w:val="24"/>
          <w:szCs w:val="24"/>
        </w:rPr>
        <w:t>Local (UF)</w:t>
      </w:r>
      <w:bookmarkEnd w:id="4"/>
      <w:r w:rsidR="00066FFF">
        <w:rPr>
          <w:rFonts w:asciiTheme="minorHAnsi" w:hAnsiTheme="minorHAnsi" w:cs="Arial"/>
          <w:color w:val="FF0000"/>
          <w:kern w:val="0"/>
          <w:sz w:val="24"/>
          <w:szCs w:val="24"/>
        </w:rPr>
        <w:t>, __ de ______________ de 20...</w:t>
      </w:r>
      <w:r w:rsidRPr="004F6856">
        <w:rPr>
          <w:rFonts w:asciiTheme="minorHAnsi" w:hAnsiTheme="minorHAnsi" w:cs="Arial"/>
          <w:color w:val="FF0000"/>
          <w:kern w:val="0"/>
          <w:sz w:val="24"/>
          <w:szCs w:val="24"/>
        </w:rPr>
        <w:t>.</w:t>
      </w:r>
    </w:p>
    <w:p w14:paraId="71AB1047"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Assinatura do Representante Legal da Empresa</w:t>
      </w:r>
    </w:p>
    <w:p w14:paraId="4A9C5DD1"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Nome:</w:t>
      </w:r>
    </w:p>
    <w:p w14:paraId="6BC7F5A9"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N.º de identidade:</w:t>
      </w:r>
    </w:p>
    <w:p w14:paraId="71285352"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Órgão Exp.:</w:t>
      </w:r>
    </w:p>
    <w:p w14:paraId="3D3CDF40" w14:textId="08C8329E" w:rsidR="00F85345" w:rsidRDefault="00D24B2E" w:rsidP="00E2548B">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Carimbo com razão social e CNPJ</w:t>
      </w:r>
    </w:p>
    <w:p w14:paraId="29F33E60" w14:textId="1B95B6B2" w:rsidR="00F85345" w:rsidRPr="004B0419" w:rsidRDefault="00F85345" w:rsidP="00F85345">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III caso haja a exigência da comprovação de habilitação técnica.</w:t>
      </w:r>
    </w:p>
    <w:p w14:paraId="634D5CF0" w14:textId="77777777" w:rsidR="00F85345" w:rsidRPr="004F6856" w:rsidRDefault="00F85345" w:rsidP="00D24B2E">
      <w:pPr>
        <w:pStyle w:val="Recuodecorpodetexto21"/>
        <w:jc w:val="center"/>
        <w:rPr>
          <w:rFonts w:asciiTheme="minorHAnsi" w:hAnsiTheme="minorHAnsi" w:cs="Arial"/>
          <w:color w:val="FF0000"/>
          <w:kern w:val="0"/>
          <w:sz w:val="24"/>
          <w:szCs w:val="24"/>
        </w:rPr>
      </w:pPr>
    </w:p>
    <w:p w14:paraId="0302E817" w14:textId="77777777" w:rsidR="00D24B2E" w:rsidRPr="006068D0" w:rsidRDefault="00D24B2E" w:rsidP="001B4C1A">
      <w:pPr>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t>ANEXO IV</w:t>
      </w:r>
    </w:p>
    <w:p w14:paraId="218E5FD2" w14:textId="77777777" w:rsidR="00D24B2E" w:rsidRPr="00D24B2E" w:rsidRDefault="00D24B2E" w:rsidP="00D24B2E">
      <w:pPr>
        <w:spacing w:after="120"/>
        <w:jc w:val="center"/>
        <w:rPr>
          <w:rFonts w:cs="Arial"/>
          <w:color w:val="000000"/>
          <w:szCs w:val="20"/>
        </w:rPr>
      </w:pPr>
    </w:p>
    <w:p w14:paraId="6DFECE3C" w14:textId="2B86FEF6" w:rsidR="00D24B2E" w:rsidRPr="002B1C3A" w:rsidRDefault="00D24B2E" w:rsidP="00D24B2E">
      <w:pPr>
        <w:spacing w:after="120" w:line="480" w:lineRule="auto"/>
        <w:ind w:right="-284"/>
        <w:jc w:val="center"/>
        <w:rPr>
          <w:rFonts w:asciiTheme="minorHAnsi" w:hAnsiTheme="minorHAnsi" w:cs="Arial"/>
          <w:color w:val="FF0000"/>
          <w:sz w:val="24"/>
        </w:rPr>
      </w:pPr>
      <w:r w:rsidRPr="002B1C3A">
        <w:rPr>
          <w:rFonts w:asciiTheme="minorHAnsi" w:hAnsiTheme="minorHAnsi" w:cs="Arial"/>
          <w:color w:val="FF0000"/>
          <w:sz w:val="24"/>
        </w:rPr>
        <w:t>Processo nº xxxxxxxxxx</w:t>
      </w:r>
      <w:r w:rsidR="002B1C3A">
        <w:rPr>
          <w:rFonts w:asciiTheme="minorHAnsi" w:hAnsiTheme="minorHAnsi" w:cs="Arial"/>
          <w:color w:val="FF0000"/>
          <w:sz w:val="24"/>
        </w:rPr>
        <w:t>xxxxxxx– Pregão Eletrônico nº ...</w:t>
      </w:r>
      <w:r w:rsidRPr="002B1C3A">
        <w:rPr>
          <w:rFonts w:asciiTheme="minorHAnsi" w:hAnsiTheme="minorHAnsi" w:cs="Arial"/>
          <w:color w:val="FF0000"/>
          <w:sz w:val="24"/>
        </w:rPr>
        <w:t>/20</w:t>
      </w:r>
      <w:r w:rsidR="002B1C3A">
        <w:rPr>
          <w:rFonts w:asciiTheme="minorHAnsi" w:hAnsiTheme="minorHAnsi" w:cs="Arial"/>
          <w:color w:val="FF0000"/>
          <w:sz w:val="24"/>
        </w:rPr>
        <w:t>......</w:t>
      </w:r>
    </w:p>
    <w:p w14:paraId="633AC78F" w14:textId="77777777" w:rsidR="00D24B2E" w:rsidRPr="006068D0" w:rsidRDefault="00D24B2E" w:rsidP="00D24B2E">
      <w:pPr>
        <w:tabs>
          <w:tab w:val="left" w:pos="3195"/>
        </w:tabs>
        <w:jc w:val="center"/>
        <w:rPr>
          <w:rFonts w:asciiTheme="minorHAnsi" w:hAnsiTheme="minorHAnsi" w:cs="Arial"/>
          <w:color w:val="000000"/>
          <w:sz w:val="24"/>
        </w:rPr>
      </w:pPr>
    </w:p>
    <w:p w14:paraId="6106AB37" w14:textId="77777777" w:rsidR="00D24B2E" w:rsidRPr="006068D0" w:rsidRDefault="00D24B2E" w:rsidP="00D24B2E">
      <w:pPr>
        <w:tabs>
          <w:tab w:val="left" w:pos="3195"/>
        </w:tabs>
        <w:jc w:val="center"/>
        <w:rPr>
          <w:rFonts w:asciiTheme="minorHAnsi" w:hAnsiTheme="minorHAnsi" w:cs="Arial"/>
          <w:color w:val="000000"/>
          <w:sz w:val="24"/>
        </w:rPr>
      </w:pPr>
    </w:p>
    <w:p w14:paraId="42BDC7D5" w14:textId="2818E621" w:rsidR="00D24B2E" w:rsidRPr="00D24B2E" w:rsidRDefault="00D24B2E" w:rsidP="00D24B2E">
      <w:pPr>
        <w:tabs>
          <w:tab w:val="left" w:pos="3195"/>
        </w:tabs>
        <w:jc w:val="center"/>
        <w:rPr>
          <w:rFonts w:cs="Arial"/>
          <w:color w:val="000000"/>
          <w:szCs w:val="20"/>
        </w:rPr>
      </w:pPr>
      <w:r w:rsidRPr="006068D0">
        <w:rPr>
          <w:rFonts w:asciiTheme="minorHAnsi" w:hAnsiTheme="minorHAnsi" w:cs="Arial"/>
          <w:color w:val="000000"/>
          <w:sz w:val="24"/>
        </w:rPr>
        <w:t xml:space="preserve">MODELO DE </w:t>
      </w:r>
      <w:r w:rsidR="008F6965">
        <w:rPr>
          <w:rFonts w:asciiTheme="minorHAnsi" w:hAnsiTheme="minorHAnsi" w:cs="Arial"/>
          <w:color w:val="000000"/>
          <w:sz w:val="24"/>
        </w:rPr>
        <w:t>PLANILHA DE CUSTOS</w:t>
      </w:r>
    </w:p>
    <w:p w14:paraId="05A80BA7" w14:textId="77777777" w:rsidR="00D24B2E" w:rsidRPr="00D24B2E" w:rsidRDefault="00D24B2E" w:rsidP="00D24B2E">
      <w:pPr>
        <w:tabs>
          <w:tab w:val="left" w:pos="3195"/>
        </w:tabs>
        <w:jc w:val="center"/>
        <w:rPr>
          <w:rFonts w:cs="Arial"/>
          <w:color w:val="000000"/>
          <w:szCs w:val="20"/>
        </w:rPr>
      </w:pPr>
    </w:p>
    <w:p w14:paraId="1AD3ADE8" w14:textId="77777777" w:rsidR="00D24B2E" w:rsidRPr="00D24B2E" w:rsidRDefault="00D24B2E" w:rsidP="00D24B2E">
      <w:pPr>
        <w:tabs>
          <w:tab w:val="left" w:pos="3195"/>
        </w:tabs>
        <w:jc w:val="center"/>
        <w:rPr>
          <w:rFonts w:cs="Arial"/>
          <w:color w:val="000000"/>
          <w:szCs w:val="20"/>
        </w:rPr>
      </w:pPr>
    </w:p>
    <w:tbl>
      <w:tblPr>
        <w:tblW w:w="9855" w:type="dxa"/>
        <w:tblInd w:w="108" w:type="dxa"/>
        <w:tblLayout w:type="fixed"/>
        <w:tblLook w:val="04A0" w:firstRow="1" w:lastRow="0" w:firstColumn="1" w:lastColumn="0" w:noHBand="0" w:noVBand="1"/>
      </w:tblPr>
      <w:tblGrid>
        <w:gridCol w:w="1275"/>
        <w:gridCol w:w="2908"/>
        <w:gridCol w:w="1834"/>
        <w:gridCol w:w="1985"/>
        <w:gridCol w:w="1853"/>
      </w:tblGrid>
      <w:tr w:rsidR="00D24B2E" w:rsidRPr="00D24B2E" w14:paraId="111C55A2" w14:textId="77777777" w:rsidTr="001B4C1A">
        <w:trPr>
          <w:trHeight w:val="429"/>
        </w:trPr>
        <w:tc>
          <w:tcPr>
            <w:tcW w:w="1276"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2BBCC2E9"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Item</w:t>
            </w:r>
          </w:p>
        </w:tc>
        <w:tc>
          <w:tcPr>
            <w:tcW w:w="290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038E27B6" w14:textId="4EFEA2A4" w:rsidR="00D24B2E" w:rsidRPr="006068D0" w:rsidRDefault="00D24B2E" w:rsidP="002B1C3A">
            <w:pPr>
              <w:snapToGrid w:val="0"/>
              <w:jc w:val="center"/>
              <w:rPr>
                <w:rFonts w:asciiTheme="minorHAnsi" w:hAnsiTheme="minorHAnsi" w:cs="Arial"/>
                <w:color w:val="000000"/>
                <w:sz w:val="24"/>
              </w:rPr>
            </w:pPr>
            <w:r w:rsidRPr="006068D0">
              <w:rPr>
                <w:rFonts w:asciiTheme="minorHAnsi" w:hAnsiTheme="minorHAnsi" w:cs="Arial"/>
                <w:color w:val="000000"/>
                <w:sz w:val="24"/>
              </w:rPr>
              <w:t>Quantidades Estimadas</w:t>
            </w:r>
          </w:p>
        </w:tc>
        <w:tc>
          <w:tcPr>
            <w:tcW w:w="1833"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7F961408"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Especificação</w:t>
            </w:r>
          </w:p>
        </w:tc>
        <w:tc>
          <w:tcPr>
            <w:tcW w:w="1984"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3B8B6979"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Valor Unitário (R$)</w:t>
            </w:r>
          </w:p>
        </w:tc>
        <w:tc>
          <w:tcPr>
            <w:tcW w:w="18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E5A1674"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Valor Total (R$)</w:t>
            </w:r>
          </w:p>
        </w:tc>
      </w:tr>
      <w:tr w:rsidR="00D24B2E" w:rsidRPr="00D24B2E" w14:paraId="53009AC0"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70DD423"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3890039B"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07E71054"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466A10C6"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266DA"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642B89D8"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593DA4C5"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2CE6FE6C"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34BB3B71"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0DE43F76"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4A71"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60A4F465"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5541788"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3617A41C"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43FF88A2"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3D298D1D"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5857"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027109D1"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40AB06"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52EDC0F9"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0610E85A"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51AE7AA5"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3DD64" w14:textId="77777777" w:rsidR="00D24B2E" w:rsidRPr="00714EAA" w:rsidRDefault="00D24B2E" w:rsidP="00046FA9">
            <w:pPr>
              <w:snapToGrid w:val="0"/>
              <w:jc w:val="center"/>
              <w:rPr>
                <w:rFonts w:asciiTheme="minorHAnsi" w:hAnsiTheme="minorHAnsi" w:cstheme="minorHAnsi"/>
                <w:color w:val="000000"/>
                <w:szCs w:val="20"/>
              </w:rPr>
            </w:pPr>
          </w:p>
        </w:tc>
      </w:tr>
    </w:tbl>
    <w:p w14:paraId="45924B27" w14:textId="77777777" w:rsidR="00D24B2E" w:rsidRPr="00D24B2E" w:rsidRDefault="00D24B2E" w:rsidP="00D24B2E">
      <w:pPr>
        <w:tabs>
          <w:tab w:val="left" w:pos="3195"/>
        </w:tabs>
        <w:jc w:val="center"/>
        <w:rPr>
          <w:rFonts w:cs="Arial"/>
          <w:color w:val="000000"/>
          <w:szCs w:val="20"/>
        </w:rPr>
      </w:pPr>
    </w:p>
    <w:p w14:paraId="1859E1CD" w14:textId="77777777" w:rsidR="00D24B2E" w:rsidRPr="00D24B2E" w:rsidRDefault="00D24B2E" w:rsidP="00D24B2E">
      <w:pPr>
        <w:tabs>
          <w:tab w:val="left" w:pos="3195"/>
        </w:tabs>
        <w:jc w:val="center"/>
        <w:rPr>
          <w:rFonts w:cs="Arial"/>
          <w:color w:val="000000"/>
          <w:szCs w:val="20"/>
        </w:rPr>
      </w:pPr>
    </w:p>
    <w:p w14:paraId="4B383CA7" w14:textId="77777777" w:rsidR="00D24B2E" w:rsidRPr="00D24B2E" w:rsidRDefault="00D24B2E" w:rsidP="00D24B2E">
      <w:pPr>
        <w:tabs>
          <w:tab w:val="left" w:pos="3195"/>
        </w:tabs>
        <w:jc w:val="center"/>
        <w:rPr>
          <w:rFonts w:cs="Arial"/>
          <w:color w:val="000000"/>
          <w:szCs w:val="20"/>
        </w:rPr>
      </w:pPr>
    </w:p>
    <w:p w14:paraId="477BC1F0" w14:textId="4266ED51" w:rsidR="00D24B2E" w:rsidRPr="006068D0" w:rsidRDefault="00D24B2E" w:rsidP="00D24B2E">
      <w:pPr>
        <w:tabs>
          <w:tab w:val="left" w:pos="3195"/>
        </w:tabs>
        <w:rPr>
          <w:rFonts w:asciiTheme="minorHAnsi" w:hAnsiTheme="minorHAnsi" w:cs="Arial"/>
          <w:color w:val="000000"/>
          <w:sz w:val="24"/>
        </w:rPr>
      </w:pPr>
      <w:r w:rsidRPr="006068D0">
        <w:rPr>
          <w:rFonts w:asciiTheme="minorHAnsi" w:hAnsiTheme="minorHAnsi" w:cs="Arial"/>
          <w:color w:val="000000"/>
          <w:sz w:val="24"/>
        </w:rPr>
        <w:t>Valor Total (</w:t>
      </w:r>
      <w:r w:rsidR="002B1C3A">
        <w:rPr>
          <w:rFonts w:asciiTheme="minorHAnsi" w:hAnsiTheme="minorHAnsi" w:cs="Arial"/>
          <w:color w:val="FF0000"/>
          <w:sz w:val="24"/>
        </w:rPr>
        <w:t>......</w:t>
      </w:r>
      <w:r w:rsidRPr="002B1C3A">
        <w:rPr>
          <w:rFonts w:asciiTheme="minorHAnsi" w:hAnsiTheme="minorHAnsi" w:cs="Arial"/>
          <w:color w:val="FF0000"/>
          <w:sz w:val="24"/>
        </w:rPr>
        <w:t xml:space="preserve"> meses</w:t>
      </w:r>
      <w:r w:rsidRPr="006068D0">
        <w:rPr>
          <w:rFonts w:asciiTheme="minorHAnsi" w:hAnsiTheme="minorHAnsi" w:cs="Arial"/>
          <w:color w:val="000000"/>
          <w:sz w:val="24"/>
        </w:rPr>
        <w:t>): R$ ____,__ (_________________________________).</w:t>
      </w:r>
    </w:p>
    <w:p w14:paraId="71CBE3E9"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35F345AD"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50C4C434"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3A9AFAB9" w14:textId="0BE1057B" w:rsidR="009D0183" w:rsidRPr="001B4C1A" w:rsidRDefault="00D24B2E" w:rsidP="001B4C1A">
      <w:pPr>
        <w:pStyle w:val="Recuodecorpodetexto21"/>
        <w:jc w:val="center"/>
        <w:rPr>
          <w:rFonts w:asciiTheme="minorHAnsi" w:hAnsiTheme="minorHAnsi" w:cs="Arial"/>
          <w:color w:val="000000"/>
          <w:kern w:val="0"/>
          <w:sz w:val="24"/>
          <w:szCs w:val="24"/>
        </w:rPr>
      </w:pPr>
      <w:r w:rsidRPr="006068D0">
        <w:rPr>
          <w:rFonts w:asciiTheme="minorHAnsi" w:hAnsiTheme="minorHAnsi" w:cs="Arial"/>
          <w:color w:val="000000"/>
          <w:kern w:val="0"/>
          <w:sz w:val="24"/>
          <w:szCs w:val="24"/>
        </w:rPr>
        <w:t>Data: _______________________________</w:t>
      </w:r>
    </w:p>
    <w:p w14:paraId="6BAA9FBF" w14:textId="4C79E36D" w:rsidR="00E052BD" w:rsidRDefault="00C31D5E" w:rsidP="001B4C1A">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t>ANEXO V</w:t>
      </w:r>
    </w:p>
    <w:p w14:paraId="0DE30989" w14:textId="77777777" w:rsidR="001922AB" w:rsidRPr="00B27B22" w:rsidRDefault="001922AB" w:rsidP="001922AB"/>
    <w:p w14:paraId="59F1771A" w14:textId="77777777" w:rsidR="001922AB" w:rsidRPr="00B27B22" w:rsidRDefault="001922AB" w:rsidP="001922AB">
      <w:pPr>
        <w:ind w:left="284"/>
        <w:jc w:val="center"/>
        <w:rPr>
          <w:rFonts w:asciiTheme="minorHAnsi" w:hAnsiTheme="minorHAnsi" w:cs="Arial"/>
          <w:b/>
          <w:sz w:val="24"/>
          <w:szCs w:val="20"/>
        </w:rPr>
      </w:pPr>
      <w:r w:rsidRPr="00B27B22">
        <w:rPr>
          <w:rFonts w:asciiTheme="minorHAnsi" w:hAnsiTheme="minorHAnsi" w:cs="Arial"/>
          <w:b/>
          <w:sz w:val="24"/>
          <w:szCs w:val="20"/>
        </w:rPr>
        <w:t>DECLARAÇÃO DE PLENO CONHECIMENTO DO OBJETO DA LICITAÇÃO</w:t>
      </w:r>
    </w:p>
    <w:p w14:paraId="3929B107" w14:textId="77777777" w:rsidR="00B27B22" w:rsidRDefault="00B27B22" w:rsidP="00B27B22">
      <w:pPr>
        <w:jc w:val="both"/>
        <w:rPr>
          <w:rFonts w:cs="Arial"/>
          <w:spacing w:val="30"/>
          <w:sz w:val="24"/>
          <w:u w:val="single"/>
        </w:rPr>
      </w:pPr>
    </w:p>
    <w:p w14:paraId="2239A73D" w14:textId="6CE570EA" w:rsidR="00B27B22" w:rsidRPr="00753B50" w:rsidRDefault="00B27B22" w:rsidP="00B27B22">
      <w:pPr>
        <w:jc w:val="both"/>
        <w:rPr>
          <w:rFonts w:asciiTheme="minorHAnsi" w:hAnsiTheme="minorHAnsi"/>
          <w:sz w:val="24"/>
        </w:rPr>
      </w:pPr>
      <w:r w:rsidRPr="00753B50">
        <w:rPr>
          <w:rFonts w:asciiTheme="minorHAnsi" w:hAnsiTheme="minorHAnsi" w:cs="Arial"/>
          <w:sz w:val="24"/>
        </w:rPr>
        <w:t>A empresa _____________________, CNPJ, ________________, através do presente, declara para os devidos fins, que tem pleno conhecimento do objeto desta licitação, do edital e seus anexos, inclusive das unidades</w:t>
      </w:r>
      <w:r w:rsidRPr="00753B50">
        <w:rPr>
          <w:rFonts w:asciiTheme="minorHAnsi" w:hAnsiTheme="minorHAnsi" w:cs="Arial"/>
          <w:i/>
          <w:sz w:val="24"/>
        </w:rPr>
        <w:t xml:space="preserve"> </w:t>
      </w:r>
      <w:r w:rsidRPr="00753B50">
        <w:rPr>
          <w:rFonts w:asciiTheme="minorHAnsi" w:hAnsiTheme="minorHAnsi" w:cs="Arial"/>
          <w:sz w:val="24"/>
        </w:rPr>
        <w:t>________________________</w:t>
      </w:r>
      <w:r w:rsidRPr="00753B50">
        <w:rPr>
          <w:rFonts w:asciiTheme="minorHAnsi" w:hAnsiTheme="minorHAnsi" w:cs="Arial"/>
          <w:bCs/>
          <w:sz w:val="24"/>
        </w:rPr>
        <w:t xml:space="preserve"> do INSTITUTO FEDERAL FLUMINENSE, onde serão realizados os serviços de ________________, </w:t>
      </w:r>
      <w:r w:rsidRPr="00753B50">
        <w:rPr>
          <w:rFonts w:asciiTheme="minorHAnsi" w:hAnsiTheme="minorHAnsi" w:cs="Arial"/>
          <w:sz w:val="24"/>
        </w:rPr>
        <w:t>processo licitatório nº ......................., Pregão Eletrônico nº ......./........</w:t>
      </w:r>
    </w:p>
    <w:p w14:paraId="59A4BC18" w14:textId="77777777" w:rsidR="001922AB" w:rsidRPr="00B27B22" w:rsidRDefault="001922AB" w:rsidP="001922AB">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515E7EBB" w14:textId="77777777" w:rsidR="009600C0" w:rsidRPr="00B27B22" w:rsidRDefault="009600C0" w:rsidP="001922AB">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12220DC3" w14:textId="77777777" w:rsidR="009600C0" w:rsidRPr="00B27B22" w:rsidRDefault="009600C0" w:rsidP="001922AB">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3F76A517" w14:textId="77777777" w:rsidR="009600C0" w:rsidRPr="00B27B22" w:rsidRDefault="009600C0" w:rsidP="001922AB">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45A8467C" w14:textId="77777777" w:rsidR="009600C0" w:rsidRPr="00B27B22" w:rsidRDefault="009600C0" w:rsidP="001922AB">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1FD0B81E" w14:textId="67E9ABD2" w:rsidR="001922AB" w:rsidRPr="00B27B22" w:rsidRDefault="00916BFF" w:rsidP="001922AB">
      <w:pPr>
        <w:pStyle w:val="xl36"/>
        <w:spacing w:before="0" w:after="0"/>
        <w:ind w:left="284"/>
        <w:textAlignment w:val="auto"/>
        <w:rPr>
          <w:rFonts w:asciiTheme="minorHAnsi" w:hAnsiTheme="minorHAnsi" w:cs="Arial"/>
          <w:bCs/>
          <w:szCs w:val="24"/>
        </w:rPr>
      </w:pPr>
      <w:r w:rsidRPr="00B27B22">
        <w:rPr>
          <w:rFonts w:asciiTheme="minorHAnsi" w:hAnsiTheme="minorHAnsi" w:cs="Arial"/>
          <w:bCs/>
          <w:szCs w:val="24"/>
        </w:rPr>
        <w:t>Local</w:t>
      </w:r>
      <w:r w:rsidR="001922AB" w:rsidRPr="00B27B22">
        <w:rPr>
          <w:rFonts w:asciiTheme="minorHAnsi" w:hAnsiTheme="minorHAnsi" w:cs="Arial"/>
          <w:bCs/>
          <w:szCs w:val="24"/>
        </w:rPr>
        <w:t>, ____ de  _______________ de 20.....</w:t>
      </w:r>
    </w:p>
    <w:p w14:paraId="253410BF" w14:textId="77777777" w:rsidR="001922AB" w:rsidRPr="00B27B22" w:rsidRDefault="001922AB" w:rsidP="001922AB">
      <w:pPr>
        <w:pStyle w:val="xl51"/>
        <w:spacing w:before="0" w:after="0"/>
        <w:ind w:left="284"/>
        <w:textAlignment w:val="auto"/>
        <w:rPr>
          <w:rFonts w:asciiTheme="minorHAnsi" w:hAnsiTheme="minorHAnsi" w:cs="Arial"/>
          <w:bCs/>
          <w:sz w:val="20"/>
          <w:szCs w:val="24"/>
        </w:rPr>
      </w:pPr>
    </w:p>
    <w:p w14:paraId="5819D8C0" w14:textId="270551DB" w:rsidR="001922AB" w:rsidRPr="00B27B22" w:rsidRDefault="009600C0" w:rsidP="009600C0">
      <w:pPr>
        <w:ind w:left="284"/>
        <w:rPr>
          <w:rFonts w:asciiTheme="minorHAnsi" w:hAnsiTheme="minorHAnsi" w:cs="Arial"/>
          <w:bCs/>
        </w:rPr>
      </w:pPr>
      <w:r w:rsidRPr="00B27B22">
        <w:rPr>
          <w:rFonts w:asciiTheme="minorHAnsi" w:hAnsiTheme="minorHAnsi" w:cs="Arial"/>
          <w:bCs/>
        </w:rPr>
        <w:t xml:space="preserve"> </w:t>
      </w:r>
    </w:p>
    <w:p w14:paraId="729D11E4" w14:textId="77777777" w:rsidR="001922AB" w:rsidRPr="00B27B22" w:rsidRDefault="001922AB" w:rsidP="001922AB">
      <w:pPr>
        <w:ind w:left="284"/>
        <w:rPr>
          <w:rFonts w:asciiTheme="minorHAnsi" w:hAnsiTheme="minorHAnsi" w:cs="Arial"/>
          <w:bCs/>
          <w:sz w:val="24"/>
        </w:rPr>
      </w:pPr>
    </w:p>
    <w:p w14:paraId="0EC4575C" w14:textId="77777777" w:rsidR="001922AB" w:rsidRPr="00B27B22" w:rsidRDefault="001922AB" w:rsidP="001922AB">
      <w:pPr>
        <w:ind w:left="284"/>
        <w:jc w:val="center"/>
        <w:rPr>
          <w:rFonts w:asciiTheme="minorHAnsi" w:hAnsiTheme="minorHAnsi" w:cs="Arial"/>
          <w:bCs/>
          <w:sz w:val="24"/>
        </w:rPr>
      </w:pPr>
      <w:r w:rsidRPr="00B27B22">
        <w:rPr>
          <w:rFonts w:asciiTheme="minorHAnsi" w:hAnsiTheme="minorHAnsi" w:cs="Arial"/>
          <w:bCs/>
          <w:sz w:val="24"/>
        </w:rPr>
        <w:t>______________________________________________________________</w:t>
      </w:r>
    </w:p>
    <w:p w14:paraId="1D581DE5" w14:textId="77777777" w:rsidR="001922AB" w:rsidRPr="00B27B22" w:rsidRDefault="001922AB" w:rsidP="001922AB">
      <w:pPr>
        <w:tabs>
          <w:tab w:val="left" w:pos="284"/>
        </w:tabs>
        <w:ind w:left="284"/>
        <w:jc w:val="center"/>
        <w:rPr>
          <w:rFonts w:asciiTheme="minorHAnsi" w:hAnsiTheme="minorHAnsi" w:cs="Arial"/>
          <w:bCs/>
          <w:sz w:val="24"/>
        </w:rPr>
      </w:pPr>
      <w:r w:rsidRPr="00B27B22">
        <w:rPr>
          <w:rFonts w:asciiTheme="minorHAnsi" w:hAnsiTheme="minorHAnsi" w:cs="Arial"/>
          <w:bCs/>
          <w:sz w:val="24"/>
        </w:rPr>
        <w:t>(Razão Social da Licitante)</w:t>
      </w:r>
    </w:p>
    <w:p w14:paraId="587F99E1" w14:textId="77777777" w:rsidR="001922AB" w:rsidRPr="00B27B22" w:rsidRDefault="001922AB" w:rsidP="001922AB">
      <w:pPr>
        <w:tabs>
          <w:tab w:val="left" w:pos="284"/>
        </w:tabs>
        <w:ind w:left="284"/>
        <w:jc w:val="both"/>
        <w:rPr>
          <w:rFonts w:asciiTheme="minorHAnsi" w:hAnsiTheme="minorHAnsi" w:cs="Arial"/>
          <w:bCs/>
          <w:sz w:val="24"/>
        </w:rPr>
      </w:pPr>
    </w:p>
    <w:p w14:paraId="323F35B7" w14:textId="77777777" w:rsidR="001922AB" w:rsidRPr="00B27B22" w:rsidRDefault="001922AB" w:rsidP="001922AB">
      <w:pPr>
        <w:pStyle w:val="Recuodecorpodetexto2"/>
        <w:spacing w:line="240" w:lineRule="auto"/>
        <w:ind w:left="0" w:right="181"/>
        <w:jc w:val="center"/>
        <w:rPr>
          <w:rFonts w:asciiTheme="minorHAnsi" w:hAnsiTheme="minorHAnsi" w:cs="Arial"/>
          <w:bCs/>
          <w:lang w:eastAsia="pt-BR"/>
        </w:rPr>
      </w:pPr>
      <w:r w:rsidRPr="00B27B22">
        <w:rPr>
          <w:rFonts w:asciiTheme="minorHAnsi" w:hAnsiTheme="minorHAnsi" w:cs="Arial"/>
          <w:bCs/>
          <w:lang w:eastAsia="pt-BR"/>
        </w:rPr>
        <w:t>Observação: Esta declaração deverá ser apresentada em papel timbrado da licitante</w:t>
      </w:r>
    </w:p>
    <w:p w14:paraId="3DFC7350" w14:textId="77777777" w:rsidR="001922AB" w:rsidRDefault="001922AB" w:rsidP="001922AB">
      <w:pPr>
        <w:pStyle w:val="Recuodecorpodetexto2"/>
        <w:spacing w:line="240" w:lineRule="auto"/>
        <w:ind w:left="0" w:right="181"/>
        <w:jc w:val="center"/>
        <w:rPr>
          <w:rFonts w:asciiTheme="minorHAnsi" w:hAnsiTheme="minorHAnsi" w:cs="Arial"/>
          <w:bCs/>
          <w:color w:val="FF0000"/>
          <w:lang w:eastAsia="pt-BR"/>
        </w:rPr>
      </w:pPr>
    </w:p>
    <w:p w14:paraId="7DBFE572" w14:textId="77777777" w:rsidR="001922AB" w:rsidRPr="00E052BD" w:rsidRDefault="001922AB" w:rsidP="001922AB">
      <w:pPr>
        <w:pStyle w:val="Recuodecorpodetexto2"/>
        <w:spacing w:line="240" w:lineRule="auto"/>
        <w:ind w:left="0" w:right="181"/>
        <w:jc w:val="center"/>
        <w:rPr>
          <w:rFonts w:asciiTheme="minorHAnsi" w:hAnsiTheme="minorHAnsi" w:cs="Arial"/>
          <w:bCs/>
          <w:color w:val="FF0000"/>
          <w:lang w:eastAsia="pt-BR"/>
        </w:rPr>
      </w:pPr>
    </w:p>
    <w:p w14:paraId="45D24A10" w14:textId="77777777" w:rsidR="001922AB" w:rsidRDefault="001922AB" w:rsidP="001922AB">
      <w:pPr>
        <w:ind w:left="284"/>
        <w:jc w:val="center"/>
        <w:rPr>
          <w:rFonts w:cs="Arial"/>
          <w:b/>
          <w:sz w:val="28"/>
          <w:u w:val="single"/>
        </w:rPr>
      </w:pPr>
    </w:p>
    <w:p w14:paraId="1C16985B" w14:textId="77777777" w:rsidR="00F85345" w:rsidRDefault="00F85345" w:rsidP="00F85345">
      <w:pPr>
        <w:pStyle w:val="Corpodetexto"/>
        <w:ind w:right="181"/>
        <w:jc w:val="center"/>
        <w:rPr>
          <w:rFonts w:asciiTheme="minorHAnsi" w:hAnsiTheme="minorHAnsi"/>
          <w:color w:val="FF0000"/>
        </w:rPr>
      </w:pPr>
    </w:p>
    <w:p w14:paraId="636FC0CB" w14:textId="1342E49A" w:rsidR="001922AB" w:rsidRDefault="00FA08A0" w:rsidP="00F85345">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sidRPr="00F85345">
        <w:rPr>
          <w:rFonts w:asciiTheme="minorHAnsi" w:eastAsiaTheme="majorEastAsia" w:hAnsiTheme="minorHAnsi" w:cs="Arial"/>
          <w:b/>
          <w:bCs/>
          <w:sz w:val="24"/>
        </w:rPr>
        <w:t>ANEXO VI</w:t>
      </w:r>
    </w:p>
    <w:p w14:paraId="33787E67" w14:textId="77777777" w:rsidR="001922AB" w:rsidRDefault="001922AB" w:rsidP="001922AB">
      <w:pPr>
        <w:ind w:left="284"/>
        <w:jc w:val="center"/>
        <w:rPr>
          <w:rFonts w:asciiTheme="minorHAnsi" w:hAnsiTheme="minorHAnsi" w:cstheme="minorHAnsi"/>
          <w:b/>
          <w:sz w:val="24"/>
        </w:rPr>
      </w:pPr>
    </w:p>
    <w:p w14:paraId="5B91097D" w14:textId="7B9237ED" w:rsidR="001922AB" w:rsidRPr="00E36F8A" w:rsidRDefault="001922AB" w:rsidP="001922AB">
      <w:pPr>
        <w:ind w:left="284"/>
        <w:jc w:val="center"/>
        <w:rPr>
          <w:rFonts w:asciiTheme="minorHAnsi" w:hAnsiTheme="minorHAnsi" w:cstheme="minorHAnsi"/>
          <w:sz w:val="24"/>
        </w:rPr>
      </w:pPr>
      <w:r w:rsidRPr="00E36F8A">
        <w:rPr>
          <w:rFonts w:asciiTheme="minorHAnsi" w:hAnsiTheme="minorHAnsi" w:cstheme="minorHAnsi"/>
          <w:b/>
          <w:sz w:val="24"/>
        </w:rPr>
        <w:t>Modelo de Ordem de Serviço</w:t>
      </w:r>
    </w:p>
    <w:p w14:paraId="6625D4E4" w14:textId="77777777" w:rsidR="001922AB" w:rsidRPr="00E36F8A" w:rsidRDefault="001922AB" w:rsidP="001922AB">
      <w:pPr>
        <w:spacing w:before="100" w:beforeAutospacing="1" w:after="363"/>
        <w:ind w:left="363"/>
        <w:jc w:val="center"/>
        <w:rPr>
          <w:rFonts w:asciiTheme="minorHAnsi" w:hAnsiTheme="minorHAnsi" w:cstheme="minorHAnsi"/>
          <w:sz w:val="24"/>
        </w:rPr>
      </w:pPr>
      <w:r w:rsidRPr="00E36F8A">
        <w:rPr>
          <w:rFonts w:asciiTheme="minorHAnsi" w:hAnsiTheme="minorHAnsi" w:cstheme="minorHAnsi"/>
          <w:sz w:val="24"/>
        </w:rPr>
        <w:t>Ordem de Serviço - Contrato nº ____/____</w:t>
      </w:r>
    </w:p>
    <w:p w14:paraId="54651421" w14:textId="77777777" w:rsidR="001922AB" w:rsidRPr="00E36F8A" w:rsidRDefault="001922AB" w:rsidP="001922AB">
      <w:pPr>
        <w:spacing w:before="100" w:beforeAutospacing="1" w:after="363"/>
        <w:ind w:left="363"/>
        <w:rPr>
          <w:rFonts w:asciiTheme="minorHAnsi" w:hAnsiTheme="minorHAnsi" w:cstheme="minorHAnsi"/>
          <w:sz w:val="24"/>
        </w:rPr>
      </w:pPr>
      <w:r w:rsidRPr="00E36F8A">
        <w:rPr>
          <w:rFonts w:asciiTheme="minorHAnsi" w:hAnsiTheme="minorHAnsi" w:cstheme="minorHAnsi"/>
          <w:b/>
          <w:bCs/>
          <w:sz w:val="24"/>
          <w:u w:val="single"/>
        </w:rPr>
        <w:t>Especificação dos Serviços Solicitados</w:t>
      </w:r>
    </w:p>
    <w:tbl>
      <w:tblPr>
        <w:tblW w:w="9855" w:type="dxa"/>
        <w:tblInd w:w="108" w:type="dxa"/>
        <w:tblLayout w:type="fixed"/>
        <w:tblLook w:val="04A0" w:firstRow="1" w:lastRow="0" w:firstColumn="1" w:lastColumn="0" w:noHBand="0" w:noVBand="1"/>
      </w:tblPr>
      <w:tblGrid>
        <w:gridCol w:w="1275"/>
        <w:gridCol w:w="2127"/>
        <w:gridCol w:w="2615"/>
        <w:gridCol w:w="1985"/>
        <w:gridCol w:w="1853"/>
      </w:tblGrid>
      <w:tr w:rsidR="001922AB" w:rsidRPr="00E36F8A" w14:paraId="54F9A893" w14:textId="77777777" w:rsidTr="00F2585E">
        <w:trPr>
          <w:trHeight w:val="429"/>
        </w:trPr>
        <w:tc>
          <w:tcPr>
            <w:tcW w:w="1275"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44C22602" w14:textId="77777777" w:rsidR="001922AB" w:rsidRPr="00E36F8A" w:rsidRDefault="001922AB" w:rsidP="00F2585E">
            <w:pPr>
              <w:snapToGrid w:val="0"/>
              <w:jc w:val="center"/>
              <w:rPr>
                <w:rFonts w:asciiTheme="minorHAnsi" w:hAnsiTheme="minorHAnsi" w:cstheme="minorHAnsi"/>
                <w:sz w:val="24"/>
              </w:rPr>
            </w:pPr>
            <w:r w:rsidRPr="00E36F8A">
              <w:rPr>
                <w:rFonts w:asciiTheme="minorHAnsi" w:hAnsiTheme="minorHAnsi" w:cstheme="minorHAnsi"/>
                <w:sz w:val="24"/>
              </w:rPr>
              <w:t>GRUPO/ ITEM</w:t>
            </w:r>
          </w:p>
        </w:tc>
        <w:tc>
          <w:tcPr>
            <w:tcW w:w="212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6738E368" w14:textId="77777777" w:rsidR="001922AB" w:rsidRPr="00E36F8A" w:rsidRDefault="001922AB" w:rsidP="00F2585E">
            <w:pPr>
              <w:snapToGrid w:val="0"/>
              <w:jc w:val="center"/>
              <w:rPr>
                <w:rFonts w:asciiTheme="minorHAnsi" w:hAnsiTheme="minorHAnsi" w:cstheme="minorHAnsi"/>
                <w:sz w:val="24"/>
              </w:rPr>
            </w:pPr>
            <w:r w:rsidRPr="00E36F8A">
              <w:rPr>
                <w:rFonts w:asciiTheme="minorHAnsi" w:hAnsiTheme="minorHAnsi" w:cstheme="minorHAnsi"/>
                <w:sz w:val="24"/>
              </w:rPr>
              <w:t>Quantidades Estimadas (12 meses)</w:t>
            </w:r>
          </w:p>
        </w:tc>
        <w:tc>
          <w:tcPr>
            <w:tcW w:w="261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0C78EDF7" w14:textId="77777777" w:rsidR="001922AB" w:rsidRPr="00E36F8A" w:rsidRDefault="001922AB" w:rsidP="00F2585E">
            <w:pPr>
              <w:snapToGrid w:val="0"/>
              <w:jc w:val="center"/>
              <w:rPr>
                <w:rFonts w:asciiTheme="minorHAnsi" w:hAnsiTheme="minorHAnsi" w:cstheme="minorHAnsi"/>
                <w:sz w:val="24"/>
              </w:rPr>
            </w:pPr>
            <w:r w:rsidRPr="00E36F8A">
              <w:rPr>
                <w:rFonts w:asciiTheme="minorHAnsi" w:hAnsiTheme="minorHAnsi" w:cstheme="minorHAnsi"/>
                <w:sz w:val="24"/>
              </w:rPr>
              <w:t>Especificação</w:t>
            </w:r>
          </w:p>
        </w:tc>
        <w:tc>
          <w:tcPr>
            <w:tcW w:w="198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164DE6C3" w14:textId="77777777" w:rsidR="001922AB" w:rsidRPr="00E36F8A" w:rsidRDefault="001922AB" w:rsidP="00F2585E">
            <w:pPr>
              <w:snapToGrid w:val="0"/>
              <w:jc w:val="center"/>
              <w:rPr>
                <w:rFonts w:asciiTheme="minorHAnsi" w:hAnsiTheme="minorHAnsi" w:cstheme="minorHAnsi"/>
                <w:sz w:val="24"/>
              </w:rPr>
            </w:pPr>
            <w:r w:rsidRPr="00E36F8A">
              <w:rPr>
                <w:rFonts w:asciiTheme="minorHAnsi" w:hAnsiTheme="minorHAnsi" w:cstheme="minorHAnsi"/>
                <w:sz w:val="24"/>
              </w:rPr>
              <w:t>Valor Unitário (R$)</w:t>
            </w:r>
          </w:p>
        </w:tc>
        <w:tc>
          <w:tcPr>
            <w:tcW w:w="18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59A8C00" w14:textId="77777777" w:rsidR="001922AB" w:rsidRPr="00E36F8A" w:rsidRDefault="001922AB" w:rsidP="00F2585E">
            <w:pPr>
              <w:snapToGrid w:val="0"/>
              <w:jc w:val="center"/>
              <w:rPr>
                <w:rFonts w:asciiTheme="minorHAnsi" w:hAnsiTheme="minorHAnsi" w:cstheme="minorHAnsi"/>
                <w:sz w:val="24"/>
              </w:rPr>
            </w:pPr>
            <w:r w:rsidRPr="00E36F8A">
              <w:rPr>
                <w:rFonts w:asciiTheme="minorHAnsi" w:hAnsiTheme="minorHAnsi" w:cstheme="minorHAnsi"/>
                <w:sz w:val="24"/>
              </w:rPr>
              <w:t>Valor Total (R$)</w:t>
            </w:r>
          </w:p>
        </w:tc>
      </w:tr>
      <w:tr w:rsidR="001922AB" w:rsidRPr="00E36F8A" w14:paraId="0F4E9EE8" w14:textId="77777777" w:rsidTr="00F2585E">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08C501AC" w14:textId="77777777" w:rsidR="001922AB" w:rsidRPr="00E36F8A" w:rsidRDefault="001922AB" w:rsidP="00F2585E">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08DDD70A" w14:textId="77777777" w:rsidR="001922AB" w:rsidRPr="00E36F8A" w:rsidRDefault="001922AB" w:rsidP="00F2585E">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418F4CE9" w14:textId="77777777" w:rsidR="001922AB" w:rsidRPr="00E36F8A" w:rsidRDefault="001922AB" w:rsidP="00F2585E">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1865BEA" w14:textId="77777777" w:rsidR="001922AB" w:rsidRPr="00E36F8A" w:rsidRDefault="001922AB" w:rsidP="00F2585E">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EE9C" w14:textId="77777777" w:rsidR="001922AB" w:rsidRPr="00E36F8A" w:rsidRDefault="001922AB" w:rsidP="00F2585E">
            <w:pPr>
              <w:snapToGrid w:val="0"/>
              <w:jc w:val="center"/>
              <w:rPr>
                <w:rFonts w:asciiTheme="minorHAnsi" w:hAnsiTheme="minorHAnsi" w:cstheme="minorHAnsi"/>
                <w:sz w:val="24"/>
              </w:rPr>
            </w:pPr>
          </w:p>
        </w:tc>
      </w:tr>
      <w:tr w:rsidR="001922AB" w:rsidRPr="00E36F8A" w14:paraId="2435BAA2" w14:textId="77777777" w:rsidTr="00F2585E">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5632E1A7" w14:textId="77777777" w:rsidR="001922AB" w:rsidRPr="00E36F8A" w:rsidRDefault="001922AB" w:rsidP="00F2585E">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7907A66C" w14:textId="77777777" w:rsidR="001922AB" w:rsidRPr="00E36F8A" w:rsidRDefault="001922AB" w:rsidP="00F2585E">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5886682" w14:textId="77777777" w:rsidR="001922AB" w:rsidRPr="00E36F8A" w:rsidRDefault="001922AB" w:rsidP="00F2585E">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4CD16B02" w14:textId="77777777" w:rsidR="001922AB" w:rsidRPr="00E36F8A" w:rsidRDefault="001922AB" w:rsidP="00F2585E">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0724" w14:textId="77777777" w:rsidR="001922AB" w:rsidRPr="00E36F8A" w:rsidRDefault="001922AB" w:rsidP="00F2585E">
            <w:pPr>
              <w:snapToGrid w:val="0"/>
              <w:jc w:val="center"/>
              <w:rPr>
                <w:rFonts w:asciiTheme="minorHAnsi" w:hAnsiTheme="minorHAnsi" w:cstheme="minorHAnsi"/>
                <w:sz w:val="24"/>
              </w:rPr>
            </w:pPr>
          </w:p>
        </w:tc>
      </w:tr>
      <w:tr w:rsidR="001922AB" w:rsidRPr="00E36F8A" w14:paraId="7FB090AF" w14:textId="77777777" w:rsidTr="00F2585E">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3C45A86D" w14:textId="77777777" w:rsidR="001922AB" w:rsidRPr="00E36F8A" w:rsidRDefault="001922AB" w:rsidP="00F2585E">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575B33B0" w14:textId="77777777" w:rsidR="001922AB" w:rsidRPr="00E36F8A" w:rsidRDefault="001922AB" w:rsidP="00F2585E">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60DADBD3" w14:textId="77777777" w:rsidR="001922AB" w:rsidRPr="00E36F8A" w:rsidRDefault="001922AB" w:rsidP="00F2585E">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47301547" w14:textId="77777777" w:rsidR="001922AB" w:rsidRPr="00E36F8A" w:rsidRDefault="001922AB" w:rsidP="00F2585E">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26A7" w14:textId="77777777" w:rsidR="001922AB" w:rsidRPr="00E36F8A" w:rsidRDefault="001922AB" w:rsidP="00F2585E">
            <w:pPr>
              <w:snapToGrid w:val="0"/>
              <w:jc w:val="center"/>
              <w:rPr>
                <w:rFonts w:asciiTheme="minorHAnsi" w:hAnsiTheme="minorHAnsi" w:cstheme="minorHAnsi"/>
                <w:sz w:val="24"/>
              </w:rPr>
            </w:pPr>
          </w:p>
        </w:tc>
      </w:tr>
      <w:tr w:rsidR="001922AB" w:rsidRPr="00E36F8A" w14:paraId="1924F578" w14:textId="77777777" w:rsidTr="00F2585E">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33AB765F" w14:textId="77777777" w:rsidR="001922AB" w:rsidRPr="00E36F8A" w:rsidRDefault="001922AB" w:rsidP="00F2585E">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53E8EA76" w14:textId="77777777" w:rsidR="001922AB" w:rsidRPr="00E36F8A" w:rsidRDefault="001922AB" w:rsidP="00F2585E">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29778371" w14:textId="77777777" w:rsidR="001922AB" w:rsidRPr="00E36F8A" w:rsidRDefault="001922AB" w:rsidP="00F2585E">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8FA3FF8" w14:textId="77777777" w:rsidR="001922AB" w:rsidRPr="00E36F8A" w:rsidRDefault="001922AB" w:rsidP="00F2585E">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4F697" w14:textId="77777777" w:rsidR="001922AB" w:rsidRPr="00E36F8A" w:rsidRDefault="001922AB" w:rsidP="00F2585E">
            <w:pPr>
              <w:snapToGrid w:val="0"/>
              <w:jc w:val="center"/>
              <w:rPr>
                <w:rFonts w:asciiTheme="minorHAnsi" w:hAnsiTheme="minorHAnsi" w:cstheme="minorHAnsi"/>
                <w:sz w:val="24"/>
              </w:rPr>
            </w:pPr>
          </w:p>
        </w:tc>
      </w:tr>
    </w:tbl>
    <w:p w14:paraId="39E9C4AD" w14:textId="77777777" w:rsidR="001922AB" w:rsidRPr="00E36F8A" w:rsidRDefault="001922AB" w:rsidP="001922AB">
      <w:pPr>
        <w:spacing w:before="100" w:beforeAutospacing="1" w:after="240"/>
        <w:rPr>
          <w:rFonts w:asciiTheme="minorHAnsi" w:hAnsiTheme="minorHAnsi" w:cstheme="minorHAnsi"/>
          <w:sz w:val="24"/>
        </w:rPr>
      </w:pPr>
    </w:p>
    <w:p w14:paraId="582AF0A5"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b/>
          <w:bCs/>
          <w:sz w:val="24"/>
          <w:u w:val="single"/>
        </w:rPr>
        <w:t>Responsável pela Solicitação do Serviço</w:t>
      </w:r>
    </w:p>
    <w:p w14:paraId="025ED4F1"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sz w:val="24"/>
        </w:rPr>
        <w:t>Nome completo:</w:t>
      </w:r>
    </w:p>
    <w:p w14:paraId="0B1BE3B7"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sz w:val="24"/>
        </w:rPr>
        <w:t>Telefone: (XX) XXXX-XXXX</w:t>
      </w:r>
    </w:p>
    <w:p w14:paraId="47FBA5DE"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sz w:val="24"/>
        </w:rPr>
        <w:t>E-mail:</w:t>
      </w:r>
    </w:p>
    <w:p w14:paraId="1C1723F0"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sz w:val="24"/>
        </w:rPr>
        <w:t>Matrícula SIAPE:</w:t>
      </w:r>
    </w:p>
    <w:p w14:paraId="3ECA60C4" w14:textId="77777777" w:rsidR="001922AB" w:rsidRPr="00E36F8A" w:rsidRDefault="001922AB" w:rsidP="001922AB">
      <w:pPr>
        <w:spacing w:before="100" w:beforeAutospacing="1"/>
        <w:ind w:left="363"/>
        <w:rPr>
          <w:rFonts w:asciiTheme="minorHAnsi" w:hAnsiTheme="minorHAnsi" w:cstheme="minorHAnsi"/>
          <w:sz w:val="24"/>
        </w:rPr>
      </w:pPr>
      <w:r w:rsidRPr="00E36F8A">
        <w:rPr>
          <w:rFonts w:asciiTheme="minorHAnsi" w:hAnsiTheme="minorHAnsi" w:cstheme="minorHAnsi"/>
          <w:sz w:val="24"/>
        </w:rPr>
        <w:t>Assinatura:</w:t>
      </w:r>
    </w:p>
    <w:p w14:paraId="74EF09FB" w14:textId="77777777" w:rsidR="001922AB" w:rsidRPr="00E36F8A" w:rsidRDefault="001922AB" w:rsidP="001922AB">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Local e data de emissão da OS</w:t>
      </w:r>
    </w:p>
    <w:p w14:paraId="115EC6AA" w14:textId="77777777" w:rsidR="001922AB" w:rsidRPr="00E36F8A" w:rsidRDefault="001922AB" w:rsidP="001922AB">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____________________, ______ de ___________________ de ________</w:t>
      </w:r>
    </w:p>
    <w:p w14:paraId="7BF8318F" w14:textId="77777777" w:rsidR="001922AB" w:rsidRPr="00E36F8A" w:rsidRDefault="001922AB" w:rsidP="001922AB">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Assinatura, local e data de recebimento da OS</w:t>
      </w:r>
    </w:p>
    <w:p w14:paraId="00B0F3E1" w14:textId="1F88BB95" w:rsidR="00A104D1" w:rsidRPr="001922AB" w:rsidRDefault="00A104D1" w:rsidP="001922AB">
      <w:pPr>
        <w:tabs>
          <w:tab w:val="left" w:pos="3751"/>
        </w:tabs>
        <w:rPr>
          <w:rFonts w:asciiTheme="minorHAnsi" w:eastAsiaTheme="majorEastAsia" w:hAnsiTheme="minorHAnsi" w:cs="Arial"/>
          <w:sz w:val="24"/>
        </w:rPr>
      </w:pPr>
    </w:p>
    <w:p w14:paraId="46E38315" w14:textId="77777777" w:rsidR="00E36F8A" w:rsidRDefault="00E36F8A" w:rsidP="00E36F8A">
      <w:pPr>
        <w:rPr>
          <w:rFonts w:cs="Arial"/>
          <w:b/>
          <w:sz w:val="28"/>
          <w:u w:val="single"/>
        </w:rPr>
      </w:pPr>
    </w:p>
    <w:p w14:paraId="3187D05A" w14:textId="77777777" w:rsidR="00D24B2E" w:rsidRPr="00E36F8A" w:rsidRDefault="00D24B2E" w:rsidP="000229B1">
      <w:pPr>
        <w:spacing w:before="120" w:after="120" w:line="276" w:lineRule="auto"/>
        <w:jc w:val="both"/>
        <w:rPr>
          <w:rFonts w:asciiTheme="minorHAnsi" w:hAnsiTheme="minorHAnsi" w:cstheme="minorHAnsi"/>
          <w:color w:val="000000"/>
          <w:sz w:val="24"/>
        </w:rPr>
      </w:pPr>
    </w:p>
    <w:p w14:paraId="0CB1C95D" w14:textId="77777777" w:rsidR="00C31D5E" w:rsidRPr="00E2548B" w:rsidRDefault="00C31D5E" w:rsidP="00C31D5E">
      <w:pPr>
        <w:pageBreakBefore/>
        <w:shd w:val="clear" w:color="auto" w:fill="CBDCA8"/>
        <w:spacing w:before="240" w:line="276" w:lineRule="auto"/>
        <w:jc w:val="center"/>
        <w:rPr>
          <w:rFonts w:asciiTheme="minorHAnsi" w:eastAsiaTheme="minorEastAsia" w:hAnsiTheme="minorHAnsi" w:cs="Arial"/>
          <w:b/>
          <w:bCs/>
          <w:iCs/>
          <w:sz w:val="24"/>
        </w:rPr>
      </w:pPr>
      <w:r w:rsidRPr="00E2548B">
        <w:rPr>
          <w:rFonts w:asciiTheme="minorHAnsi" w:eastAsiaTheme="minorEastAsia" w:hAnsiTheme="minorHAnsi" w:cs="Arial"/>
          <w:b/>
          <w:bCs/>
          <w:iCs/>
          <w:sz w:val="24"/>
        </w:rPr>
        <w:t>ANEXO V</w:t>
      </w:r>
      <w:r>
        <w:rPr>
          <w:rFonts w:asciiTheme="minorHAnsi" w:eastAsiaTheme="minorEastAsia" w:hAnsiTheme="minorHAnsi" w:cs="Arial"/>
          <w:b/>
          <w:bCs/>
          <w:iCs/>
          <w:sz w:val="24"/>
        </w:rPr>
        <w:t>II</w:t>
      </w:r>
    </w:p>
    <w:p w14:paraId="1B86B7C6" w14:textId="77777777" w:rsidR="00C31D5E" w:rsidRPr="00E052BD" w:rsidRDefault="00C31D5E" w:rsidP="00C31D5E">
      <w:pPr>
        <w:tabs>
          <w:tab w:val="left" w:pos="1440"/>
        </w:tabs>
        <w:snapToGrid w:val="0"/>
        <w:spacing w:before="120" w:after="120" w:line="276" w:lineRule="auto"/>
        <w:jc w:val="center"/>
        <w:rPr>
          <w:rFonts w:asciiTheme="minorHAnsi" w:eastAsiaTheme="majorEastAsia" w:hAnsiTheme="minorHAnsi" w:cs="Arial"/>
          <w:b/>
          <w:bCs/>
          <w:color w:val="FF0000"/>
          <w:sz w:val="24"/>
        </w:rPr>
      </w:pPr>
      <w:r w:rsidRPr="00E052BD">
        <w:rPr>
          <w:rFonts w:asciiTheme="minorHAnsi" w:eastAsiaTheme="majorEastAsia" w:hAnsiTheme="minorHAnsi" w:cs="Arial"/>
          <w:b/>
          <w:bCs/>
          <w:color w:val="FF0000"/>
          <w:sz w:val="24"/>
        </w:rPr>
        <w:t xml:space="preserve">MODELO DE TERMO DE VISTORIA </w:t>
      </w:r>
    </w:p>
    <w:p w14:paraId="1A44E93E" w14:textId="77777777" w:rsidR="00C31D5E" w:rsidRPr="007A5B04" w:rsidRDefault="00C31D5E" w:rsidP="00C31D5E">
      <w:pPr>
        <w:tabs>
          <w:tab w:val="left" w:pos="1440"/>
        </w:tabs>
        <w:snapToGrid w:val="0"/>
        <w:spacing w:before="120" w:after="120" w:line="276" w:lineRule="auto"/>
        <w:ind w:left="993"/>
        <w:jc w:val="both"/>
        <w:rPr>
          <w:rFonts w:eastAsiaTheme="majorEastAsia" w:cs="Arial"/>
          <w:b/>
          <w:bCs/>
          <w:color w:val="FF0000"/>
          <w:szCs w:val="20"/>
        </w:rPr>
      </w:pPr>
    </w:p>
    <w:p w14:paraId="60B4BFD8" w14:textId="77777777" w:rsidR="00C31D5E" w:rsidRPr="00C36971" w:rsidRDefault="00C31D5E" w:rsidP="00C31D5E">
      <w:pPr>
        <w:pStyle w:val="Corpodetexto"/>
        <w:tabs>
          <w:tab w:val="left" w:pos="1440"/>
        </w:tabs>
        <w:snapToGrid w:val="0"/>
        <w:spacing w:before="120" w:line="276" w:lineRule="auto"/>
        <w:jc w:val="both"/>
        <w:rPr>
          <w:rFonts w:asciiTheme="minorHAnsi" w:hAnsiTheme="minorHAnsi"/>
          <w:i/>
          <w:color w:val="FF0000"/>
        </w:rPr>
      </w:pPr>
      <w:r w:rsidRPr="00C36971">
        <w:rPr>
          <w:rFonts w:asciiTheme="minorHAnsi" w:hAnsiTheme="minorHAnsi"/>
          <w:color w:val="FF0000"/>
          <w:szCs w:val="20"/>
        </w:rPr>
        <w:t xml:space="preserve">Declaramos que a empresa ............................., CNPJ ......................... representada pelo(a) Sr(a) ........................., identidade nº ......................., realizou vistoria nos locais onde serão prestados os serviços ........................ no campus ...................... do INSTITUTO FEDERAL FLUMINENSE, conforme disposto no item ..... do Termo de Referência e do Pregão Eletrônico ..../20....., e que </w:t>
      </w:r>
      <w:r w:rsidRPr="00C36971">
        <w:rPr>
          <w:rFonts w:asciiTheme="minorHAnsi" w:hAnsiTheme="minorHAnsi"/>
          <w:iCs/>
          <w:color w:val="FF0000"/>
          <w:szCs w:val="20"/>
        </w:rPr>
        <w:t>tomou conhecimento de todas as informações e das condições locais para o cumprimento das obrigações objeto da licitação.</w:t>
      </w:r>
    </w:p>
    <w:p w14:paraId="1130B6E2" w14:textId="77777777" w:rsidR="00C31D5E" w:rsidRPr="00C36971" w:rsidRDefault="00C31D5E" w:rsidP="00C31D5E">
      <w:pPr>
        <w:pStyle w:val="Corpodetexto"/>
        <w:ind w:right="181"/>
        <w:jc w:val="both"/>
        <w:rPr>
          <w:rFonts w:asciiTheme="minorHAnsi" w:hAnsiTheme="minorHAnsi"/>
          <w:color w:val="FF0000"/>
          <w:szCs w:val="20"/>
        </w:rPr>
      </w:pPr>
    </w:p>
    <w:p w14:paraId="14E4C7C8" w14:textId="77777777" w:rsidR="00C31D5E" w:rsidRPr="002710C7" w:rsidRDefault="00C31D5E" w:rsidP="00C31D5E">
      <w:pPr>
        <w:pStyle w:val="Corpodetexto"/>
        <w:ind w:right="181"/>
        <w:jc w:val="center"/>
        <w:rPr>
          <w:rFonts w:asciiTheme="minorHAnsi" w:hAnsiTheme="minorHAnsi"/>
          <w:color w:val="FF0000"/>
        </w:rPr>
      </w:pPr>
      <w:r>
        <w:rPr>
          <w:rFonts w:asciiTheme="minorHAnsi" w:hAnsiTheme="minorHAnsi"/>
          <w:color w:val="FF0000"/>
          <w:szCs w:val="20"/>
        </w:rPr>
        <w:t>Local</w:t>
      </w:r>
      <w:r w:rsidRPr="00C36971">
        <w:rPr>
          <w:rFonts w:asciiTheme="minorHAnsi" w:hAnsiTheme="minorHAnsi"/>
          <w:color w:val="FF0000"/>
          <w:szCs w:val="20"/>
        </w:rPr>
        <w:t>, .......... de ............................ 20......</w:t>
      </w:r>
    </w:p>
    <w:p w14:paraId="27D108AB" w14:textId="77777777" w:rsidR="00C31D5E" w:rsidRPr="002710C7" w:rsidRDefault="00C31D5E" w:rsidP="00C31D5E">
      <w:pPr>
        <w:pStyle w:val="Corpodetexto"/>
        <w:ind w:right="181"/>
        <w:jc w:val="both"/>
        <w:rPr>
          <w:rFonts w:asciiTheme="minorHAnsi" w:hAnsiTheme="minorHAnsi"/>
          <w:color w:val="FF0000"/>
          <w:szCs w:val="20"/>
        </w:rPr>
      </w:pPr>
    </w:p>
    <w:p w14:paraId="194646C4" w14:textId="77777777" w:rsidR="00C31D5E" w:rsidRPr="002710C7" w:rsidRDefault="00C31D5E" w:rsidP="00C31D5E">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w:t>
      </w:r>
    </w:p>
    <w:p w14:paraId="38157AFC" w14:textId="77777777" w:rsidR="00C31D5E" w:rsidRPr="002710C7" w:rsidRDefault="00C31D5E" w:rsidP="00C31D5E">
      <w:pPr>
        <w:pStyle w:val="Corpodetexto"/>
        <w:ind w:right="181" w:firstLine="348"/>
        <w:jc w:val="center"/>
        <w:rPr>
          <w:rFonts w:asciiTheme="minorHAnsi" w:hAnsiTheme="minorHAnsi"/>
          <w:color w:val="FF0000"/>
        </w:rPr>
      </w:pPr>
      <w:r w:rsidRPr="002710C7">
        <w:rPr>
          <w:rFonts w:asciiTheme="minorHAnsi" w:hAnsiTheme="minorHAnsi"/>
          <w:color w:val="FF0000"/>
          <w:szCs w:val="20"/>
        </w:rPr>
        <w:t>INSTITUTO FEDERAL FLUMINENSE</w:t>
      </w:r>
    </w:p>
    <w:p w14:paraId="2B1BEEB7" w14:textId="77777777" w:rsidR="00C31D5E" w:rsidRPr="002710C7" w:rsidRDefault="00C31D5E" w:rsidP="00C31D5E">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___________________________________________</w:t>
      </w:r>
    </w:p>
    <w:p w14:paraId="69A19BCC" w14:textId="77777777" w:rsidR="00C31D5E" w:rsidRDefault="00C31D5E" w:rsidP="00C31D5E">
      <w:pPr>
        <w:pStyle w:val="Corpodetexto"/>
        <w:ind w:right="181"/>
        <w:jc w:val="center"/>
        <w:rPr>
          <w:rFonts w:asciiTheme="minorHAnsi" w:hAnsiTheme="minorHAnsi"/>
          <w:color w:val="FF0000"/>
        </w:rPr>
      </w:pPr>
      <w:r>
        <w:rPr>
          <w:rFonts w:asciiTheme="minorHAnsi" w:hAnsiTheme="minorHAnsi"/>
          <w:color w:val="FF0000"/>
          <w:szCs w:val="20"/>
        </w:rPr>
        <w:t>Representante da Empresa</w:t>
      </w:r>
    </w:p>
    <w:p w14:paraId="77E2DF96" w14:textId="0BFF6484" w:rsidR="00C31D5E" w:rsidRPr="004B0419" w:rsidRDefault="00C31D5E" w:rsidP="00C31D5E">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VII caso haja a previsão de vistoria.</w:t>
      </w:r>
    </w:p>
    <w:p w14:paraId="55A86EB5" w14:textId="77777777" w:rsidR="00C31D5E" w:rsidRPr="004671CC" w:rsidRDefault="00C31D5E" w:rsidP="00C31D5E">
      <w:pPr>
        <w:spacing w:after="120"/>
        <w:rPr>
          <w:rFonts w:cs="Arial"/>
          <w:color w:val="FF0000"/>
          <w:szCs w:val="20"/>
        </w:rPr>
      </w:pPr>
    </w:p>
    <w:p w14:paraId="6EEDD9BE" w14:textId="77777777" w:rsidR="00E36F8A" w:rsidRPr="00E36F8A" w:rsidRDefault="00E36F8A">
      <w:pPr>
        <w:spacing w:before="120" w:after="120" w:line="276" w:lineRule="auto"/>
        <w:jc w:val="both"/>
        <w:rPr>
          <w:rFonts w:asciiTheme="minorHAnsi" w:hAnsiTheme="minorHAnsi" w:cstheme="minorHAnsi"/>
          <w:color w:val="000000"/>
          <w:sz w:val="24"/>
        </w:rPr>
      </w:pPr>
    </w:p>
    <w:sectPr w:rsidR="00E36F8A" w:rsidRPr="00E36F8A" w:rsidSect="00665708">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5551" w14:textId="77777777" w:rsidR="00137025" w:rsidRDefault="00137025">
      <w:r>
        <w:separator/>
      </w:r>
    </w:p>
  </w:endnote>
  <w:endnote w:type="continuationSeparator" w:id="0">
    <w:p w14:paraId="3E2FE194" w14:textId="77777777" w:rsidR="00137025" w:rsidRDefault="00137025">
      <w:r>
        <w:continuationSeparator/>
      </w:r>
    </w:p>
  </w:endnote>
  <w:endnote w:type="continuationNotice" w:id="1">
    <w:p w14:paraId="3759CBF0" w14:textId="77777777" w:rsidR="00137025" w:rsidRDefault="00137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auto"/>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187077"/>
      <w:docPartObj>
        <w:docPartGallery w:val="Page Numbers (Bottom of Page)"/>
        <w:docPartUnique/>
      </w:docPartObj>
    </w:sdtPr>
    <w:sdtEndPr/>
    <w:sdtContent>
      <w:sdt>
        <w:sdtPr>
          <w:id w:val="860082579"/>
          <w:docPartObj>
            <w:docPartGallery w:val="Page Numbers (Top of Page)"/>
            <w:docPartUnique/>
          </w:docPartObj>
        </w:sdtPr>
        <w:sdtEndPr/>
        <w:sdtContent>
          <w:p w14:paraId="769F5A0D" w14:textId="400A4C63" w:rsidR="00EC1BA6" w:rsidRDefault="00EC1BA6" w:rsidP="00233ECC">
            <w:pPr>
              <w:pStyle w:val="Rodap"/>
              <w:jc w:val="right"/>
            </w:pPr>
            <w:r>
              <w:t xml:space="preserve">Página </w:t>
            </w:r>
            <w:r>
              <w:rPr>
                <w:b/>
                <w:bCs/>
                <w:sz w:val="24"/>
              </w:rPr>
              <w:fldChar w:fldCharType="begin"/>
            </w:r>
            <w:r>
              <w:rPr>
                <w:b/>
                <w:bCs/>
              </w:rPr>
              <w:instrText>PAGE</w:instrText>
            </w:r>
            <w:r>
              <w:rPr>
                <w:b/>
                <w:bCs/>
                <w:sz w:val="24"/>
              </w:rPr>
              <w:fldChar w:fldCharType="separate"/>
            </w:r>
            <w:r w:rsidR="00697251">
              <w:rPr>
                <w:b/>
                <w:bCs/>
                <w:noProof/>
              </w:rPr>
              <w:t>91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697251">
              <w:rPr>
                <w:b/>
                <w:bCs/>
                <w:noProof/>
              </w:rPr>
              <w:t>97</w:t>
            </w:r>
            <w:r>
              <w:rPr>
                <w:b/>
                <w:bCs/>
                <w:sz w:val="24"/>
              </w:rPr>
              <w:fldChar w:fldCharType="end"/>
            </w:r>
          </w:p>
        </w:sdtContent>
      </w:sdt>
    </w:sdtContent>
  </w:sdt>
  <w:p w14:paraId="38BD5FD3" w14:textId="77777777" w:rsidR="00EC1BA6" w:rsidRPr="00574BD5" w:rsidRDefault="00EC1BA6" w:rsidP="00233ECC">
    <w:pPr>
      <w:pStyle w:val="Rodap"/>
      <w:rPr>
        <w:rFonts w:cs="Arial"/>
        <w:i/>
        <w:iCs/>
        <w:szCs w:val="20"/>
      </w:rPr>
    </w:pPr>
    <w:r w:rsidRPr="00574BD5">
      <w:rPr>
        <w:rFonts w:cs="Arial"/>
        <w:i/>
        <w:iCs/>
        <w:szCs w:val="20"/>
      </w:rPr>
      <w:t>Processo n° xxxxxxxxxxxxxxx</w:t>
    </w:r>
  </w:p>
  <w:p w14:paraId="3A4DAB14" w14:textId="10E04866" w:rsidR="00EC1BA6" w:rsidRPr="0021698A" w:rsidRDefault="00EC1BA6" w:rsidP="2657C157">
    <w:pPr>
      <w:pStyle w:val="Rodap"/>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4CCBD" w14:textId="77777777" w:rsidR="00137025" w:rsidRDefault="00137025">
      <w:r>
        <w:separator/>
      </w:r>
    </w:p>
  </w:footnote>
  <w:footnote w:type="continuationSeparator" w:id="0">
    <w:p w14:paraId="4C9AF484" w14:textId="77777777" w:rsidR="00137025" w:rsidRDefault="00137025">
      <w:r>
        <w:continuationSeparator/>
      </w:r>
    </w:p>
  </w:footnote>
  <w:footnote w:type="continuationNotice" w:id="1">
    <w:p w14:paraId="66E16118" w14:textId="77777777" w:rsidR="00137025" w:rsidRDefault="00137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C1D0" w14:textId="663E344D" w:rsidR="00EC1BA6" w:rsidRPr="00046FA9" w:rsidRDefault="00EC1BA6" w:rsidP="00046FA9">
    <w:pPr>
      <w:pStyle w:val="Default"/>
      <w:jc w:val="center"/>
      <w:rPr>
        <w:sz w:val="18"/>
        <w:szCs w:val="23"/>
      </w:rPr>
    </w:pPr>
    <w:r w:rsidRPr="00046FA9">
      <w:rPr>
        <w:noProof/>
        <w:sz w:val="18"/>
        <w:szCs w:val="23"/>
      </w:rPr>
      <w:drawing>
        <wp:inline distT="0" distB="0" distL="0" distR="0" wp14:anchorId="4445C9A7" wp14:editId="4455D732">
          <wp:extent cx="755650" cy="795020"/>
          <wp:effectExtent l="0" t="0" r="635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337" t="-317" r="-337" b="-317"/>
                  <a:stretch>
                    <a:fillRect/>
                  </a:stretch>
                </pic:blipFill>
                <pic:spPr bwMode="auto">
                  <a:xfrm>
                    <a:off x="0" y="0"/>
                    <a:ext cx="755650" cy="795020"/>
                  </a:xfrm>
                  <a:prstGeom prst="rect">
                    <a:avLst/>
                  </a:prstGeom>
                  <a:solidFill>
                    <a:srgbClr val="FFFFFF">
                      <a:alpha val="0"/>
                    </a:srgbClr>
                  </a:solidFill>
                  <a:ln>
                    <a:noFill/>
                  </a:ln>
                </pic:spPr>
              </pic:pic>
            </a:graphicData>
          </a:graphic>
        </wp:inline>
      </w:drawing>
    </w:r>
  </w:p>
  <w:p w14:paraId="39EE51C2" w14:textId="77777777" w:rsidR="00EC1BA6" w:rsidRPr="00046FA9" w:rsidRDefault="00EC1BA6" w:rsidP="00046FA9">
    <w:pPr>
      <w:pStyle w:val="Default"/>
      <w:jc w:val="center"/>
      <w:rPr>
        <w:sz w:val="18"/>
      </w:rPr>
    </w:pPr>
    <w:r w:rsidRPr="00046FA9">
      <w:rPr>
        <w:sz w:val="18"/>
        <w:szCs w:val="23"/>
      </w:rPr>
      <w:t xml:space="preserve">MINISTÉRIO DA EDUCAÇÃO </w:t>
    </w:r>
  </w:p>
  <w:p w14:paraId="06C3496F" w14:textId="77777777" w:rsidR="00EC1BA6" w:rsidRPr="00046FA9" w:rsidRDefault="00EC1BA6" w:rsidP="00046FA9">
    <w:pPr>
      <w:pStyle w:val="Default"/>
      <w:jc w:val="center"/>
      <w:rPr>
        <w:sz w:val="18"/>
      </w:rPr>
    </w:pPr>
    <w:r w:rsidRPr="00046FA9">
      <w:rPr>
        <w:sz w:val="18"/>
        <w:szCs w:val="23"/>
      </w:rPr>
      <w:t>Secretaria de Educação Profissional e Tecnológica</w:t>
    </w:r>
  </w:p>
  <w:p w14:paraId="0CE4E585" w14:textId="77777777" w:rsidR="00EC1BA6" w:rsidRDefault="00EC1BA6" w:rsidP="00046FA9">
    <w:pPr>
      <w:pStyle w:val="Default"/>
      <w:jc w:val="center"/>
      <w:rPr>
        <w:sz w:val="18"/>
        <w:szCs w:val="23"/>
      </w:rPr>
    </w:pPr>
    <w:r w:rsidRPr="00046FA9">
      <w:rPr>
        <w:sz w:val="18"/>
        <w:szCs w:val="23"/>
      </w:rPr>
      <w:t>Instituto Federal Fluminense</w:t>
    </w:r>
  </w:p>
  <w:p w14:paraId="5CA53436" w14:textId="77777777" w:rsidR="00EC1BA6" w:rsidRPr="00046FA9" w:rsidRDefault="00EC1BA6" w:rsidP="00046FA9">
    <w:pPr>
      <w:pStyle w:val="Default"/>
      <w:jc w:val="center"/>
      <w:rPr>
        <w:sz w:val="18"/>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8"/>
    <w:multiLevelType w:val="multilevel"/>
    <w:tmpl w:val="A782A0D8"/>
    <w:name w:val="WWNum16"/>
    <w:lvl w:ilvl="0">
      <w:start w:val="8"/>
      <w:numFmt w:val="decimal"/>
      <w:suff w:val="nothing"/>
      <w:lvlText w:val="%1"/>
      <w:lvlJc w:val="left"/>
      <w:pPr>
        <w:tabs>
          <w:tab w:val="num" w:pos="0"/>
        </w:tabs>
        <w:ind w:left="0" w:firstLine="0"/>
      </w:pPr>
      <w:rPr>
        <w:rFonts w:asciiTheme="minorHAnsi" w:hAnsiTheme="minorHAnsi" w:hint="default"/>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B"/>
    <w:multiLevelType w:val="multilevel"/>
    <w:tmpl w:val="D0447820"/>
    <w:name w:val="WW8Num11"/>
    <w:lvl w:ilvl="0">
      <w:start w:val="1"/>
      <w:numFmt w:val="decimal"/>
      <w:lvlText w:val="%1"/>
      <w:lvlJc w:val="left"/>
      <w:pPr>
        <w:tabs>
          <w:tab w:val="num" w:pos="2135"/>
        </w:tabs>
        <w:ind w:left="2135" w:hanging="1425"/>
      </w:pPr>
      <w:rPr>
        <w:color w:val="auto"/>
      </w:rPr>
    </w:lvl>
    <w:lvl w:ilvl="1">
      <w:start w:val="1"/>
      <w:numFmt w:val="decimal"/>
      <w:lvlText w:val="%1.%2."/>
      <w:lvlJc w:val="left"/>
      <w:pPr>
        <w:tabs>
          <w:tab w:val="num" w:pos="5"/>
        </w:tabs>
        <w:ind w:left="1430" w:hanging="720"/>
      </w:pPr>
    </w:lvl>
    <w:lvl w:ilvl="2">
      <w:start w:val="1"/>
      <w:numFmt w:val="decimal"/>
      <w:lvlText w:val="%1.%2.%3."/>
      <w:lvlJc w:val="left"/>
      <w:pPr>
        <w:tabs>
          <w:tab w:val="num" w:pos="5"/>
        </w:tabs>
        <w:ind w:left="1430" w:hanging="720"/>
      </w:pPr>
    </w:lvl>
    <w:lvl w:ilvl="3">
      <w:start w:val="1"/>
      <w:numFmt w:val="decimal"/>
      <w:lvlText w:val="%1.%2.%3.%4."/>
      <w:lvlJc w:val="left"/>
      <w:pPr>
        <w:tabs>
          <w:tab w:val="num" w:pos="5"/>
        </w:tabs>
        <w:ind w:left="1790" w:hanging="1080"/>
      </w:pPr>
    </w:lvl>
    <w:lvl w:ilvl="4">
      <w:start w:val="1"/>
      <w:numFmt w:val="decimal"/>
      <w:lvlText w:val="%1.%2.%3.%4.%5."/>
      <w:lvlJc w:val="left"/>
      <w:pPr>
        <w:tabs>
          <w:tab w:val="num" w:pos="5"/>
        </w:tabs>
        <w:ind w:left="1790" w:hanging="1080"/>
      </w:pPr>
    </w:lvl>
    <w:lvl w:ilvl="5">
      <w:start w:val="1"/>
      <w:numFmt w:val="decimal"/>
      <w:lvlText w:val="%1.%2.%3.%4.%5.%6."/>
      <w:lvlJc w:val="left"/>
      <w:pPr>
        <w:tabs>
          <w:tab w:val="num" w:pos="5"/>
        </w:tabs>
        <w:ind w:left="2150" w:hanging="1440"/>
      </w:pPr>
    </w:lvl>
    <w:lvl w:ilvl="6">
      <w:start w:val="1"/>
      <w:numFmt w:val="decimal"/>
      <w:lvlText w:val="%1.%2.%3.%4.%5.%6.%7."/>
      <w:lvlJc w:val="left"/>
      <w:pPr>
        <w:tabs>
          <w:tab w:val="num" w:pos="5"/>
        </w:tabs>
        <w:ind w:left="2150" w:hanging="1440"/>
      </w:pPr>
    </w:lvl>
    <w:lvl w:ilvl="7">
      <w:start w:val="1"/>
      <w:numFmt w:val="decimal"/>
      <w:lvlText w:val="%1.%2.%3.%4.%5.%6.%7.%8."/>
      <w:lvlJc w:val="left"/>
      <w:pPr>
        <w:tabs>
          <w:tab w:val="num" w:pos="5"/>
        </w:tabs>
        <w:ind w:left="2510" w:hanging="1800"/>
      </w:pPr>
    </w:lvl>
    <w:lvl w:ilvl="8">
      <w:start w:val="1"/>
      <w:numFmt w:val="decimal"/>
      <w:lvlText w:val="%1.%2.%3.%4.%5.%6.%7.%8.%9."/>
      <w:lvlJc w:val="left"/>
      <w:pPr>
        <w:tabs>
          <w:tab w:val="num" w:pos="5"/>
        </w:tabs>
        <w:ind w:left="2510" w:hanging="1800"/>
      </w:pPr>
    </w:lvl>
  </w:abstractNum>
  <w:abstractNum w:abstractNumId="3" w15:restartNumberingAfterBreak="0">
    <w:nsid w:val="08B36791"/>
    <w:multiLevelType w:val="multilevel"/>
    <w:tmpl w:val="F4A0344E"/>
    <w:lvl w:ilvl="0">
      <w:start w:val="1"/>
      <w:numFmt w:val="decimal"/>
      <w:lvlText w:val="%1."/>
      <w:lvlJc w:val="left"/>
      <w:pPr>
        <w:ind w:left="360" w:hanging="360"/>
      </w:pPr>
      <w:rPr>
        <w:rFonts w:ascii="Arial" w:eastAsiaTheme="majorEastAsia" w:hAnsi="Arial" w:cs="Arial" w:hint="default"/>
        <w:b w:val="0"/>
        <w:i w:val="0"/>
        <w:color w:val="auto"/>
        <w:sz w:val="20"/>
        <w:szCs w:val="20"/>
      </w:rPr>
    </w:lvl>
    <w:lvl w:ilvl="1">
      <w:start w:val="1"/>
      <w:numFmt w:val="decimal"/>
      <w:lvlText w:val="%1.%2."/>
      <w:lvlJc w:val="left"/>
      <w:pPr>
        <w:ind w:left="858" w:hanging="432"/>
      </w:pPr>
      <w:rPr>
        <w:rFonts w:ascii="Arial" w:hAnsi="Arial" w:cs="Arial" w:hint="default"/>
        <w:b w:val="0"/>
        <w:i w:val="0"/>
        <w:color w:val="auto"/>
        <w:sz w:val="20"/>
        <w:szCs w:val="20"/>
      </w:rPr>
    </w:lvl>
    <w:lvl w:ilvl="2">
      <w:start w:val="1"/>
      <w:numFmt w:val="decimal"/>
      <w:lvlText w:val="%1.%2.%3"/>
      <w:lvlJc w:val="left"/>
      <w:pPr>
        <w:ind w:left="1071" w:hanging="504"/>
      </w:pPr>
      <w:rPr>
        <w:rFonts w:ascii="Arial" w:eastAsia="Times New Roman" w:hAnsi="Arial" w:cs="Arial" w:hint="default"/>
        <w:b w:val="0"/>
        <w:i w:val="0"/>
        <w:color w:val="auto"/>
        <w:sz w:val="20"/>
        <w:szCs w:val="20"/>
      </w:rPr>
    </w:lvl>
    <w:lvl w:ilvl="3">
      <w:start w:val="1"/>
      <w:numFmt w:val="decimal"/>
      <w:lvlText w:val="%1.%2.%3.%4."/>
      <w:lvlJc w:val="left"/>
      <w:pPr>
        <w:ind w:left="1924" w:hanging="648"/>
      </w:pPr>
      <w:rPr>
        <w:rFonts w:hint="default"/>
      </w:rPr>
    </w:lvl>
    <w:lvl w:ilvl="4">
      <w:start w:val="1"/>
      <w:numFmt w:val="decimal"/>
      <w:lvlText w:val="%1.%2.%3.%4.%5."/>
      <w:lvlJc w:val="left"/>
      <w:pPr>
        <w:ind w:left="2232" w:hanging="792"/>
      </w:pPr>
      <w:rPr>
        <w:rFonts w:ascii="Arial" w:hAnsi="Arial"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A6CA6"/>
    <w:multiLevelType w:val="multilevel"/>
    <w:tmpl w:val="35C2B9A0"/>
    <w:lvl w:ilvl="0">
      <w:start w:val="23"/>
      <w:numFmt w:val="decimal"/>
      <w:lvlText w:val="%1"/>
      <w:lvlJc w:val="left"/>
      <w:pPr>
        <w:ind w:left="360" w:hanging="360"/>
      </w:pPr>
      <w:rPr>
        <w:rFonts w:hint="default"/>
      </w:rPr>
    </w:lvl>
    <w:lvl w:ilvl="1">
      <w:start w:val="4"/>
      <w:numFmt w:val="decimal"/>
      <w:lvlText w:val="20.%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3745C6"/>
    <w:multiLevelType w:val="multilevel"/>
    <w:tmpl w:val="695EB316"/>
    <w:lvl w:ilvl="0">
      <w:start w:val="10"/>
      <w:numFmt w:val="decimal"/>
      <w:lvlText w:val="%1."/>
      <w:lvlJc w:val="left"/>
      <w:pPr>
        <w:ind w:left="500" w:hanging="500"/>
      </w:pPr>
      <w:rPr>
        <w:rFonts w:hint="default"/>
      </w:rPr>
    </w:lvl>
    <w:lvl w:ilvl="1">
      <w:start w:val="1"/>
      <w:numFmt w:val="decimal"/>
      <w:lvlText w:val="%1.%2."/>
      <w:lvlJc w:val="left"/>
      <w:pPr>
        <w:ind w:left="1295" w:hanging="869"/>
      </w:pPr>
      <w:rPr>
        <w:rFonts w:hint="default"/>
        <w:b w:val="0"/>
        <w:color w:val="auto"/>
      </w:rPr>
    </w:lvl>
    <w:lvl w:ilvl="2">
      <w:start w:val="1"/>
      <w:numFmt w:val="decimal"/>
      <w:lvlText w:val="%1.%2.%3."/>
      <w:lvlJc w:val="left"/>
      <w:pPr>
        <w:ind w:left="1713"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6" w15:restartNumberingAfterBreak="0">
    <w:nsid w:val="15AA6198"/>
    <w:multiLevelType w:val="multilevel"/>
    <w:tmpl w:val="FFA4CD3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5" w:hanging="720"/>
      </w:pPr>
      <w:rPr>
        <w:rFonts w:hint="default"/>
        <w:b w:val="0"/>
        <w:i w:val="0"/>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EB313F"/>
    <w:multiLevelType w:val="multilevel"/>
    <w:tmpl w:val="6B589BAA"/>
    <w:lvl w:ilvl="0">
      <w:start w:val="23"/>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05722788"/>
    <w:lvl w:ilvl="0">
      <w:start w:val="1"/>
      <w:numFmt w:val="decimal"/>
      <w:lvlText w:val="%1."/>
      <w:lvlJc w:val="left"/>
      <w:pPr>
        <w:ind w:left="360" w:hanging="360"/>
      </w:pPr>
      <w:rPr>
        <w:rFonts w:asciiTheme="minorHAnsi" w:eastAsiaTheme="majorEastAsia" w:hAnsiTheme="minorHAnsi" w:cs="Arial" w:hint="default"/>
        <w:b/>
        <w:i w:val="0"/>
        <w:color w:val="auto"/>
        <w:sz w:val="24"/>
      </w:rPr>
    </w:lvl>
    <w:lvl w:ilvl="1">
      <w:start w:val="1"/>
      <w:numFmt w:val="decimal"/>
      <w:lvlText w:val="%1.%2."/>
      <w:lvlJc w:val="left"/>
      <w:pPr>
        <w:ind w:left="858" w:hanging="432"/>
      </w:pPr>
      <w:rPr>
        <w:rFonts w:ascii="Arial" w:hAnsi="Arial" w:cs="Arial" w:hint="default"/>
        <w:b w:val="0"/>
        <w:i w:val="0"/>
        <w:color w:val="auto"/>
        <w:sz w:val="20"/>
      </w:rPr>
    </w:lvl>
    <w:lvl w:ilvl="2">
      <w:start w:val="1"/>
      <w:numFmt w:val="decimal"/>
      <w:lvlText w:val="%1.%2.%3"/>
      <w:lvlJc w:val="left"/>
      <w:pPr>
        <w:ind w:left="1214" w:hanging="504"/>
      </w:pPr>
      <w:rPr>
        <w:rFonts w:asciiTheme="minorHAnsi" w:eastAsia="Times New Roman" w:hAnsiTheme="minorHAnsi" w:cs="Arial"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82C29"/>
    <w:multiLevelType w:val="multilevel"/>
    <w:tmpl w:val="539CEEB4"/>
    <w:lvl w:ilvl="0">
      <w:start w:val="9"/>
      <w:numFmt w:val="decimal"/>
      <w:lvlText w:val="%1."/>
      <w:lvlJc w:val="left"/>
      <w:pPr>
        <w:ind w:left="500" w:hanging="500"/>
      </w:pPr>
      <w:rPr>
        <w:rFonts w:hint="default"/>
      </w:rPr>
    </w:lvl>
    <w:lvl w:ilvl="1">
      <w:start w:val="1"/>
      <w:numFmt w:val="decimal"/>
      <w:lvlText w:val="%1.%2."/>
      <w:lvlJc w:val="left"/>
      <w:pPr>
        <w:ind w:left="926" w:hanging="500"/>
      </w:pPr>
      <w:rPr>
        <w:rFonts w:ascii="Arial" w:hAnsi="Arial" w:cs="Arial" w:hint="default"/>
        <w:b w:val="0"/>
        <w:sz w:val="20"/>
        <w:szCs w:val="20"/>
      </w:rPr>
    </w:lvl>
    <w:lvl w:ilvl="2">
      <w:start w:val="1"/>
      <w:numFmt w:val="decimal"/>
      <w:lvlText w:val="%1.%2.%3."/>
      <w:lvlJc w:val="left"/>
      <w:pPr>
        <w:ind w:left="1713" w:hanging="720"/>
      </w:pPr>
      <w:rPr>
        <w:rFonts w:hint="default"/>
        <w:b w:val="0"/>
        <w:i w:val="0"/>
      </w:rPr>
    </w:lvl>
    <w:lvl w:ilvl="3">
      <w:start w:val="1"/>
      <w:numFmt w:val="decimal"/>
      <w:lvlText w:val="%1.%2.%3.%4."/>
      <w:lvlJc w:val="left"/>
      <w:pPr>
        <w:ind w:left="2847"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10" w15:restartNumberingAfterBreak="0">
    <w:nsid w:val="2A746C8C"/>
    <w:multiLevelType w:val="multilevel"/>
    <w:tmpl w:val="3C48E0B0"/>
    <w:lvl w:ilvl="0">
      <w:start w:val="13"/>
      <w:numFmt w:val="decimal"/>
      <w:lvlText w:val="%1"/>
      <w:lvlJc w:val="left"/>
      <w:pPr>
        <w:ind w:left="360" w:hanging="360"/>
      </w:pPr>
      <w:rPr>
        <w:rFonts w:hint="default"/>
      </w:rPr>
    </w:lvl>
    <w:lvl w:ilvl="1">
      <w:start w:val="1"/>
      <w:numFmt w:val="none"/>
      <w:lvlText w:val="14.1"/>
      <w:lvlJc w:val="left"/>
      <w:pPr>
        <w:ind w:left="785" w:hanging="360"/>
      </w:pPr>
      <w:rPr>
        <w:rFonts w:hint="default"/>
        <w:b w:val="0"/>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CBC76B2"/>
    <w:multiLevelType w:val="multilevel"/>
    <w:tmpl w:val="73305DBC"/>
    <w:lvl w:ilvl="0">
      <w:start w:val="17"/>
      <w:numFmt w:val="decimal"/>
      <w:lvlText w:val="%1."/>
      <w:lvlJc w:val="left"/>
      <w:pPr>
        <w:ind w:left="360" w:hanging="360"/>
      </w:pPr>
      <w:rPr>
        <w:rFonts w:asciiTheme="minorHAnsi" w:eastAsiaTheme="majorEastAsia" w:hAnsiTheme="minorHAnsi" w:cs="Arial" w:hint="default"/>
        <w:b/>
        <w:i w:val="0"/>
        <w:color w:val="auto"/>
        <w:sz w:val="24"/>
      </w:rPr>
    </w:lvl>
    <w:lvl w:ilvl="1">
      <w:start w:val="1"/>
      <w:numFmt w:val="decimal"/>
      <w:lvlText w:val="%1.%2."/>
      <w:lvlJc w:val="left"/>
      <w:pPr>
        <w:ind w:left="858" w:hanging="432"/>
      </w:pPr>
      <w:rPr>
        <w:rFonts w:hint="default"/>
        <w:b w:val="0"/>
        <w:i w:val="0"/>
        <w:color w:val="auto"/>
      </w:rPr>
    </w:lvl>
    <w:lvl w:ilvl="2">
      <w:start w:val="1"/>
      <w:numFmt w:val="decimal"/>
      <w:lvlText w:val="%1.%2.%3"/>
      <w:lvlJc w:val="left"/>
      <w:pPr>
        <w:ind w:left="1922" w:hanging="504"/>
      </w:pPr>
      <w:rPr>
        <w:rFonts w:asciiTheme="minorHAnsi" w:eastAsia="Times New Roman" w:hAnsiTheme="minorHAnsi" w:cs="Arial"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5765B5"/>
    <w:multiLevelType w:val="multilevel"/>
    <w:tmpl w:val="2FD452D6"/>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4"/>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3" w15:restartNumberingAfterBreak="0">
    <w:nsid w:val="36CB5ACA"/>
    <w:multiLevelType w:val="hybridMultilevel"/>
    <w:tmpl w:val="55924B92"/>
    <w:lvl w:ilvl="0" w:tplc="6FB4BCB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624DF7"/>
    <w:multiLevelType w:val="hybridMultilevel"/>
    <w:tmpl w:val="E8943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16" w15:restartNumberingAfterBreak="0">
    <w:nsid w:val="4BE84411"/>
    <w:multiLevelType w:val="multilevel"/>
    <w:tmpl w:val="46AE045C"/>
    <w:lvl w:ilvl="0">
      <w:start w:val="1"/>
      <w:numFmt w:val="lowerLetter"/>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4E6D81"/>
    <w:multiLevelType w:val="multilevel"/>
    <w:tmpl w:val="73B6A8FC"/>
    <w:lvl w:ilvl="0">
      <w:start w:val="4"/>
      <w:numFmt w:val="decimal"/>
      <w:lvlText w:val="%1."/>
      <w:lvlJc w:val="left"/>
      <w:pPr>
        <w:ind w:left="540" w:hanging="540"/>
      </w:pPr>
      <w:rPr>
        <w:rFonts w:hint="default"/>
      </w:rPr>
    </w:lvl>
    <w:lvl w:ilvl="1">
      <w:start w:val="5"/>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2177189"/>
    <w:multiLevelType w:val="multilevel"/>
    <w:tmpl w:val="E4227042"/>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1142" w:hanging="432"/>
      </w:pPr>
      <w:rPr>
        <w:rFonts w:ascii="Arial" w:hAnsi="Arial" w:cs="Arial" w:hint="default"/>
        <w:b/>
        <w:i w:val="0"/>
        <w:color w:val="00000A"/>
        <w:sz w:val="20"/>
      </w:rPr>
    </w:lvl>
    <w:lvl w:ilvl="2">
      <w:start w:val="1"/>
      <w:numFmt w:val="decimal"/>
      <w:lvlText w:val="%1.%2.%3."/>
      <w:lvlJc w:val="left"/>
      <w:pPr>
        <w:ind w:left="1639" w:hanging="504"/>
      </w:pPr>
      <w:rPr>
        <w:rFonts w:ascii="Arial" w:hAnsi="Arial" w:cs="Arial" w:hint="default"/>
        <w:b/>
        <w:i w:val="0"/>
        <w:color w:val="00000A"/>
        <w:sz w:val="20"/>
      </w:rPr>
    </w:lvl>
    <w:lvl w:ilvl="3">
      <w:start w:val="1"/>
      <w:numFmt w:val="decimal"/>
      <w:lvlText w:val="%1.%2.%3.%4."/>
      <w:lvlJc w:val="left"/>
      <w:pPr>
        <w:ind w:left="2349"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E56499"/>
    <w:multiLevelType w:val="multilevel"/>
    <w:tmpl w:val="111E242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A1DE4"/>
    <w:multiLevelType w:val="multilevel"/>
    <w:tmpl w:val="5E18187E"/>
    <w:lvl w:ilvl="0">
      <w:start w:val="24"/>
      <w:numFmt w:val="decimal"/>
      <w:lvlText w:val="%1"/>
      <w:lvlJc w:val="left"/>
      <w:pPr>
        <w:ind w:left="420" w:hanging="420"/>
      </w:pPr>
      <w:rPr>
        <w:rFonts w:cs="Arial" w:hint="default"/>
        <w:b w:val="0"/>
      </w:rPr>
    </w:lvl>
    <w:lvl w:ilvl="1">
      <w:start w:val="1"/>
      <w:numFmt w:val="decimal"/>
      <w:lvlText w:val="21.%2"/>
      <w:lvlJc w:val="left"/>
      <w:pPr>
        <w:ind w:left="420" w:hanging="4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2"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2D4641"/>
    <w:multiLevelType w:val="multilevel"/>
    <w:tmpl w:val="F2987B9A"/>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1854" w:hanging="720"/>
      </w:pPr>
      <w:rPr>
        <w:rFonts w:asciiTheme="minorHAnsi" w:hAnsiTheme="minorHAnsi" w:cs="Arial" w:hint="default"/>
      </w:rPr>
    </w:lvl>
    <w:lvl w:ilvl="3">
      <w:start w:val="1"/>
      <w:numFmt w:val="decimal"/>
      <w:lvlText w:val="%1.%2.%3.%4"/>
      <w:lvlJc w:val="left"/>
      <w:pPr>
        <w:ind w:left="2563"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7" w15:restartNumberingAfterBreak="0">
    <w:nsid w:val="75EB1641"/>
    <w:multiLevelType w:val="multilevel"/>
    <w:tmpl w:val="4EA462AE"/>
    <w:lvl w:ilvl="0">
      <w:start w:val="2"/>
      <w:numFmt w:val="decimal"/>
      <w:lvlText w:val="%1."/>
      <w:lvlJc w:val="left"/>
      <w:pPr>
        <w:ind w:left="360" w:hanging="360"/>
      </w:pPr>
      <w:rPr>
        <w:rFonts w:ascii="Arial" w:eastAsiaTheme="majorEastAsia" w:hAnsi="Arial" w:cs="Arial" w:hint="default"/>
        <w:b w:val="0"/>
        <w:i w:val="0"/>
        <w:color w:val="auto"/>
        <w:sz w:val="20"/>
        <w:szCs w:val="20"/>
      </w:rPr>
    </w:lvl>
    <w:lvl w:ilvl="1">
      <w:start w:val="1"/>
      <w:numFmt w:val="decimal"/>
      <w:lvlText w:val="%1.%2."/>
      <w:lvlJc w:val="left"/>
      <w:pPr>
        <w:ind w:left="858" w:hanging="432"/>
      </w:pPr>
      <w:rPr>
        <w:rFonts w:ascii="Arial" w:hAnsi="Arial" w:cs="Arial" w:hint="default"/>
        <w:b w:val="0"/>
        <w:i w:val="0"/>
        <w:color w:val="auto"/>
        <w:sz w:val="20"/>
        <w:szCs w:val="20"/>
      </w:rPr>
    </w:lvl>
    <w:lvl w:ilvl="2">
      <w:start w:val="1"/>
      <w:numFmt w:val="decimal"/>
      <w:lvlText w:val="%1.%2.%3"/>
      <w:lvlJc w:val="left"/>
      <w:pPr>
        <w:ind w:left="1497" w:hanging="504"/>
      </w:pPr>
      <w:rPr>
        <w:rFonts w:ascii="Arial" w:eastAsia="Times New Roman" w:hAnsi="Arial" w:cs="Arial" w:hint="default"/>
        <w:b w:val="0"/>
        <w:i w:val="0"/>
        <w:color w:val="auto"/>
        <w:sz w:val="20"/>
        <w:szCs w:val="20"/>
      </w:rPr>
    </w:lvl>
    <w:lvl w:ilvl="3">
      <w:start w:val="1"/>
      <w:numFmt w:val="decimal"/>
      <w:lvlText w:val="%1.%2.%3.%4."/>
      <w:lvlJc w:val="left"/>
      <w:pPr>
        <w:ind w:left="1924" w:hanging="648"/>
      </w:pPr>
      <w:rPr>
        <w:rFonts w:ascii="Arial" w:hAnsi="Arial" w:cs="Arial" w:hint="default"/>
        <w:b w:val="0"/>
        <w:color w:val="auto"/>
        <w:sz w:val="20"/>
        <w:szCs w:val="20"/>
      </w:rPr>
    </w:lvl>
    <w:lvl w:ilvl="4">
      <w:start w:val="1"/>
      <w:numFmt w:val="decimal"/>
      <w:lvlText w:val="%1.%2.%3.%4.%5."/>
      <w:lvlJc w:val="left"/>
      <w:pPr>
        <w:ind w:left="2232" w:hanging="792"/>
      </w:pPr>
      <w:rPr>
        <w:rFonts w:ascii="Arial" w:hAnsi="Arial"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A312C4"/>
    <w:multiLevelType w:val="multilevel"/>
    <w:tmpl w:val="07EAD958"/>
    <w:lvl w:ilvl="0">
      <w:start w:val="18"/>
      <w:numFmt w:val="decimal"/>
      <w:lvlText w:val="%1."/>
      <w:lvlJc w:val="left"/>
      <w:pPr>
        <w:ind w:left="360" w:hanging="360"/>
      </w:pPr>
      <w:rPr>
        <w:rFonts w:asciiTheme="minorHAnsi" w:eastAsiaTheme="majorEastAsia" w:hAnsiTheme="minorHAnsi" w:cs="Arial" w:hint="default"/>
        <w:b/>
        <w:i w:val="0"/>
        <w:color w:val="auto"/>
        <w:sz w:val="24"/>
      </w:rPr>
    </w:lvl>
    <w:lvl w:ilvl="1">
      <w:start w:val="1"/>
      <w:numFmt w:val="decimal"/>
      <w:lvlText w:val="%1.%2."/>
      <w:lvlJc w:val="left"/>
      <w:pPr>
        <w:ind w:left="716" w:hanging="432"/>
      </w:pPr>
      <w:rPr>
        <w:rFonts w:ascii="Arial" w:hAnsi="Arial" w:cs="Arial" w:hint="default"/>
        <w:b w:val="0"/>
        <w:i w:val="0"/>
        <w:color w:val="auto"/>
        <w:sz w:val="20"/>
      </w:rPr>
    </w:lvl>
    <w:lvl w:ilvl="2">
      <w:start w:val="1"/>
      <w:numFmt w:val="decimal"/>
      <w:lvlText w:val="%1.%2.%3"/>
      <w:lvlJc w:val="left"/>
      <w:pPr>
        <w:ind w:left="1922" w:hanging="504"/>
      </w:pPr>
      <w:rPr>
        <w:rFonts w:ascii="Arial" w:eastAsia="Times New Roman" w:hAnsi="Arial" w:cs="Arial"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26"/>
  </w:num>
  <w:num w:numId="4">
    <w:abstractNumId w:val="25"/>
  </w:num>
  <w:num w:numId="5">
    <w:abstractNumId w:val="13"/>
  </w:num>
  <w:num w:numId="6">
    <w:abstractNumId w:val="12"/>
  </w:num>
  <w:num w:numId="7">
    <w:abstractNumId w:val="10"/>
  </w:num>
  <w:num w:numId="8">
    <w:abstractNumId w:val="20"/>
  </w:num>
  <w:num w:numId="9">
    <w:abstractNumId w:val="15"/>
  </w:num>
  <w:num w:numId="10">
    <w:abstractNumId w:val="24"/>
  </w:num>
  <w:num w:numId="11">
    <w:abstractNumId w:val="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9"/>
  </w:num>
  <w:num w:numId="16">
    <w:abstractNumId w:val="23"/>
  </w:num>
  <w:num w:numId="17">
    <w:abstractNumId w:val="9"/>
  </w:num>
  <w:num w:numId="18">
    <w:abstractNumId w:val="17"/>
  </w:num>
  <w:num w:numId="19">
    <w:abstractNumId w:val="5"/>
  </w:num>
  <w:num w:numId="20">
    <w:abstractNumId w:val="4"/>
  </w:num>
  <w:num w:numId="21">
    <w:abstractNumId w:val="7"/>
  </w:num>
  <w:num w:numId="22">
    <w:abstractNumId w:val="21"/>
  </w:num>
  <w:num w:numId="23">
    <w:abstractNumId w:val="28"/>
  </w:num>
  <w:num w:numId="24">
    <w:abstractNumId w:val="22"/>
  </w:num>
  <w:num w:numId="25">
    <w:abstractNumId w:val="3"/>
  </w:num>
  <w:num w:numId="26">
    <w:abstractNumId w:val="27"/>
  </w:num>
  <w:num w:numId="27">
    <w:abstractNumId w:val="14"/>
  </w:num>
  <w:num w:numId="28">
    <w:abstractNumId w:val="11"/>
  </w:num>
  <w:num w:numId="29">
    <w:abstractNumId w:val="8"/>
    <w:lvlOverride w:ilvl="0">
      <w:startOverride w:val="20"/>
    </w:lvlOverride>
    <w:lvlOverride w:ilvl="1">
      <w:startOverride w:val="1"/>
    </w:lvlOverride>
  </w:num>
  <w:num w:numId="30">
    <w:abstractNumId w:val="18"/>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20"/>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BC"/>
    <w:rsid w:val="000000EE"/>
    <w:rsid w:val="0000071E"/>
    <w:rsid w:val="00000E95"/>
    <w:rsid w:val="00001089"/>
    <w:rsid w:val="00002231"/>
    <w:rsid w:val="0000236D"/>
    <w:rsid w:val="00003298"/>
    <w:rsid w:val="00003F8B"/>
    <w:rsid w:val="00005901"/>
    <w:rsid w:val="00005A68"/>
    <w:rsid w:val="00005C75"/>
    <w:rsid w:val="00006179"/>
    <w:rsid w:val="000069B4"/>
    <w:rsid w:val="000073F3"/>
    <w:rsid w:val="0000756E"/>
    <w:rsid w:val="00007E0D"/>
    <w:rsid w:val="00007E43"/>
    <w:rsid w:val="00010C6A"/>
    <w:rsid w:val="000131CC"/>
    <w:rsid w:val="0001427F"/>
    <w:rsid w:val="0001451E"/>
    <w:rsid w:val="00014B0A"/>
    <w:rsid w:val="00014B1F"/>
    <w:rsid w:val="00015076"/>
    <w:rsid w:val="00015651"/>
    <w:rsid w:val="000156E9"/>
    <w:rsid w:val="00015783"/>
    <w:rsid w:val="00017B9D"/>
    <w:rsid w:val="000212C9"/>
    <w:rsid w:val="0002260C"/>
    <w:rsid w:val="0002289A"/>
    <w:rsid w:val="000229B1"/>
    <w:rsid w:val="00022BA7"/>
    <w:rsid w:val="0002306D"/>
    <w:rsid w:val="00023902"/>
    <w:rsid w:val="000242C8"/>
    <w:rsid w:val="00025B38"/>
    <w:rsid w:val="00025E06"/>
    <w:rsid w:val="00027155"/>
    <w:rsid w:val="000277DE"/>
    <w:rsid w:val="000318BA"/>
    <w:rsid w:val="00031D0F"/>
    <w:rsid w:val="00031E06"/>
    <w:rsid w:val="000322A8"/>
    <w:rsid w:val="00032EA8"/>
    <w:rsid w:val="00033706"/>
    <w:rsid w:val="00033D9F"/>
    <w:rsid w:val="00033DA9"/>
    <w:rsid w:val="00033E86"/>
    <w:rsid w:val="00034A29"/>
    <w:rsid w:val="00034FD6"/>
    <w:rsid w:val="00036E18"/>
    <w:rsid w:val="0003743B"/>
    <w:rsid w:val="00040126"/>
    <w:rsid w:val="00040217"/>
    <w:rsid w:val="0004076C"/>
    <w:rsid w:val="000408A0"/>
    <w:rsid w:val="00040957"/>
    <w:rsid w:val="00041176"/>
    <w:rsid w:val="00041517"/>
    <w:rsid w:val="0004226B"/>
    <w:rsid w:val="00042328"/>
    <w:rsid w:val="00042708"/>
    <w:rsid w:val="00043597"/>
    <w:rsid w:val="000438B3"/>
    <w:rsid w:val="00044685"/>
    <w:rsid w:val="0004478F"/>
    <w:rsid w:val="0004587A"/>
    <w:rsid w:val="00045EE0"/>
    <w:rsid w:val="00046FA9"/>
    <w:rsid w:val="00047D73"/>
    <w:rsid w:val="000501A4"/>
    <w:rsid w:val="000502FB"/>
    <w:rsid w:val="00051782"/>
    <w:rsid w:val="00051F02"/>
    <w:rsid w:val="00052048"/>
    <w:rsid w:val="00055034"/>
    <w:rsid w:val="00055889"/>
    <w:rsid w:val="00055C19"/>
    <w:rsid w:val="00056433"/>
    <w:rsid w:val="000564D1"/>
    <w:rsid w:val="00060414"/>
    <w:rsid w:val="00060927"/>
    <w:rsid w:val="00060A78"/>
    <w:rsid w:val="00060B91"/>
    <w:rsid w:val="00062853"/>
    <w:rsid w:val="00064A73"/>
    <w:rsid w:val="0006537A"/>
    <w:rsid w:val="00065B43"/>
    <w:rsid w:val="000662C1"/>
    <w:rsid w:val="00066368"/>
    <w:rsid w:val="00066CE7"/>
    <w:rsid w:val="00066FFF"/>
    <w:rsid w:val="000670EC"/>
    <w:rsid w:val="000677A2"/>
    <w:rsid w:val="00067B0A"/>
    <w:rsid w:val="00070375"/>
    <w:rsid w:val="0007075C"/>
    <w:rsid w:val="00070EA5"/>
    <w:rsid w:val="000725AE"/>
    <w:rsid w:val="00073004"/>
    <w:rsid w:val="00073596"/>
    <w:rsid w:val="00073852"/>
    <w:rsid w:val="00073D4A"/>
    <w:rsid w:val="0007625C"/>
    <w:rsid w:val="00076CBC"/>
    <w:rsid w:val="0007731E"/>
    <w:rsid w:val="000779C7"/>
    <w:rsid w:val="00077F21"/>
    <w:rsid w:val="00080710"/>
    <w:rsid w:val="00081098"/>
    <w:rsid w:val="00081282"/>
    <w:rsid w:val="0008205E"/>
    <w:rsid w:val="000823FF"/>
    <w:rsid w:val="000825C1"/>
    <w:rsid w:val="000826B8"/>
    <w:rsid w:val="00083ECA"/>
    <w:rsid w:val="000850DC"/>
    <w:rsid w:val="000879FB"/>
    <w:rsid w:val="00087EF2"/>
    <w:rsid w:val="00090D08"/>
    <w:rsid w:val="00090F5D"/>
    <w:rsid w:val="00092759"/>
    <w:rsid w:val="000928B0"/>
    <w:rsid w:val="00092CA5"/>
    <w:rsid w:val="00093B86"/>
    <w:rsid w:val="00094321"/>
    <w:rsid w:val="000967EB"/>
    <w:rsid w:val="00096B41"/>
    <w:rsid w:val="000A0129"/>
    <w:rsid w:val="000A0BAC"/>
    <w:rsid w:val="000A0CE7"/>
    <w:rsid w:val="000A102A"/>
    <w:rsid w:val="000A1A7B"/>
    <w:rsid w:val="000A1B88"/>
    <w:rsid w:val="000A23DA"/>
    <w:rsid w:val="000A3EC2"/>
    <w:rsid w:val="000A494B"/>
    <w:rsid w:val="000A4BC5"/>
    <w:rsid w:val="000A674F"/>
    <w:rsid w:val="000A6EF7"/>
    <w:rsid w:val="000A7A9F"/>
    <w:rsid w:val="000B01DF"/>
    <w:rsid w:val="000B45C5"/>
    <w:rsid w:val="000B4663"/>
    <w:rsid w:val="000B49DC"/>
    <w:rsid w:val="000B56AB"/>
    <w:rsid w:val="000B7B55"/>
    <w:rsid w:val="000C123B"/>
    <w:rsid w:val="000C19BD"/>
    <w:rsid w:val="000C1A8D"/>
    <w:rsid w:val="000C21AD"/>
    <w:rsid w:val="000C2C16"/>
    <w:rsid w:val="000C31C6"/>
    <w:rsid w:val="000C3921"/>
    <w:rsid w:val="000C40ED"/>
    <w:rsid w:val="000C42D6"/>
    <w:rsid w:val="000C5D14"/>
    <w:rsid w:val="000C6446"/>
    <w:rsid w:val="000C670A"/>
    <w:rsid w:val="000C72D9"/>
    <w:rsid w:val="000C7B49"/>
    <w:rsid w:val="000C7ECB"/>
    <w:rsid w:val="000D07AD"/>
    <w:rsid w:val="000D0987"/>
    <w:rsid w:val="000D0B29"/>
    <w:rsid w:val="000D2AC3"/>
    <w:rsid w:val="000D3123"/>
    <w:rsid w:val="000D3590"/>
    <w:rsid w:val="000D4D3E"/>
    <w:rsid w:val="000D5CAD"/>
    <w:rsid w:val="000E15DC"/>
    <w:rsid w:val="000E20A6"/>
    <w:rsid w:val="000E320E"/>
    <w:rsid w:val="000E3CC6"/>
    <w:rsid w:val="000E4F8C"/>
    <w:rsid w:val="000E5B50"/>
    <w:rsid w:val="000E5CDA"/>
    <w:rsid w:val="000E5ED5"/>
    <w:rsid w:val="000E739A"/>
    <w:rsid w:val="000F03F6"/>
    <w:rsid w:val="000F104D"/>
    <w:rsid w:val="000F1C1C"/>
    <w:rsid w:val="000F4088"/>
    <w:rsid w:val="000F4F96"/>
    <w:rsid w:val="000F5A07"/>
    <w:rsid w:val="000F7A86"/>
    <w:rsid w:val="00100606"/>
    <w:rsid w:val="00100990"/>
    <w:rsid w:val="0010099D"/>
    <w:rsid w:val="00102F0D"/>
    <w:rsid w:val="00102F2B"/>
    <w:rsid w:val="00102F6C"/>
    <w:rsid w:val="00103391"/>
    <w:rsid w:val="00103440"/>
    <w:rsid w:val="00103668"/>
    <w:rsid w:val="00103780"/>
    <w:rsid w:val="0010388B"/>
    <w:rsid w:val="00105071"/>
    <w:rsid w:val="00105707"/>
    <w:rsid w:val="00105C7B"/>
    <w:rsid w:val="001071DF"/>
    <w:rsid w:val="001103FF"/>
    <w:rsid w:val="001106B1"/>
    <w:rsid w:val="00110789"/>
    <w:rsid w:val="00110886"/>
    <w:rsid w:val="0011147E"/>
    <w:rsid w:val="00111670"/>
    <w:rsid w:val="001116F8"/>
    <w:rsid w:val="00111C8B"/>
    <w:rsid w:val="00111D09"/>
    <w:rsid w:val="00113EEB"/>
    <w:rsid w:val="00115C30"/>
    <w:rsid w:val="0012102E"/>
    <w:rsid w:val="001219B0"/>
    <w:rsid w:val="00123693"/>
    <w:rsid w:val="00124990"/>
    <w:rsid w:val="00124A63"/>
    <w:rsid w:val="00124F89"/>
    <w:rsid w:val="00125CCF"/>
    <w:rsid w:val="00126985"/>
    <w:rsid w:val="00126B19"/>
    <w:rsid w:val="00126D51"/>
    <w:rsid w:val="0012744D"/>
    <w:rsid w:val="001274AB"/>
    <w:rsid w:val="00127D78"/>
    <w:rsid w:val="00130039"/>
    <w:rsid w:val="001304C0"/>
    <w:rsid w:val="001305E6"/>
    <w:rsid w:val="001315F2"/>
    <w:rsid w:val="001329D0"/>
    <w:rsid w:val="0013367C"/>
    <w:rsid w:val="00133A1F"/>
    <w:rsid w:val="00134694"/>
    <w:rsid w:val="0013520A"/>
    <w:rsid w:val="00135710"/>
    <w:rsid w:val="001358C1"/>
    <w:rsid w:val="00135DA7"/>
    <w:rsid w:val="00136D43"/>
    <w:rsid w:val="00137025"/>
    <w:rsid w:val="0013709F"/>
    <w:rsid w:val="00137BE7"/>
    <w:rsid w:val="0014004B"/>
    <w:rsid w:val="001400AB"/>
    <w:rsid w:val="00140584"/>
    <w:rsid w:val="00141189"/>
    <w:rsid w:val="001414AC"/>
    <w:rsid w:val="001419EE"/>
    <w:rsid w:val="00141DA7"/>
    <w:rsid w:val="001424DD"/>
    <w:rsid w:val="0014325E"/>
    <w:rsid w:val="00143E29"/>
    <w:rsid w:val="001443B4"/>
    <w:rsid w:val="001444EF"/>
    <w:rsid w:val="0014670B"/>
    <w:rsid w:val="00146BDF"/>
    <w:rsid w:val="00150295"/>
    <w:rsid w:val="00150369"/>
    <w:rsid w:val="00150A98"/>
    <w:rsid w:val="001516EA"/>
    <w:rsid w:val="001525C3"/>
    <w:rsid w:val="0015394F"/>
    <w:rsid w:val="00153E25"/>
    <w:rsid w:val="00154505"/>
    <w:rsid w:val="00155D25"/>
    <w:rsid w:val="00155E92"/>
    <w:rsid w:val="0015684D"/>
    <w:rsid w:val="00157713"/>
    <w:rsid w:val="0016033D"/>
    <w:rsid w:val="00160602"/>
    <w:rsid w:val="001608E4"/>
    <w:rsid w:val="00160BBD"/>
    <w:rsid w:val="00160DA4"/>
    <w:rsid w:val="00161E1A"/>
    <w:rsid w:val="00162812"/>
    <w:rsid w:val="0016322F"/>
    <w:rsid w:val="00164870"/>
    <w:rsid w:val="00165095"/>
    <w:rsid w:val="00165573"/>
    <w:rsid w:val="00165577"/>
    <w:rsid w:val="0016584A"/>
    <w:rsid w:val="0016603C"/>
    <w:rsid w:val="00166516"/>
    <w:rsid w:val="00166820"/>
    <w:rsid w:val="00170173"/>
    <w:rsid w:val="00170CE1"/>
    <w:rsid w:val="00171E00"/>
    <w:rsid w:val="0017284B"/>
    <w:rsid w:val="0017326E"/>
    <w:rsid w:val="00174CAA"/>
    <w:rsid w:val="00174F1B"/>
    <w:rsid w:val="00175687"/>
    <w:rsid w:val="00175B9C"/>
    <w:rsid w:val="0017610B"/>
    <w:rsid w:val="0017760C"/>
    <w:rsid w:val="00177958"/>
    <w:rsid w:val="00177977"/>
    <w:rsid w:val="00177CD5"/>
    <w:rsid w:val="0018179A"/>
    <w:rsid w:val="001817D2"/>
    <w:rsid w:val="00181818"/>
    <w:rsid w:val="00181E1F"/>
    <w:rsid w:val="00181EFF"/>
    <w:rsid w:val="0018218A"/>
    <w:rsid w:val="00182912"/>
    <w:rsid w:val="00184086"/>
    <w:rsid w:val="00184618"/>
    <w:rsid w:val="00184919"/>
    <w:rsid w:val="00186061"/>
    <w:rsid w:val="001868BD"/>
    <w:rsid w:val="001904A8"/>
    <w:rsid w:val="001913BA"/>
    <w:rsid w:val="001922AB"/>
    <w:rsid w:val="001937C4"/>
    <w:rsid w:val="00194118"/>
    <w:rsid w:val="00195B5F"/>
    <w:rsid w:val="001979BA"/>
    <w:rsid w:val="001A1732"/>
    <w:rsid w:val="001A20E8"/>
    <w:rsid w:val="001A282F"/>
    <w:rsid w:val="001A2CE9"/>
    <w:rsid w:val="001A3A05"/>
    <w:rsid w:val="001A3E18"/>
    <w:rsid w:val="001A43DE"/>
    <w:rsid w:val="001A4748"/>
    <w:rsid w:val="001A570F"/>
    <w:rsid w:val="001A7A76"/>
    <w:rsid w:val="001B005B"/>
    <w:rsid w:val="001B1079"/>
    <w:rsid w:val="001B1745"/>
    <w:rsid w:val="001B2A3F"/>
    <w:rsid w:val="001B4C1A"/>
    <w:rsid w:val="001B4C54"/>
    <w:rsid w:val="001B7184"/>
    <w:rsid w:val="001B7FE6"/>
    <w:rsid w:val="001C04FA"/>
    <w:rsid w:val="001C3F32"/>
    <w:rsid w:val="001C48B6"/>
    <w:rsid w:val="001C4C04"/>
    <w:rsid w:val="001C57FF"/>
    <w:rsid w:val="001C5E42"/>
    <w:rsid w:val="001C694F"/>
    <w:rsid w:val="001C6C9C"/>
    <w:rsid w:val="001C70DB"/>
    <w:rsid w:val="001C721E"/>
    <w:rsid w:val="001C7304"/>
    <w:rsid w:val="001D08A2"/>
    <w:rsid w:val="001D0C7F"/>
    <w:rsid w:val="001D2623"/>
    <w:rsid w:val="001D288E"/>
    <w:rsid w:val="001D2C58"/>
    <w:rsid w:val="001D3951"/>
    <w:rsid w:val="001D3ED8"/>
    <w:rsid w:val="001D4EF3"/>
    <w:rsid w:val="001D6E65"/>
    <w:rsid w:val="001D7B52"/>
    <w:rsid w:val="001E053E"/>
    <w:rsid w:val="001E0983"/>
    <w:rsid w:val="001E1335"/>
    <w:rsid w:val="001E1D99"/>
    <w:rsid w:val="001E204B"/>
    <w:rsid w:val="001E2579"/>
    <w:rsid w:val="001E3423"/>
    <w:rsid w:val="001E3AAF"/>
    <w:rsid w:val="001E52DF"/>
    <w:rsid w:val="001E6A59"/>
    <w:rsid w:val="001E7281"/>
    <w:rsid w:val="001F0A6E"/>
    <w:rsid w:val="001F0D23"/>
    <w:rsid w:val="001F12F4"/>
    <w:rsid w:val="001F17E0"/>
    <w:rsid w:val="001F28BE"/>
    <w:rsid w:val="001F39FA"/>
    <w:rsid w:val="001F5154"/>
    <w:rsid w:val="001F64B1"/>
    <w:rsid w:val="001F6A1C"/>
    <w:rsid w:val="001F6C44"/>
    <w:rsid w:val="00200097"/>
    <w:rsid w:val="00201BC1"/>
    <w:rsid w:val="00202234"/>
    <w:rsid w:val="00202A04"/>
    <w:rsid w:val="00202DBE"/>
    <w:rsid w:val="00203BD2"/>
    <w:rsid w:val="002045AD"/>
    <w:rsid w:val="00205197"/>
    <w:rsid w:val="0020593D"/>
    <w:rsid w:val="002059A3"/>
    <w:rsid w:val="002059AC"/>
    <w:rsid w:val="00205BDB"/>
    <w:rsid w:val="00206083"/>
    <w:rsid w:val="00206480"/>
    <w:rsid w:val="00207353"/>
    <w:rsid w:val="00207B98"/>
    <w:rsid w:val="00210001"/>
    <w:rsid w:val="002105DC"/>
    <w:rsid w:val="0021106D"/>
    <w:rsid w:val="00211378"/>
    <w:rsid w:val="0021157D"/>
    <w:rsid w:val="00211C19"/>
    <w:rsid w:val="00211F6A"/>
    <w:rsid w:val="00212535"/>
    <w:rsid w:val="00213E32"/>
    <w:rsid w:val="00214276"/>
    <w:rsid w:val="00216492"/>
    <w:rsid w:val="0021698A"/>
    <w:rsid w:val="00216AA5"/>
    <w:rsid w:val="00220307"/>
    <w:rsid w:val="00220365"/>
    <w:rsid w:val="00220B14"/>
    <w:rsid w:val="00221BA5"/>
    <w:rsid w:val="00222980"/>
    <w:rsid w:val="0022333F"/>
    <w:rsid w:val="002241A2"/>
    <w:rsid w:val="0022617E"/>
    <w:rsid w:val="00226320"/>
    <w:rsid w:val="002273DE"/>
    <w:rsid w:val="00231E9C"/>
    <w:rsid w:val="0023342E"/>
    <w:rsid w:val="00233ECC"/>
    <w:rsid w:val="0023419D"/>
    <w:rsid w:val="002345B4"/>
    <w:rsid w:val="00236150"/>
    <w:rsid w:val="00236EF6"/>
    <w:rsid w:val="00240B17"/>
    <w:rsid w:val="00241562"/>
    <w:rsid w:val="00241CCE"/>
    <w:rsid w:val="00241D78"/>
    <w:rsid w:val="00244140"/>
    <w:rsid w:val="00244784"/>
    <w:rsid w:val="00244F10"/>
    <w:rsid w:val="0024516A"/>
    <w:rsid w:val="00245337"/>
    <w:rsid w:val="0024587A"/>
    <w:rsid w:val="00245B75"/>
    <w:rsid w:val="00245C2C"/>
    <w:rsid w:val="002463FA"/>
    <w:rsid w:val="0024692E"/>
    <w:rsid w:val="0024693C"/>
    <w:rsid w:val="00246DAE"/>
    <w:rsid w:val="00250C01"/>
    <w:rsid w:val="00250DA4"/>
    <w:rsid w:val="00251B04"/>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1B62"/>
    <w:rsid w:val="002623DA"/>
    <w:rsid w:val="00262AB7"/>
    <w:rsid w:val="00262AD9"/>
    <w:rsid w:val="0026386A"/>
    <w:rsid w:val="00263A2E"/>
    <w:rsid w:val="00263E8A"/>
    <w:rsid w:val="0026417F"/>
    <w:rsid w:val="00264A35"/>
    <w:rsid w:val="0026552C"/>
    <w:rsid w:val="00267125"/>
    <w:rsid w:val="00267B22"/>
    <w:rsid w:val="00267CEF"/>
    <w:rsid w:val="0027097C"/>
    <w:rsid w:val="00271CB6"/>
    <w:rsid w:val="00271E0B"/>
    <w:rsid w:val="002722EA"/>
    <w:rsid w:val="00272E2D"/>
    <w:rsid w:val="0027301A"/>
    <w:rsid w:val="00274FAF"/>
    <w:rsid w:val="00276ECC"/>
    <w:rsid w:val="00277995"/>
    <w:rsid w:val="00277FA1"/>
    <w:rsid w:val="00280846"/>
    <w:rsid w:val="00281993"/>
    <w:rsid w:val="00281E5E"/>
    <w:rsid w:val="00282AC5"/>
    <w:rsid w:val="00283082"/>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0DD"/>
    <w:rsid w:val="002926AC"/>
    <w:rsid w:val="00292719"/>
    <w:rsid w:val="00292A58"/>
    <w:rsid w:val="002932BE"/>
    <w:rsid w:val="002937D4"/>
    <w:rsid w:val="0029386B"/>
    <w:rsid w:val="00293FFC"/>
    <w:rsid w:val="00294348"/>
    <w:rsid w:val="002947AE"/>
    <w:rsid w:val="00294C1A"/>
    <w:rsid w:val="002950EF"/>
    <w:rsid w:val="00297EB7"/>
    <w:rsid w:val="002A046D"/>
    <w:rsid w:val="002A0D6A"/>
    <w:rsid w:val="002A17C6"/>
    <w:rsid w:val="002A1D8D"/>
    <w:rsid w:val="002A2709"/>
    <w:rsid w:val="002A30E3"/>
    <w:rsid w:val="002A3D1E"/>
    <w:rsid w:val="002A50DF"/>
    <w:rsid w:val="002A5B83"/>
    <w:rsid w:val="002A611E"/>
    <w:rsid w:val="002A7034"/>
    <w:rsid w:val="002A7E55"/>
    <w:rsid w:val="002B0CB2"/>
    <w:rsid w:val="002B138E"/>
    <w:rsid w:val="002B1C3A"/>
    <w:rsid w:val="002B39B4"/>
    <w:rsid w:val="002B3F95"/>
    <w:rsid w:val="002B50AB"/>
    <w:rsid w:val="002B5E72"/>
    <w:rsid w:val="002B60CC"/>
    <w:rsid w:val="002C006A"/>
    <w:rsid w:val="002C12CA"/>
    <w:rsid w:val="002C1450"/>
    <w:rsid w:val="002C54C1"/>
    <w:rsid w:val="002C55BF"/>
    <w:rsid w:val="002C5E97"/>
    <w:rsid w:val="002C610F"/>
    <w:rsid w:val="002C661C"/>
    <w:rsid w:val="002C6856"/>
    <w:rsid w:val="002D04FB"/>
    <w:rsid w:val="002D1B50"/>
    <w:rsid w:val="002D5A2B"/>
    <w:rsid w:val="002D78B4"/>
    <w:rsid w:val="002D7C8E"/>
    <w:rsid w:val="002E160F"/>
    <w:rsid w:val="002E1EE8"/>
    <w:rsid w:val="002E341D"/>
    <w:rsid w:val="002E3B9D"/>
    <w:rsid w:val="002E3EEA"/>
    <w:rsid w:val="002E3F91"/>
    <w:rsid w:val="002E40C5"/>
    <w:rsid w:val="002E4709"/>
    <w:rsid w:val="002E480D"/>
    <w:rsid w:val="002E544D"/>
    <w:rsid w:val="002E5F6B"/>
    <w:rsid w:val="002E60B3"/>
    <w:rsid w:val="002E6DA0"/>
    <w:rsid w:val="002E7544"/>
    <w:rsid w:val="002E7874"/>
    <w:rsid w:val="002E7C0B"/>
    <w:rsid w:val="002E7F19"/>
    <w:rsid w:val="002F084D"/>
    <w:rsid w:val="002F0A9A"/>
    <w:rsid w:val="002F1AA4"/>
    <w:rsid w:val="002F1CE6"/>
    <w:rsid w:val="002F308B"/>
    <w:rsid w:val="002F3B04"/>
    <w:rsid w:val="002F4811"/>
    <w:rsid w:val="002F48A7"/>
    <w:rsid w:val="002F54C4"/>
    <w:rsid w:val="002F6A58"/>
    <w:rsid w:val="002F717F"/>
    <w:rsid w:val="002F7EB1"/>
    <w:rsid w:val="00302138"/>
    <w:rsid w:val="0030234A"/>
    <w:rsid w:val="00302BD4"/>
    <w:rsid w:val="00303864"/>
    <w:rsid w:val="00304072"/>
    <w:rsid w:val="00304AEA"/>
    <w:rsid w:val="00304B56"/>
    <w:rsid w:val="00307DB4"/>
    <w:rsid w:val="003109E1"/>
    <w:rsid w:val="00310B4A"/>
    <w:rsid w:val="00312048"/>
    <w:rsid w:val="00312C51"/>
    <w:rsid w:val="00312E80"/>
    <w:rsid w:val="003141AB"/>
    <w:rsid w:val="003141E8"/>
    <w:rsid w:val="00314230"/>
    <w:rsid w:val="00314264"/>
    <w:rsid w:val="00314319"/>
    <w:rsid w:val="00315558"/>
    <w:rsid w:val="00315A92"/>
    <w:rsid w:val="00315CA8"/>
    <w:rsid w:val="00315E1C"/>
    <w:rsid w:val="00317AA3"/>
    <w:rsid w:val="0032192E"/>
    <w:rsid w:val="00321A1D"/>
    <w:rsid w:val="00321C2F"/>
    <w:rsid w:val="00322D85"/>
    <w:rsid w:val="00323063"/>
    <w:rsid w:val="003238C3"/>
    <w:rsid w:val="00323E6D"/>
    <w:rsid w:val="00324781"/>
    <w:rsid w:val="00324BCD"/>
    <w:rsid w:val="00324F30"/>
    <w:rsid w:val="00325023"/>
    <w:rsid w:val="0032533F"/>
    <w:rsid w:val="0032560F"/>
    <w:rsid w:val="00325FD8"/>
    <w:rsid w:val="003265B9"/>
    <w:rsid w:val="00327232"/>
    <w:rsid w:val="00330864"/>
    <w:rsid w:val="00331182"/>
    <w:rsid w:val="00332580"/>
    <w:rsid w:val="00332C60"/>
    <w:rsid w:val="00333D81"/>
    <w:rsid w:val="003342E1"/>
    <w:rsid w:val="0033499C"/>
    <w:rsid w:val="00334E9F"/>
    <w:rsid w:val="0033550F"/>
    <w:rsid w:val="0033678D"/>
    <w:rsid w:val="00337D34"/>
    <w:rsid w:val="00337E86"/>
    <w:rsid w:val="00340692"/>
    <w:rsid w:val="00340EE0"/>
    <w:rsid w:val="00340FFA"/>
    <w:rsid w:val="003418E9"/>
    <w:rsid w:val="00342322"/>
    <w:rsid w:val="00342A21"/>
    <w:rsid w:val="00342AA1"/>
    <w:rsid w:val="00343032"/>
    <w:rsid w:val="00343533"/>
    <w:rsid w:val="00343DE8"/>
    <w:rsid w:val="00344637"/>
    <w:rsid w:val="00344BEF"/>
    <w:rsid w:val="00344C69"/>
    <w:rsid w:val="00344F82"/>
    <w:rsid w:val="003455D5"/>
    <w:rsid w:val="00346AD3"/>
    <w:rsid w:val="0034783E"/>
    <w:rsid w:val="00350615"/>
    <w:rsid w:val="00350BED"/>
    <w:rsid w:val="00350E1F"/>
    <w:rsid w:val="00354B78"/>
    <w:rsid w:val="00355EDF"/>
    <w:rsid w:val="0035658A"/>
    <w:rsid w:val="00360501"/>
    <w:rsid w:val="003605F6"/>
    <w:rsid w:val="00361551"/>
    <w:rsid w:val="003639AA"/>
    <w:rsid w:val="00363E13"/>
    <w:rsid w:val="00364141"/>
    <w:rsid w:val="00364F4B"/>
    <w:rsid w:val="00365C7D"/>
    <w:rsid w:val="003664F7"/>
    <w:rsid w:val="00366611"/>
    <w:rsid w:val="00366705"/>
    <w:rsid w:val="00367D72"/>
    <w:rsid w:val="00367EF6"/>
    <w:rsid w:val="00370241"/>
    <w:rsid w:val="0037125D"/>
    <w:rsid w:val="00371E66"/>
    <w:rsid w:val="00371EF6"/>
    <w:rsid w:val="00372512"/>
    <w:rsid w:val="0037278B"/>
    <w:rsid w:val="00373F2A"/>
    <w:rsid w:val="003778BE"/>
    <w:rsid w:val="003779A2"/>
    <w:rsid w:val="0038101B"/>
    <w:rsid w:val="0038139C"/>
    <w:rsid w:val="00382B0D"/>
    <w:rsid w:val="003830BD"/>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97C51"/>
    <w:rsid w:val="003A05B0"/>
    <w:rsid w:val="003A0AD2"/>
    <w:rsid w:val="003A0D0D"/>
    <w:rsid w:val="003A1ED1"/>
    <w:rsid w:val="003A33E2"/>
    <w:rsid w:val="003A4422"/>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300E"/>
    <w:rsid w:val="003C493E"/>
    <w:rsid w:val="003C4C35"/>
    <w:rsid w:val="003C4E53"/>
    <w:rsid w:val="003C54A9"/>
    <w:rsid w:val="003C609E"/>
    <w:rsid w:val="003C6275"/>
    <w:rsid w:val="003C62F2"/>
    <w:rsid w:val="003C65E9"/>
    <w:rsid w:val="003C6615"/>
    <w:rsid w:val="003C6AD6"/>
    <w:rsid w:val="003D20D5"/>
    <w:rsid w:val="003D2C66"/>
    <w:rsid w:val="003D47AF"/>
    <w:rsid w:val="003D4C30"/>
    <w:rsid w:val="003D57A2"/>
    <w:rsid w:val="003D66EA"/>
    <w:rsid w:val="003D68AE"/>
    <w:rsid w:val="003D729D"/>
    <w:rsid w:val="003D7BC9"/>
    <w:rsid w:val="003E036D"/>
    <w:rsid w:val="003E1085"/>
    <w:rsid w:val="003E26F1"/>
    <w:rsid w:val="003E2781"/>
    <w:rsid w:val="003E4719"/>
    <w:rsid w:val="003E4927"/>
    <w:rsid w:val="003E4D76"/>
    <w:rsid w:val="003E5379"/>
    <w:rsid w:val="003E55B1"/>
    <w:rsid w:val="003E57DE"/>
    <w:rsid w:val="003E5DFE"/>
    <w:rsid w:val="003E61E4"/>
    <w:rsid w:val="003E6D56"/>
    <w:rsid w:val="003F004A"/>
    <w:rsid w:val="003F0AE3"/>
    <w:rsid w:val="003F1437"/>
    <w:rsid w:val="003F185C"/>
    <w:rsid w:val="003F2446"/>
    <w:rsid w:val="003F367F"/>
    <w:rsid w:val="003F36A3"/>
    <w:rsid w:val="003F3FBC"/>
    <w:rsid w:val="003F5CD4"/>
    <w:rsid w:val="003F6E6A"/>
    <w:rsid w:val="003F6F05"/>
    <w:rsid w:val="003F7C89"/>
    <w:rsid w:val="00400200"/>
    <w:rsid w:val="004011D9"/>
    <w:rsid w:val="00401A9B"/>
    <w:rsid w:val="004021DF"/>
    <w:rsid w:val="0040242C"/>
    <w:rsid w:val="004036E0"/>
    <w:rsid w:val="004037DD"/>
    <w:rsid w:val="00403EDC"/>
    <w:rsid w:val="00404065"/>
    <w:rsid w:val="0040443F"/>
    <w:rsid w:val="004053E1"/>
    <w:rsid w:val="00406952"/>
    <w:rsid w:val="00407603"/>
    <w:rsid w:val="004076F7"/>
    <w:rsid w:val="00407F1C"/>
    <w:rsid w:val="00407FD7"/>
    <w:rsid w:val="0041210F"/>
    <w:rsid w:val="004122ED"/>
    <w:rsid w:val="00412C7A"/>
    <w:rsid w:val="00413089"/>
    <w:rsid w:val="00413716"/>
    <w:rsid w:val="00413CBD"/>
    <w:rsid w:val="0041506F"/>
    <w:rsid w:val="00415D0B"/>
    <w:rsid w:val="00415F27"/>
    <w:rsid w:val="00416A59"/>
    <w:rsid w:val="00416D8E"/>
    <w:rsid w:val="00417CA8"/>
    <w:rsid w:val="00420140"/>
    <w:rsid w:val="0042080B"/>
    <w:rsid w:val="00421408"/>
    <w:rsid w:val="0042190C"/>
    <w:rsid w:val="00421E20"/>
    <w:rsid w:val="00422721"/>
    <w:rsid w:val="004246E7"/>
    <w:rsid w:val="00424E73"/>
    <w:rsid w:val="00425359"/>
    <w:rsid w:val="00426DB1"/>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3797C"/>
    <w:rsid w:val="00441A6B"/>
    <w:rsid w:val="00441EA1"/>
    <w:rsid w:val="00442A2E"/>
    <w:rsid w:val="00445418"/>
    <w:rsid w:val="0044564C"/>
    <w:rsid w:val="00445798"/>
    <w:rsid w:val="0044725C"/>
    <w:rsid w:val="00447465"/>
    <w:rsid w:val="004505C1"/>
    <w:rsid w:val="004507B8"/>
    <w:rsid w:val="00450CD0"/>
    <w:rsid w:val="00452011"/>
    <w:rsid w:val="00452C73"/>
    <w:rsid w:val="00453647"/>
    <w:rsid w:val="0045384E"/>
    <w:rsid w:val="00453AFE"/>
    <w:rsid w:val="004546BE"/>
    <w:rsid w:val="004549EA"/>
    <w:rsid w:val="00454CC0"/>
    <w:rsid w:val="0045559D"/>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AD3"/>
    <w:rsid w:val="00464D4C"/>
    <w:rsid w:val="00464FEC"/>
    <w:rsid w:val="004653C5"/>
    <w:rsid w:val="00465909"/>
    <w:rsid w:val="004671CC"/>
    <w:rsid w:val="00467518"/>
    <w:rsid w:val="00471139"/>
    <w:rsid w:val="00471425"/>
    <w:rsid w:val="004728ED"/>
    <w:rsid w:val="004737D0"/>
    <w:rsid w:val="00475890"/>
    <w:rsid w:val="00475ACE"/>
    <w:rsid w:val="00476A2D"/>
    <w:rsid w:val="004773FC"/>
    <w:rsid w:val="00480328"/>
    <w:rsid w:val="004804EA"/>
    <w:rsid w:val="0048081D"/>
    <w:rsid w:val="0048110E"/>
    <w:rsid w:val="0048146E"/>
    <w:rsid w:val="00482AA9"/>
    <w:rsid w:val="004834FC"/>
    <w:rsid w:val="00483B15"/>
    <w:rsid w:val="00483F17"/>
    <w:rsid w:val="00483FB9"/>
    <w:rsid w:val="00486C44"/>
    <w:rsid w:val="004903FB"/>
    <w:rsid w:val="00490ED3"/>
    <w:rsid w:val="0049237B"/>
    <w:rsid w:val="00492CBA"/>
    <w:rsid w:val="00492E29"/>
    <w:rsid w:val="00492E43"/>
    <w:rsid w:val="00494AE7"/>
    <w:rsid w:val="00496877"/>
    <w:rsid w:val="004A03F8"/>
    <w:rsid w:val="004A13C4"/>
    <w:rsid w:val="004A1BC0"/>
    <w:rsid w:val="004A5429"/>
    <w:rsid w:val="004A57F5"/>
    <w:rsid w:val="004A589A"/>
    <w:rsid w:val="004A5D92"/>
    <w:rsid w:val="004A68E6"/>
    <w:rsid w:val="004A7264"/>
    <w:rsid w:val="004A7485"/>
    <w:rsid w:val="004A7BBC"/>
    <w:rsid w:val="004A7DEB"/>
    <w:rsid w:val="004A7F90"/>
    <w:rsid w:val="004B0419"/>
    <w:rsid w:val="004B05B0"/>
    <w:rsid w:val="004B0CAC"/>
    <w:rsid w:val="004B19B5"/>
    <w:rsid w:val="004B1D7D"/>
    <w:rsid w:val="004B1E00"/>
    <w:rsid w:val="004B2933"/>
    <w:rsid w:val="004B3088"/>
    <w:rsid w:val="004B32A8"/>
    <w:rsid w:val="004B37BA"/>
    <w:rsid w:val="004B3A83"/>
    <w:rsid w:val="004B460A"/>
    <w:rsid w:val="004B68C4"/>
    <w:rsid w:val="004B6B1E"/>
    <w:rsid w:val="004C0212"/>
    <w:rsid w:val="004C05F9"/>
    <w:rsid w:val="004C0B32"/>
    <w:rsid w:val="004C2BFF"/>
    <w:rsid w:val="004C3C59"/>
    <w:rsid w:val="004C41A0"/>
    <w:rsid w:val="004C49F0"/>
    <w:rsid w:val="004C52CE"/>
    <w:rsid w:val="004C5604"/>
    <w:rsid w:val="004C723B"/>
    <w:rsid w:val="004D1370"/>
    <w:rsid w:val="004D3268"/>
    <w:rsid w:val="004D374E"/>
    <w:rsid w:val="004D39AE"/>
    <w:rsid w:val="004D6DCA"/>
    <w:rsid w:val="004D7205"/>
    <w:rsid w:val="004E0194"/>
    <w:rsid w:val="004E0513"/>
    <w:rsid w:val="004E156E"/>
    <w:rsid w:val="004E2404"/>
    <w:rsid w:val="004E2458"/>
    <w:rsid w:val="004E2628"/>
    <w:rsid w:val="004E4437"/>
    <w:rsid w:val="004E4A16"/>
    <w:rsid w:val="004E52AA"/>
    <w:rsid w:val="004E54DA"/>
    <w:rsid w:val="004E5811"/>
    <w:rsid w:val="004E6FA6"/>
    <w:rsid w:val="004F0C21"/>
    <w:rsid w:val="004F1177"/>
    <w:rsid w:val="004F20C3"/>
    <w:rsid w:val="004F2212"/>
    <w:rsid w:val="004F2E9D"/>
    <w:rsid w:val="004F45F2"/>
    <w:rsid w:val="004F563A"/>
    <w:rsid w:val="004F5DF9"/>
    <w:rsid w:val="004F6042"/>
    <w:rsid w:val="004F626D"/>
    <w:rsid w:val="004F66B4"/>
    <w:rsid w:val="004F6856"/>
    <w:rsid w:val="004F6C38"/>
    <w:rsid w:val="004F737D"/>
    <w:rsid w:val="004F78C6"/>
    <w:rsid w:val="0050032A"/>
    <w:rsid w:val="00500584"/>
    <w:rsid w:val="005012B5"/>
    <w:rsid w:val="0050139A"/>
    <w:rsid w:val="005014F9"/>
    <w:rsid w:val="0050224C"/>
    <w:rsid w:val="005024BD"/>
    <w:rsid w:val="0050256B"/>
    <w:rsid w:val="005037A6"/>
    <w:rsid w:val="005076BB"/>
    <w:rsid w:val="00510ACD"/>
    <w:rsid w:val="00511B67"/>
    <w:rsid w:val="00512D53"/>
    <w:rsid w:val="005132A8"/>
    <w:rsid w:val="00513768"/>
    <w:rsid w:val="00513C6E"/>
    <w:rsid w:val="0051477F"/>
    <w:rsid w:val="00514883"/>
    <w:rsid w:val="005166C5"/>
    <w:rsid w:val="0051674B"/>
    <w:rsid w:val="00516EEE"/>
    <w:rsid w:val="00516F69"/>
    <w:rsid w:val="00516FFE"/>
    <w:rsid w:val="005175CE"/>
    <w:rsid w:val="00520837"/>
    <w:rsid w:val="00520D64"/>
    <w:rsid w:val="00524459"/>
    <w:rsid w:val="005259D4"/>
    <w:rsid w:val="00525A84"/>
    <w:rsid w:val="00526C3D"/>
    <w:rsid w:val="0052719E"/>
    <w:rsid w:val="00527AE8"/>
    <w:rsid w:val="00530AE8"/>
    <w:rsid w:val="0053132E"/>
    <w:rsid w:val="00532993"/>
    <w:rsid w:val="00533750"/>
    <w:rsid w:val="005338DF"/>
    <w:rsid w:val="0053498D"/>
    <w:rsid w:val="00534B33"/>
    <w:rsid w:val="005356C1"/>
    <w:rsid w:val="00536923"/>
    <w:rsid w:val="005402E7"/>
    <w:rsid w:val="0054040B"/>
    <w:rsid w:val="00540A4E"/>
    <w:rsid w:val="005434D7"/>
    <w:rsid w:val="0054384E"/>
    <w:rsid w:val="00544C09"/>
    <w:rsid w:val="00547069"/>
    <w:rsid w:val="00551CE8"/>
    <w:rsid w:val="00551F75"/>
    <w:rsid w:val="00552879"/>
    <w:rsid w:val="00554599"/>
    <w:rsid w:val="005548A9"/>
    <w:rsid w:val="00554F4E"/>
    <w:rsid w:val="00555496"/>
    <w:rsid w:val="005559B3"/>
    <w:rsid w:val="00556401"/>
    <w:rsid w:val="00557B3A"/>
    <w:rsid w:val="0056038A"/>
    <w:rsid w:val="0056091A"/>
    <w:rsid w:val="00560C15"/>
    <w:rsid w:val="00561C04"/>
    <w:rsid w:val="0056213B"/>
    <w:rsid w:val="00562E08"/>
    <w:rsid w:val="00562F82"/>
    <w:rsid w:val="00564913"/>
    <w:rsid w:val="00565F79"/>
    <w:rsid w:val="00570DD6"/>
    <w:rsid w:val="00574BD5"/>
    <w:rsid w:val="00575FA2"/>
    <w:rsid w:val="005762B2"/>
    <w:rsid w:val="00577B8D"/>
    <w:rsid w:val="005800D8"/>
    <w:rsid w:val="00580C15"/>
    <w:rsid w:val="00581347"/>
    <w:rsid w:val="00581363"/>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B3F"/>
    <w:rsid w:val="005A3F8A"/>
    <w:rsid w:val="005A510C"/>
    <w:rsid w:val="005A511F"/>
    <w:rsid w:val="005A5A96"/>
    <w:rsid w:val="005A6547"/>
    <w:rsid w:val="005A65CE"/>
    <w:rsid w:val="005A6A91"/>
    <w:rsid w:val="005B0066"/>
    <w:rsid w:val="005B046F"/>
    <w:rsid w:val="005B09C8"/>
    <w:rsid w:val="005B12EE"/>
    <w:rsid w:val="005B1C59"/>
    <w:rsid w:val="005B1CB9"/>
    <w:rsid w:val="005B20BB"/>
    <w:rsid w:val="005B511B"/>
    <w:rsid w:val="005B5788"/>
    <w:rsid w:val="005B58F0"/>
    <w:rsid w:val="005B6277"/>
    <w:rsid w:val="005B654A"/>
    <w:rsid w:val="005B6D5A"/>
    <w:rsid w:val="005B7C12"/>
    <w:rsid w:val="005C1659"/>
    <w:rsid w:val="005C25B5"/>
    <w:rsid w:val="005C36F8"/>
    <w:rsid w:val="005C38A4"/>
    <w:rsid w:val="005C3930"/>
    <w:rsid w:val="005C434E"/>
    <w:rsid w:val="005C52BD"/>
    <w:rsid w:val="005C52D4"/>
    <w:rsid w:val="005C5BB0"/>
    <w:rsid w:val="005C6D5D"/>
    <w:rsid w:val="005C7669"/>
    <w:rsid w:val="005C76D8"/>
    <w:rsid w:val="005C7DCE"/>
    <w:rsid w:val="005C7F29"/>
    <w:rsid w:val="005D0029"/>
    <w:rsid w:val="005D0DD1"/>
    <w:rsid w:val="005D0FB4"/>
    <w:rsid w:val="005D14BE"/>
    <w:rsid w:val="005D1FC2"/>
    <w:rsid w:val="005D2ACC"/>
    <w:rsid w:val="005D3030"/>
    <w:rsid w:val="005D7D7F"/>
    <w:rsid w:val="005E08E2"/>
    <w:rsid w:val="005E1321"/>
    <w:rsid w:val="005E162E"/>
    <w:rsid w:val="005E1666"/>
    <w:rsid w:val="005E1C1D"/>
    <w:rsid w:val="005E1E78"/>
    <w:rsid w:val="005E2DD4"/>
    <w:rsid w:val="005E3466"/>
    <w:rsid w:val="005E37A0"/>
    <w:rsid w:val="005E47F7"/>
    <w:rsid w:val="005E5528"/>
    <w:rsid w:val="005E6D43"/>
    <w:rsid w:val="005E7043"/>
    <w:rsid w:val="005F0676"/>
    <w:rsid w:val="005F2122"/>
    <w:rsid w:val="005F4215"/>
    <w:rsid w:val="005F51D4"/>
    <w:rsid w:val="005F65EF"/>
    <w:rsid w:val="005F6F64"/>
    <w:rsid w:val="005F729C"/>
    <w:rsid w:val="005F7B0A"/>
    <w:rsid w:val="005F7B7B"/>
    <w:rsid w:val="0060085B"/>
    <w:rsid w:val="00600BC4"/>
    <w:rsid w:val="00600BD2"/>
    <w:rsid w:val="006010E1"/>
    <w:rsid w:val="00602011"/>
    <w:rsid w:val="00602C02"/>
    <w:rsid w:val="00603459"/>
    <w:rsid w:val="00604277"/>
    <w:rsid w:val="00604447"/>
    <w:rsid w:val="00604DC9"/>
    <w:rsid w:val="00605362"/>
    <w:rsid w:val="0060537D"/>
    <w:rsid w:val="00605C11"/>
    <w:rsid w:val="00605D96"/>
    <w:rsid w:val="00606440"/>
    <w:rsid w:val="006068D0"/>
    <w:rsid w:val="006078C2"/>
    <w:rsid w:val="0061085F"/>
    <w:rsid w:val="006113BA"/>
    <w:rsid w:val="00611899"/>
    <w:rsid w:val="00611E06"/>
    <w:rsid w:val="0061210A"/>
    <w:rsid w:val="006126A1"/>
    <w:rsid w:val="00612BED"/>
    <w:rsid w:val="00612ECF"/>
    <w:rsid w:val="006135AD"/>
    <w:rsid w:val="00613B56"/>
    <w:rsid w:val="00614325"/>
    <w:rsid w:val="00615222"/>
    <w:rsid w:val="00616835"/>
    <w:rsid w:val="006171A9"/>
    <w:rsid w:val="00617518"/>
    <w:rsid w:val="00620286"/>
    <w:rsid w:val="00620648"/>
    <w:rsid w:val="006207E8"/>
    <w:rsid w:val="00620C94"/>
    <w:rsid w:val="006210D6"/>
    <w:rsid w:val="006213DD"/>
    <w:rsid w:val="006217A6"/>
    <w:rsid w:val="006219D6"/>
    <w:rsid w:val="00622A9B"/>
    <w:rsid w:val="00622B52"/>
    <w:rsid w:val="00623436"/>
    <w:rsid w:val="00623498"/>
    <w:rsid w:val="006236D8"/>
    <w:rsid w:val="00625595"/>
    <w:rsid w:val="006260A4"/>
    <w:rsid w:val="00626903"/>
    <w:rsid w:val="0062767A"/>
    <w:rsid w:val="006277A5"/>
    <w:rsid w:val="00627F57"/>
    <w:rsid w:val="00630493"/>
    <w:rsid w:val="00631549"/>
    <w:rsid w:val="0063246D"/>
    <w:rsid w:val="00633F10"/>
    <w:rsid w:val="00634E98"/>
    <w:rsid w:val="00636593"/>
    <w:rsid w:val="006374E3"/>
    <w:rsid w:val="00640298"/>
    <w:rsid w:val="00640F39"/>
    <w:rsid w:val="00640F57"/>
    <w:rsid w:val="006414FF"/>
    <w:rsid w:val="00642224"/>
    <w:rsid w:val="00642410"/>
    <w:rsid w:val="0064340C"/>
    <w:rsid w:val="00643454"/>
    <w:rsid w:val="006443EF"/>
    <w:rsid w:val="00644FDA"/>
    <w:rsid w:val="00645C8E"/>
    <w:rsid w:val="00646E4B"/>
    <w:rsid w:val="00647079"/>
    <w:rsid w:val="0064710C"/>
    <w:rsid w:val="006473B1"/>
    <w:rsid w:val="00647B47"/>
    <w:rsid w:val="00647CA5"/>
    <w:rsid w:val="006501D0"/>
    <w:rsid w:val="00650242"/>
    <w:rsid w:val="006503EC"/>
    <w:rsid w:val="006520F3"/>
    <w:rsid w:val="006522C2"/>
    <w:rsid w:val="006525BA"/>
    <w:rsid w:val="00652C9E"/>
    <w:rsid w:val="00653CC2"/>
    <w:rsid w:val="00654A62"/>
    <w:rsid w:val="00655174"/>
    <w:rsid w:val="006553B5"/>
    <w:rsid w:val="00655AAF"/>
    <w:rsid w:val="00656847"/>
    <w:rsid w:val="00656A30"/>
    <w:rsid w:val="00656B97"/>
    <w:rsid w:val="00657E82"/>
    <w:rsid w:val="00660E2E"/>
    <w:rsid w:val="006639D3"/>
    <w:rsid w:val="00663F00"/>
    <w:rsid w:val="00665708"/>
    <w:rsid w:val="00666099"/>
    <w:rsid w:val="00666E77"/>
    <w:rsid w:val="00667103"/>
    <w:rsid w:val="006673E7"/>
    <w:rsid w:val="006674C2"/>
    <w:rsid w:val="00667559"/>
    <w:rsid w:val="00670BB3"/>
    <w:rsid w:val="00672017"/>
    <w:rsid w:val="00673847"/>
    <w:rsid w:val="00673EDA"/>
    <w:rsid w:val="00674964"/>
    <w:rsid w:val="00674C6E"/>
    <w:rsid w:val="006772EC"/>
    <w:rsid w:val="00677A77"/>
    <w:rsid w:val="006803C4"/>
    <w:rsid w:val="00680467"/>
    <w:rsid w:val="00680685"/>
    <w:rsid w:val="0068087C"/>
    <w:rsid w:val="00680B7E"/>
    <w:rsid w:val="00681927"/>
    <w:rsid w:val="00682D8C"/>
    <w:rsid w:val="00683408"/>
    <w:rsid w:val="00683B94"/>
    <w:rsid w:val="00683F27"/>
    <w:rsid w:val="006844CF"/>
    <w:rsid w:val="00684CA4"/>
    <w:rsid w:val="00684E72"/>
    <w:rsid w:val="00686692"/>
    <w:rsid w:val="00687854"/>
    <w:rsid w:val="00690011"/>
    <w:rsid w:val="006901E4"/>
    <w:rsid w:val="00690316"/>
    <w:rsid w:val="00690BF8"/>
    <w:rsid w:val="00690CAC"/>
    <w:rsid w:val="00692178"/>
    <w:rsid w:val="00692D34"/>
    <w:rsid w:val="00693033"/>
    <w:rsid w:val="00693321"/>
    <w:rsid w:val="00693705"/>
    <w:rsid w:val="00693A8E"/>
    <w:rsid w:val="00693CEC"/>
    <w:rsid w:val="00694893"/>
    <w:rsid w:val="00694DCC"/>
    <w:rsid w:val="00694DD9"/>
    <w:rsid w:val="00695097"/>
    <w:rsid w:val="00695774"/>
    <w:rsid w:val="00695874"/>
    <w:rsid w:val="00697251"/>
    <w:rsid w:val="006A0069"/>
    <w:rsid w:val="006A075A"/>
    <w:rsid w:val="006A09BE"/>
    <w:rsid w:val="006A11C5"/>
    <w:rsid w:val="006A12B1"/>
    <w:rsid w:val="006A199F"/>
    <w:rsid w:val="006A1E80"/>
    <w:rsid w:val="006A2935"/>
    <w:rsid w:val="006A3CAE"/>
    <w:rsid w:val="006A4C24"/>
    <w:rsid w:val="006A4E44"/>
    <w:rsid w:val="006A5F42"/>
    <w:rsid w:val="006A6103"/>
    <w:rsid w:val="006A6813"/>
    <w:rsid w:val="006B08C6"/>
    <w:rsid w:val="006B0AB0"/>
    <w:rsid w:val="006B10ED"/>
    <w:rsid w:val="006B1342"/>
    <w:rsid w:val="006B156A"/>
    <w:rsid w:val="006B1A86"/>
    <w:rsid w:val="006B28A8"/>
    <w:rsid w:val="006B3548"/>
    <w:rsid w:val="006B3A27"/>
    <w:rsid w:val="006B4CA3"/>
    <w:rsid w:val="006B51B2"/>
    <w:rsid w:val="006B62A5"/>
    <w:rsid w:val="006C17A0"/>
    <w:rsid w:val="006C2082"/>
    <w:rsid w:val="006C2A2F"/>
    <w:rsid w:val="006C34DC"/>
    <w:rsid w:val="006C3C4A"/>
    <w:rsid w:val="006C6780"/>
    <w:rsid w:val="006C67DA"/>
    <w:rsid w:val="006C69E6"/>
    <w:rsid w:val="006C7765"/>
    <w:rsid w:val="006C7CCE"/>
    <w:rsid w:val="006D000D"/>
    <w:rsid w:val="006D0420"/>
    <w:rsid w:val="006D0921"/>
    <w:rsid w:val="006D1198"/>
    <w:rsid w:val="006D158E"/>
    <w:rsid w:val="006D18F6"/>
    <w:rsid w:val="006D1C53"/>
    <w:rsid w:val="006D25F6"/>
    <w:rsid w:val="006D27E3"/>
    <w:rsid w:val="006D4135"/>
    <w:rsid w:val="006D425F"/>
    <w:rsid w:val="006D44C4"/>
    <w:rsid w:val="006D6610"/>
    <w:rsid w:val="006D72BB"/>
    <w:rsid w:val="006E09F2"/>
    <w:rsid w:val="006E1476"/>
    <w:rsid w:val="006E1E3F"/>
    <w:rsid w:val="006E4C6B"/>
    <w:rsid w:val="006E4F55"/>
    <w:rsid w:val="006E54A6"/>
    <w:rsid w:val="006E649F"/>
    <w:rsid w:val="006E721C"/>
    <w:rsid w:val="006F12DD"/>
    <w:rsid w:val="006F2CB3"/>
    <w:rsid w:val="006F372D"/>
    <w:rsid w:val="006F3E63"/>
    <w:rsid w:val="006F3EE2"/>
    <w:rsid w:val="006F42FA"/>
    <w:rsid w:val="006F4798"/>
    <w:rsid w:val="006F4C61"/>
    <w:rsid w:val="006F5475"/>
    <w:rsid w:val="006F585D"/>
    <w:rsid w:val="006F613D"/>
    <w:rsid w:val="006F7196"/>
    <w:rsid w:val="006F777E"/>
    <w:rsid w:val="006F78F5"/>
    <w:rsid w:val="0070051E"/>
    <w:rsid w:val="00700CBD"/>
    <w:rsid w:val="00701698"/>
    <w:rsid w:val="0070180C"/>
    <w:rsid w:val="00702125"/>
    <w:rsid w:val="0070252B"/>
    <w:rsid w:val="007025B5"/>
    <w:rsid w:val="007028C7"/>
    <w:rsid w:val="007029D6"/>
    <w:rsid w:val="00703295"/>
    <w:rsid w:val="007036D5"/>
    <w:rsid w:val="0070372D"/>
    <w:rsid w:val="0070430D"/>
    <w:rsid w:val="00704462"/>
    <w:rsid w:val="00706C56"/>
    <w:rsid w:val="00707396"/>
    <w:rsid w:val="0070762A"/>
    <w:rsid w:val="00707F9F"/>
    <w:rsid w:val="00710C7E"/>
    <w:rsid w:val="0071129F"/>
    <w:rsid w:val="00712B47"/>
    <w:rsid w:val="00714034"/>
    <w:rsid w:val="00714970"/>
    <w:rsid w:val="00714A09"/>
    <w:rsid w:val="00714EAA"/>
    <w:rsid w:val="00715114"/>
    <w:rsid w:val="007166B3"/>
    <w:rsid w:val="00716C29"/>
    <w:rsid w:val="00717B32"/>
    <w:rsid w:val="00720342"/>
    <w:rsid w:val="00720918"/>
    <w:rsid w:val="00720EA6"/>
    <w:rsid w:val="00721260"/>
    <w:rsid w:val="007213A6"/>
    <w:rsid w:val="00721603"/>
    <w:rsid w:val="00722D13"/>
    <w:rsid w:val="00722EB6"/>
    <w:rsid w:val="007242A3"/>
    <w:rsid w:val="0072491E"/>
    <w:rsid w:val="00724AAE"/>
    <w:rsid w:val="00726877"/>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234D"/>
    <w:rsid w:val="007435AB"/>
    <w:rsid w:val="0074385F"/>
    <w:rsid w:val="00744F18"/>
    <w:rsid w:val="00745491"/>
    <w:rsid w:val="00747316"/>
    <w:rsid w:val="0074783D"/>
    <w:rsid w:val="0075021D"/>
    <w:rsid w:val="00750255"/>
    <w:rsid w:val="00750A6C"/>
    <w:rsid w:val="00751D83"/>
    <w:rsid w:val="00752C61"/>
    <w:rsid w:val="00754359"/>
    <w:rsid w:val="00756076"/>
    <w:rsid w:val="007569EA"/>
    <w:rsid w:val="00756F76"/>
    <w:rsid w:val="00757201"/>
    <w:rsid w:val="007573AB"/>
    <w:rsid w:val="00757B14"/>
    <w:rsid w:val="007608E5"/>
    <w:rsid w:val="00761EBA"/>
    <w:rsid w:val="0076316C"/>
    <w:rsid w:val="00763C01"/>
    <w:rsid w:val="00763FAD"/>
    <w:rsid w:val="007643AB"/>
    <w:rsid w:val="00764F36"/>
    <w:rsid w:val="007679B9"/>
    <w:rsid w:val="00767A83"/>
    <w:rsid w:val="00771D84"/>
    <w:rsid w:val="007722A4"/>
    <w:rsid w:val="00772C29"/>
    <w:rsid w:val="00772D94"/>
    <w:rsid w:val="0077361F"/>
    <w:rsid w:val="00774439"/>
    <w:rsid w:val="0077612A"/>
    <w:rsid w:val="00776572"/>
    <w:rsid w:val="007772FC"/>
    <w:rsid w:val="0077738D"/>
    <w:rsid w:val="007774C2"/>
    <w:rsid w:val="00780406"/>
    <w:rsid w:val="0078074A"/>
    <w:rsid w:val="00781AD8"/>
    <w:rsid w:val="00784CC4"/>
    <w:rsid w:val="00786098"/>
    <w:rsid w:val="00786432"/>
    <w:rsid w:val="00786EB8"/>
    <w:rsid w:val="00787D28"/>
    <w:rsid w:val="0079000C"/>
    <w:rsid w:val="00790D7B"/>
    <w:rsid w:val="00790D93"/>
    <w:rsid w:val="0079174B"/>
    <w:rsid w:val="00791AFF"/>
    <w:rsid w:val="00791CD7"/>
    <w:rsid w:val="007923B8"/>
    <w:rsid w:val="00793853"/>
    <w:rsid w:val="00793C9D"/>
    <w:rsid w:val="0079430D"/>
    <w:rsid w:val="00796581"/>
    <w:rsid w:val="0079697B"/>
    <w:rsid w:val="0079754C"/>
    <w:rsid w:val="007A0657"/>
    <w:rsid w:val="007A1395"/>
    <w:rsid w:val="007A25CC"/>
    <w:rsid w:val="007A2DC9"/>
    <w:rsid w:val="007A331E"/>
    <w:rsid w:val="007A370E"/>
    <w:rsid w:val="007A3BD0"/>
    <w:rsid w:val="007A644F"/>
    <w:rsid w:val="007A6FAA"/>
    <w:rsid w:val="007B07CA"/>
    <w:rsid w:val="007B0C6A"/>
    <w:rsid w:val="007B19CE"/>
    <w:rsid w:val="007B1C2D"/>
    <w:rsid w:val="007B5D39"/>
    <w:rsid w:val="007B63C3"/>
    <w:rsid w:val="007B668E"/>
    <w:rsid w:val="007B7C23"/>
    <w:rsid w:val="007B7DC3"/>
    <w:rsid w:val="007C0255"/>
    <w:rsid w:val="007C09C8"/>
    <w:rsid w:val="007C0C22"/>
    <w:rsid w:val="007C13ED"/>
    <w:rsid w:val="007C2346"/>
    <w:rsid w:val="007C2707"/>
    <w:rsid w:val="007C2DD4"/>
    <w:rsid w:val="007C33CF"/>
    <w:rsid w:val="007C3543"/>
    <w:rsid w:val="007C6053"/>
    <w:rsid w:val="007C608B"/>
    <w:rsid w:val="007C62E7"/>
    <w:rsid w:val="007C671E"/>
    <w:rsid w:val="007C6AA3"/>
    <w:rsid w:val="007C7457"/>
    <w:rsid w:val="007C7F2D"/>
    <w:rsid w:val="007D1CB4"/>
    <w:rsid w:val="007D3011"/>
    <w:rsid w:val="007D3195"/>
    <w:rsid w:val="007D3572"/>
    <w:rsid w:val="007D501A"/>
    <w:rsid w:val="007D53CD"/>
    <w:rsid w:val="007D6377"/>
    <w:rsid w:val="007D6528"/>
    <w:rsid w:val="007D6754"/>
    <w:rsid w:val="007D699F"/>
    <w:rsid w:val="007E1221"/>
    <w:rsid w:val="007E249C"/>
    <w:rsid w:val="007E3594"/>
    <w:rsid w:val="007E3F65"/>
    <w:rsid w:val="007E5253"/>
    <w:rsid w:val="007E57A5"/>
    <w:rsid w:val="007E5B0E"/>
    <w:rsid w:val="007E666A"/>
    <w:rsid w:val="007E681E"/>
    <w:rsid w:val="007E68F6"/>
    <w:rsid w:val="007E6EF9"/>
    <w:rsid w:val="007E6F9B"/>
    <w:rsid w:val="007E7814"/>
    <w:rsid w:val="007E7C59"/>
    <w:rsid w:val="007F0511"/>
    <w:rsid w:val="007F1FC9"/>
    <w:rsid w:val="007F2AE5"/>
    <w:rsid w:val="007F2B8F"/>
    <w:rsid w:val="007F48F1"/>
    <w:rsid w:val="007F49A4"/>
    <w:rsid w:val="007F4A1F"/>
    <w:rsid w:val="007F4DCC"/>
    <w:rsid w:val="007F53A1"/>
    <w:rsid w:val="007F56C3"/>
    <w:rsid w:val="007F6AB0"/>
    <w:rsid w:val="00800A85"/>
    <w:rsid w:val="00801B8E"/>
    <w:rsid w:val="00801C02"/>
    <w:rsid w:val="0080257D"/>
    <w:rsid w:val="008025AE"/>
    <w:rsid w:val="00802BBB"/>
    <w:rsid w:val="0080375F"/>
    <w:rsid w:val="00803805"/>
    <w:rsid w:val="00803812"/>
    <w:rsid w:val="00803EA8"/>
    <w:rsid w:val="008040EC"/>
    <w:rsid w:val="0080490A"/>
    <w:rsid w:val="008052B1"/>
    <w:rsid w:val="0080582D"/>
    <w:rsid w:val="00805D11"/>
    <w:rsid w:val="00805F72"/>
    <w:rsid w:val="0080756C"/>
    <w:rsid w:val="00810325"/>
    <w:rsid w:val="008105B1"/>
    <w:rsid w:val="00811243"/>
    <w:rsid w:val="00811E3F"/>
    <w:rsid w:val="0081220D"/>
    <w:rsid w:val="008131BE"/>
    <w:rsid w:val="00813F88"/>
    <w:rsid w:val="00814B36"/>
    <w:rsid w:val="0081517D"/>
    <w:rsid w:val="00815F59"/>
    <w:rsid w:val="008168D8"/>
    <w:rsid w:val="00821833"/>
    <w:rsid w:val="00822C89"/>
    <w:rsid w:val="008257ED"/>
    <w:rsid w:val="008275D0"/>
    <w:rsid w:val="0082790E"/>
    <w:rsid w:val="008306F7"/>
    <w:rsid w:val="00830840"/>
    <w:rsid w:val="008311F1"/>
    <w:rsid w:val="00831204"/>
    <w:rsid w:val="00831208"/>
    <w:rsid w:val="008313BC"/>
    <w:rsid w:val="00832B4A"/>
    <w:rsid w:val="00832FB1"/>
    <w:rsid w:val="008332D5"/>
    <w:rsid w:val="0083515B"/>
    <w:rsid w:val="00835A02"/>
    <w:rsid w:val="008361A5"/>
    <w:rsid w:val="00836E21"/>
    <w:rsid w:val="008372F5"/>
    <w:rsid w:val="00840BEB"/>
    <w:rsid w:val="008414B4"/>
    <w:rsid w:val="008429CF"/>
    <w:rsid w:val="00842EDB"/>
    <w:rsid w:val="008440B8"/>
    <w:rsid w:val="008446E2"/>
    <w:rsid w:val="00844E0E"/>
    <w:rsid w:val="0084518F"/>
    <w:rsid w:val="008455EC"/>
    <w:rsid w:val="00845743"/>
    <w:rsid w:val="00845B40"/>
    <w:rsid w:val="00847966"/>
    <w:rsid w:val="00847E19"/>
    <w:rsid w:val="00850676"/>
    <w:rsid w:val="00850CD3"/>
    <w:rsid w:val="0085112C"/>
    <w:rsid w:val="00852067"/>
    <w:rsid w:val="00852FCF"/>
    <w:rsid w:val="00854E60"/>
    <w:rsid w:val="008558ED"/>
    <w:rsid w:val="00855F5F"/>
    <w:rsid w:val="008601A9"/>
    <w:rsid w:val="00860221"/>
    <w:rsid w:val="0086157D"/>
    <w:rsid w:val="008622AA"/>
    <w:rsid w:val="008634C7"/>
    <w:rsid w:val="00863791"/>
    <w:rsid w:val="008638A1"/>
    <w:rsid w:val="00863971"/>
    <w:rsid w:val="008647FE"/>
    <w:rsid w:val="0086494C"/>
    <w:rsid w:val="00864D69"/>
    <w:rsid w:val="00865038"/>
    <w:rsid w:val="008651F9"/>
    <w:rsid w:val="00865B0D"/>
    <w:rsid w:val="00867652"/>
    <w:rsid w:val="00867756"/>
    <w:rsid w:val="00870A3A"/>
    <w:rsid w:val="0087179D"/>
    <w:rsid w:val="00871B33"/>
    <w:rsid w:val="00871D88"/>
    <w:rsid w:val="00871DC0"/>
    <w:rsid w:val="00872512"/>
    <w:rsid w:val="00872949"/>
    <w:rsid w:val="00872BBF"/>
    <w:rsid w:val="00873C1B"/>
    <w:rsid w:val="00873EE6"/>
    <w:rsid w:val="00875D39"/>
    <w:rsid w:val="00876E49"/>
    <w:rsid w:val="00877167"/>
    <w:rsid w:val="0087781F"/>
    <w:rsid w:val="00881D90"/>
    <w:rsid w:val="008833F1"/>
    <w:rsid w:val="0088358A"/>
    <w:rsid w:val="00883CD5"/>
    <w:rsid w:val="00884360"/>
    <w:rsid w:val="00884ADD"/>
    <w:rsid w:val="008862EF"/>
    <w:rsid w:val="00887874"/>
    <w:rsid w:val="0089054E"/>
    <w:rsid w:val="008907FD"/>
    <w:rsid w:val="008920B9"/>
    <w:rsid w:val="00892887"/>
    <w:rsid w:val="00893BB7"/>
    <w:rsid w:val="00893BED"/>
    <w:rsid w:val="008941DB"/>
    <w:rsid w:val="008944F8"/>
    <w:rsid w:val="008949E5"/>
    <w:rsid w:val="00895C7B"/>
    <w:rsid w:val="00895E31"/>
    <w:rsid w:val="0089695D"/>
    <w:rsid w:val="0089712D"/>
    <w:rsid w:val="0089733D"/>
    <w:rsid w:val="008A07A8"/>
    <w:rsid w:val="008A0C3C"/>
    <w:rsid w:val="008A0F8E"/>
    <w:rsid w:val="008A134A"/>
    <w:rsid w:val="008A16EA"/>
    <w:rsid w:val="008A19CD"/>
    <w:rsid w:val="008A2862"/>
    <w:rsid w:val="008A2E6C"/>
    <w:rsid w:val="008A2F60"/>
    <w:rsid w:val="008A370E"/>
    <w:rsid w:val="008A3AD7"/>
    <w:rsid w:val="008A3DF9"/>
    <w:rsid w:val="008A4720"/>
    <w:rsid w:val="008A547E"/>
    <w:rsid w:val="008A7254"/>
    <w:rsid w:val="008B0D56"/>
    <w:rsid w:val="008B1A8B"/>
    <w:rsid w:val="008B2CE0"/>
    <w:rsid w:val="008B2E67"/>
    <w:rsid w:val="008B3BD2"/>
    <w:rsid w:val="008B3C40"/>
    <w:rsid w:val="008B4A65"/>
    <w:rsid w:val="008B50DF"/>
    <w:rsid w:val="008B581A"/>
    <w:rsid w:val="008B6162"/>
    <w:rsid w:val="008B7E3A"/>
    <w:rsid w:val="008C0099"/>
    <w:rsid w:val="008C04DF"/>
    <w:rsid w:val="008C1897"/>
    <w:rsid w:val="008C1971"/>
    <w:rsid w:val="008C2131"/>
    <w:rsid w:val="008C3BC3"/>
    <w:rsid w:val="008C5399"/>
    <w:rsid w:val="008C644C"/>
    <w:rsid w:val="008C6827"/>
    <w:rsid w:val="008C6AC2"/>
    <w:rsid w:val="008C7098"/>
    <w:rsid w:val="008C798F"/>
    <w:rsid w:val="008D0EE2"/>
    <w:rsid w:val="008D17BC"/>
    <w:rsid w:val="008D2147"/>
    <w:rsid w:val="008D2CAF"/>
    <w:rsid w:val="008D3ACE"/>
    <w:rsid w:val="008D3C0D"/>
    <w:rsid w:val="008D3C88"/>
    <w:rsid w:val="008D449C"/>
    <w:rsid w:val="008D4A4B"/>
    <w:rsid w:val="008D51CC"/>
    <w:rsid w:val="008D6C14"/>
    <w:rsid w:val="008D76C3"/>
    <w:rsid w:val="008D7A55"/>
    <w:rsid w:val="008E0BE2"/>
    <w:rsid w:val="008E1077"/>
    <w:rsid w:val="008E31A9"/>
    <w:rsid w:val="008E4F95"/>
    <w:rsid w:val="008F1A30"/>
    <w:rsid w:val="008F1C6E"/>
    <w:rsid w:val="008F21F5"/>
    <w:rsid w:val="008F2E3D"/>
    <w:rsid w:val="008F4D52"/>
    <w:rsid w:val="008F4E41"/>
    <w:rsid w:val="008F6222"/>
    <w:rsid w:val="008F665E"/>
    <w:rsid w:val="008F6965"/>
    <w:rsid w:val="008F7A00"/>
    <w:rsid w:val="00901844"/>
    <w:rsid w:val="00902958"/>
    <w:rsid w:val="009029B0"/>
    <w:rsid w:val="009039B0"/>
    <w:rsid w:val="00903FDF"/>
    <w:rsid w:val="0090408D"/>
    <w:rsid w:val="009040AC"/>
    <w:rsid w:val="00904757"/>
    <w:rsid w:val="00904E6B"/>
    <w:rsid w:val="00904FCB"/>
    <w:rsid w:val="009056EC"/>
    <w:rsid w:val="00905AD0"/>
    <w:rsid w:val="00905D63"/>
    <w:rsid w:val="00906D7C"/>
    <w:rsid w:val="00906EEC"/>
    <w:rsid w:val="009113C8"/>
    <w:rsid w:val="00913531"/>
    <w:rsid w:val="00914204"/>
    <w:rsid w:val="00914306"/>
    <w:rsid w:val="00914D57"/>
    <w:rsid w:val="0091592C"/>
    <w:rsid w:val="00915C7E"/>
    <w:rsid w:val="009160D2"/>
    <w:rsid w:val="009166AF"/>
    <w:rsid w:val="00916BFF"/>
    <w:rsid w:val="00917862"/>
    <w:rsid w:val="00922606"/>
    <w:rsid w:val="00922D31"/>
    <w:rsid w:val="009243E5"/>
    <w:rsid w:val="00924748"/>
    <w:rsid w:val="0092559F"/>
    <w:rsid w:val="00925C6F"/>
    <w:rsid w:val="00926081"/>
    <w:rsid w:val="00926613"/>
    <w:rsid w:val="0092765E"/>
    <w:rsid w:val="00930CF0"/>
    <w:rsid w:val="00931141"/>
    <w:rsid w:val="009316EE"/>
    <w:rsid w:val="00931931"/>
    <w:rsid w:val="00932289"/>
    <w:rsid w:val="00932771"/>
    <w:rsid w:val="00935224"/>
    <w:rsid w:val="00935665"/>
    <w:rsid w:val="00935B30"/>
    <w:rsid w:val="0093646B"/>
    <w:rsid w:val="00936A4E"/>
    <w:rsid w:val="00936F5A"/>
    <w:rsid w:val="009370ED"/>
    <w:rsid w:val="0094038F"/>
    <w:rsid w:val="009403FB"/>
    <w:rsid w:val="00940CA8"/>
    <w:rsid w:val="00941580"/>
    <w:rsid w:val="00943006"/>
    <w:rsid w:val="00944183"/>
    <w:rsid w:val="00944E0C"/>
    <w:rsid w:val="00945998"/>
    <w:rsid w:val="00946C48"/>
    <w:rsid w:val="00946EFF"/>
    <w:rsid w:val="00946F6E"/>
    <w:rsid w:val="009474C2"/>
    <w:rsid w:val="00947A98"/>
    <w:rsid w:val="00947C18"/>
    <w:rsid w:val="0095083A"/>
    <w:rsid w:val="00950D81"/>
    <w:rsid w:val="0095140E"/>
    <w:rsid w:val="00953F58"/>
    <w:rsid w:val="009543EB"/>
    <w:rsid w:val="00956449"/>
    <w:rsid w:val="00957C86"/>
    <w:rsid w:val="009600C0"/>
    <w:rsid w:val="0096019A"/>
    <w:rsid w:val="00960F15"/>
    <w:rsid w:val="00961A98"/>
    <w:rsid w:val="009623AB"/>
    <w:rsid w:val="00963245"/>
    <w:rsid w:val="00963456"/>
    <w:rsid w:val="0096378F"/>
    <w:rsid w:val="00964131"/>
    <w:rsid w:val="00964206"/>
    <w:rsid w:val="00965782"/>
    <w:rsid w:val="00965871"/>
    <w:rsid w:val="00965E26"/>
    <w:rsid w:val="0096643C"/>
    <w:rsid w:val="00970A6B"/>
    <w:rsid w:val="00971154"/>
    <w:rsid w:val="00971B74"/>
    <w:rsid w:val="00971C75"/>
    <w:rsid w:val="00972EC5"/>
    <w:rsid w:val="00973586"/>
    <w:rsid w:val="00973C29"/>
    <w:rsid w:val="009758E3"/>
    <w:rsid w:val="009763C4"/>
    <w:rsid w:val="00977A6B"/>
    <w:rsid w:val="00977ED4"/>
    <w:rsid w:val="009803F1"/>
    <w:rsid w:val="009807B4"/>
    <w:rsid w:val="009810F1"/>
    <w:rsid w:val="009832E6"/>
    <w:rsid w:val="0098396F"/>
    <w:rsid w:val="00983DFB"/>
    <w:rsid w:val="009843E3"/>
    <w:rsid w:val="009844F7"/>
    <w:rsid w:val="00984CE6"/>
    <w:rsid w:val="00984FDE"/>
    <w:rsid w:val="009858DD"/>
    <w:rsid w:val="00985FE7"/>
    <w:rsid w:val="00986029"/>
    <w:rsid w:val="00986584"/>
    <w:rsid w:val="0099079E"/>
    <w:rsid w:val="00991F5D"/>
    <w:rsid w:val="0099281E"/>
    <w:rsid w:val="009930B9"/>
    <w:rsid w:val="009934E2"/>
    <w:rsid w:val="00993B57"/>
    <w:rsid w:val="00995FFD"/>
    <w:rsid w:val="00996A15"/>
    <w:rsid w:val="009A0C41"/>
    <w:rsid w:val="009A2C08"/>
    <w:rsid w:val="009A35A6"/>
    <w:rsid w:val="009A45B0"/>
    <w:rsid w:val="009A5F58"/>
    <w:rsid w:val="009A6A6F"/>
    <w:rsid w:val="009B1AD4"/>
    <w:rsid w:val="009B1B69"/>
    <w:rsid w:val="009B1D67"/>
    <w:rsid w:val="009B3543"/>
    <w:rsid w:val="009B5A67"/>
    <w:rsid w:val="009B73E7"/>
    <w:rsid w:val="009C0336"/>
    <w:rsid w:val="009C0DCE"/>
    <w:rsid w:val="009C137B"/>
    <w:rsid w:val="009C1772"/>
    <w:rsid w:val="009C17DA"/>
    <w:rsid w:val="009C2D56"/>
    <w:rsid w:val="009C470D"/>
    <w:rsid w:val="009C638B"/>
    <w:rsid w:val="009C6856"/>
    <w:rsid w:val="009C7AEF"/>
    <w:rsid w:val="009D002A"/>
    <w:rsid w:val="009D0183"/>
    <w:rsid w:val="009D0C33"/>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6A5"/>
    <w:rsid w:val="009E41A0"/>
    <w:rsid w:val="009E5B74"/>
    <w:rsid w:val="009E644A"/>
    <w:rsid w:val="009E7C14"/>
    <w:rsid w:val="009F0706"/>
    <w:rsid w:val="009F2D3D"/>
    <w:rsid w:val="009F419C"/>
    <w:rsid w:val="009F43E0"/>
    <w:rsid w:val="009F49B2"/>
    <w:rsid w:val="009F4ABF"/>
    <w:rsid w:val="009F5EB6"/>
    <w:rsid w:val="009F64EF"/>
    <w:rsid w:val="00A016F4"/>
    <w:rsid w:val="00A0211B"/>
    <w:rsid w:val="00A02AC5"/>
    <w:rsid w:val="00A03AB2"/>
    <w:rsid w:val="00A03AC2"/>
    <w:rsid w:val="00A03C7D"/>
    <w:rsid w:val="00A04B94"/>
    <w:rsid w:val="00A04CCE"/>
    <w:rsid w:val="00A055A5"/>
    <w:rsid w:val="00A059F8"/>
    <w:rsid w:val="00A06074"/>
    <w:rsid w:val="00A06502"/>
    <w:rsid w:val="00A104D1"/>
    <w:rsid w:val="00A104F0"/>
    <w:rsid w:val="00A1067D"/>
    <w:rsid w:val="00A10938"/>
    <w:rsid w:val="00A11C28"/>
    <w:rsid w:val="00A12068"/>
    <w:rsid w:val="00A1264F"/>
    <w:rsid w:val="00A12A7C"/>
    <w:rsid w:val="00A12CA0"/>
    <w:rsid w:val="00A1330E"/>
    <w:rsid w:val="00A14F1F"/>
    <w:rsid w:val="00A15D7C"/>
    <w:rsid w:val="00A16688"/>
    <w:rsid w:val="00A1791D"/>
    <w:rsid w:val="00A203CB"/>
    <w:rsid w:val="00A21799"/>
    <w:rsid w:val="00A21B68"/>
    <w:rsid w:val="00A22822"/>
    <w:rsid w:val="00A2323C"/>
    <w:rsid w:val="00A2664B"/>
    <w:rsid w:val="00A30B98"/>
    <w:rsid w:val="00A31884"/>
    <w:rsid w:val="00A3382E"/>
    <w:rsid w:val="00A34481"/>
    <w:rsid w:val="00A3559F"/>
    <w:rsid w:val="00A356F4"/>
    <w:rsid w:val="00A3768F"/>
    <w:rsid w:val="00A40131"/>
    <w:rsid w:val="00A402A1"/>
    <w:rsid w:val="00A41D8A"/>
    <w:rsid w:val="00A42248"/>
    <w:rsid w:val="00A43C78"/>
    <w:rsid w:val="00A44175"/>
    <w:rsid w:val="00A4429D"/>
    <w:rsid w:val="00A44D8F"/>
    <w:rsid w:val="00A44EAF"/>
    <w:rsid w:val="00A46260"/>
    <w:rsid w:val="00A46777"/>
    <w:rsid w:val="00A46CF2"/>
    <w:rsid w:val="00A46E75"/>
    <w:rsid w:val="00A46E8E"/>
    <w:rsid w:val="00A46F7D"/>
    <w:rsid w:val="00A501FD"/>
    <w:rsid w:val="00A50455"/>
    <w:rsid w:val="00A50D22"/>
    <w:rsid w:val="00A512C3"/>
    <w:rsid w:val="00A51BAD"/>
    <w:rsid w:val="00A51CDD"/>
    <w:rsid w:val="00A522C3"/>
    <w:rsid w:val="00A52DCE"/>
    <w:rsid w:val="00A53477"/>
    <w:rsid w:val="00A562CA"/>
    <w:rsid w:val="00A56334"/>
    <w:rsid w:val="00A56787"/>
    <w:rsid w:val="00A5694E"/>
    <w:rsid w:val="00A571AE"/>
    <w:rsid w:val="00A571FE"/>
    <w:rsid w:val="00A575B4"/>
    <w:rsid w:val="00A5796A"/>
    <w:rsid w:val="00A60395"/>
    <w:rsid w:val="00A60846"/>
    <w:rsid w:val="00A60929"/>
    <w:rsid w:val="00A60FC9"/>
    <w:rsid w:val="00A61063"/>
    <w:rsid w:val="00A61156"/>
    <w:rsid w:val="00A61B26"/>
    <w:rsid w:val="00A61D1D"/>
    <w:rsid w:val="00A622F0"/>
    <w:rsid w:val="00A6287E"/>
    <w:rsid w:val="00A63507"/>
    <w:rsid w:val="00A63748"/>
    <w:rsid w:val="00A64DC9"/>
    <w:rsid w:val="00A65280"/>
    <w:rsid w:val="00A65624"/>
    <w:rsid w:val="00A675BB"/>
    <w:rsid w:val="00A71EFB"/>
    <w:rsid w:val="00A73F8A"/>
    <w:rsid w:val="00A743AB"/>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6C4C"/>
    <w:rsid w:val="00A979B1"/>
    <w:rsid w:val="00AA0AD4"/>
    <w:rsid w:val="00AA1165"/>
    <w:rsid w:val="00AA314C"/>
    <w:rsid w:val="00AA3467"/>
    <w:rsid w:val="00AA3F31"/>
    <w:rsid w:val="00AA437A"/>
    <w:rsid w:val="00AA4625"/>
    <w:rsid w:val="00AA6BB6"/>
    <w:rsid w:val="00AA71DA"/>
    <w:rsid w:val="00AA7D57"/>
    <w:rsid w:val="00AB02E9"/>
    <w:rsid w:val="00AB10D5"/>
    <w:rsid w:val="00AB10EA"/>
    <w:rsid w:val="00AB16B3"/>
    <w:rsid w:val="00AB1F1A"/>
    <w:rsid w:val="00AB2EE7"/>
    <w:rsid w:val="00AB33AA"/>
    <w:rsid w:val="00AB3F0D"/>
    <w:rsid w:val="00AB4639"/>
    <w:rsid w:val="00AB4E22"/>
    <w:rsid w:val="00AB5488"/>
    <w:rsid w:val="00AB6007"/>
    <w:rsid w:val="00AC00D2"/>
    <w:rsid w:val="00AC1B4E"/>
    <w:rsid w:val="00AC4F34"/>
    <w:rsid w:val="00AC50BC"/>
    <w:rsid w:val="00AC6104"/>
    <w:rsid w:val="00AC6A9B"/>
    <w:rsid w:val="00AC6EC2"/>
    <w:rsid w:val="00AC6FC6"/>
    <w:rsid w:val="00AD047A"/>
    <w:rsid w:val="00AD0DE9"/>
    <w:rsid w:val="00AD2971"/>
    <w:rsid w:val="00AD2AEA"/>
    <w:rsid w:val="00AD5FE2"/>
    <w:rsid w:val="00AE3756"/>
    <w:rsid w:val="00AE3A63"/>
    <w:rsid w:val="00AE40EE"/>
    <w:rsid w:val="00AE4572"/>
    <w:rsid w:val="00AE53FF"/>
    <w:rsid w:val="00AE5435"/>
    <w:rsid w:val="00AE6418"/>
    <w:rsid w:val="00AE749F"/>
    <w:rsid w:val="00AE74D9"/>
    <w:rsid w:val="00AE7DED"/>
    <w:rsid w:val="00AF130B"/>
    <w:rsid w:val="00AF2255"/>
    <w:rsid w:val="00AF3ABE"/>
    <w:rsid w:val="00AF5615"/>
    <w:rsid w:val="00AF5A02"/>
    <w:rsid w:val="00AF5EFC"/>
    <w:rsid w:val="00AF6959"/>
    <w:rsid w:val="00AF7408"/>
    <w:rsid w:val="00AF769A"/>
    <w:rsid w:val="00AF7F9A"/>
    <w:rsid w:val="00B00520"/>
    <w:rsid w:val="00B00BC1"/>
    <w:rsid w:val="00B00F8E"/>
    <w:rsid w:val="00B014D0"/>
    <w:rsid w:val="00B020E0"/>
    <w:rsid w:val="00B0226D"/>
    <w:rsid w:val="00B02CD1"/>
    <w:rsid w:val="00B03CB0"/>
    <w:rsid w:val="00B041A9"/>
    <w:rsid w:val="00B0465E"/>
    <w:rsid w:val="00B04F0C"/>
    <w:rsid w:val="00B05E6F"/>
    <w:rsid w:val="00B061BB"/>
    <w:rsid w:val="00B06363"/>
    <w:rsid w:val="00B06BA8"/>
    <w:rsid w:val="00B077CE"/>
    <w:rsid w:val="00B07B44"/>
    <w:rsid w:val="00B07BE6"/>
    <w:rsid w:val="00B10A7B"/>
    <w:rsid w:val="00B10BBD"/>
    <w:rsid w:val="00B1199E"/>
    <w:rsid w:val="00B1218F"/>
    <w:rsid w:val="00B129B3"/>
    <w:rsid w:val="00B13262"/>
    <w:rsid w:val="00B1340D"/>
    <w:rsid w:val="00B135A4"/>
    <w:rsid w:val="00B13E3E"/>
    <w:rsid w:val="00B14AC6"/>
    <w:rsid w:val="00B14C20"/>
    <w:rsid w:val="00B14E56"/>
    <w:rsid w:val="00B14FDD"/>
    <w:rsid w:val="00B16238"/>
    <w:rsid w:val="00B168B5"/>
    <w:rsid w:val="00B16A71"/>
    <w:rsid w:val="00B16CE3"/>
    <w:rsid w:val="00B173B2"/>
    <w:rsid w:val="00B20164"/>
    <w:rsid w:val="00B202C7"/>
    <w:rsid w:val="00B2101D"/>
    <w:rsid w:val="00B210D6"/>
    <w:rsid w:val="00B2291D"/>
    <w:rsid w:val="00B23939"/>
    <w:rsid w:val="00B23F8B"/>
    <w:rsid w:val="00B24060"/>
    <w:rsid w:val="00B259B3"/>
    <w:rsid w:val="00B25B73"/>
    <w:rsid w:val="00B276A4"/>
    <w:rsid w:val="00B27724"/>
    <w:rsid w:val="00B27905"/>
    <w:rsid w:val="00B27B22"/>
    <w:rsid w:val="00B27E5A"/>
    <w:rsid w:val="00B30689"/>
    <w:rsid w:val="00B30F3D"/>
    <w:rsid w:val="00B33DBF"/>
    <w:rsid w:val="00B33EA5"/>
    <w:rsid w:val="00B33F5C"/>
    <w:rsid w:val="00B340AB"/>
    <w:rsid w:val="00B341F0"/>
    <w:rsid w:val="00B35D1E"/>
    <w:rsid w:val="00B36B18"/>
    <w:rsid w:val="00B36C69"/>
    <w:rsid w:val="00B3700B"/>
    <w:rsid w:val="00B37938"/>
    <w:rsid w:val="00B412BD"/>
    <w:rsid w:val="00B419E4"/>
    <w:rsid w:val="00B431BF"/>
    <w:rsid w:val="00B432A0"/>
    <w:rsid w:val="00B44753"/>
    <w:rsid w:val="00B462A7"/>
    <w:rsid w:val="00B4738B"/>
    <w:rsid w:val="00B47CC4"/>
    <w:rsid w:val="00B50779"/>
    <w:rsid w:val="00B50DAD"/>
    <w:rsid w:val="00B517F7"/>
    <w:rsid w:val="00B51842"/>
    <w:rsid w:val="00B519D8"/>
    <w:rsid w:val="00B51AE9"/>
    <w:rsid w:val="00B52AFC"/>
    <w:rsid w:val="00B52B41"/>
    <w:rsid w:val="00B52C97"/>
    <w:rsid w:val="00B52EFE"/>
    <w:rsid w:val="00B535A3"/>
    <w:rsid w:val="00B54ACA"/>
    <w:rsid w:val="00B54E35"/>
    <w:rsid w:val="00B568B8"/>
    <w:rsid w:val="00B570B9"/>
    <w:rsid w:val="00B5715D"/>
    <w:rsid w:val="00B607A0"/>
    <w:rsid w:val="00B60DCA"/>
    <w:rsid w:val="00B61824"/>
    <w:rsid w:val="00B62BAE"/>
    <w:rsid w:val="00B63483"/>
    <w:rsid w:val="00B63C73"/>
    <w:rsid w:val="00B65AA2"/>
    <w:rsid w:val="00B66152"/>
    <w:rsid w:val="00B672B3"/>
    <w:rsid w:val="00B67C5C"/>
    <w:rsid w:val="00B70404"/>
    <w:rsid w:val="00B713FD"/>
    <w:rsid w:val="00B730B9"/>
    <w:rsid w:val="00B74159"/>
    <w:rsid w:val="00B748D5"/>
    <w:rsid w:val="00B74AD5"/>
    <w:rsid w:val="00B75204"/>
    <w:rsid w:val="00B76B5C"/>
    <w:rsid w:val="00B76DB6"/>
    <w:rsid w:val="00B775B0"/>
    <w:rsid w:val="00B77DBF"/>
    <w:rsid w:val="00B810DF"/>
    <w:rsid w:val="00B81983"/>
    <w:rsid w:val="00B81FBB"/>
    <w:rsid w:val="00B827FD"/>
    <w:rsid w:val="00B837C2"/>
    <w:rsid w:val="00B84A29"/>
    <w:rsid w:val="00B85701"/>
    <w:rsid w:val="00B86C6B"/>
    <w:rsid w:val="00B8706B"/>
    <w:rsid w:val="00B902B9"/>
    <w:rsid w:val="00B90A68"/>
    <w:rsid w:val="00B91319"/>
    <w:rsid w:val="00B916AD"/>
    <w:rsid w:val="00B91E6E"/>
    <w:rsid w:val="00B929CF"/>
    <w:rsid w:val="00B92C59"/>
    <w:rsid w:val="00B943EA"/>
    <w:rsid w:val="00B95BFE"/>
    <w:rsid w:val="00B95D1F"/>
    <w:rsid w:val="00B961CB"/>
    <w:rsid w:val="00B96292"/>
    <w:rsid w:val="00B96C22"/>
    <w:rsid w:val="00B972D3"/>
    <w:rsid w:val="00BA0098"/>
    <w:rsid w:val="00BA036D"/>
    <w:rsid w:val="00BA1705"/>
    <w:rsid w:val="00BA1BF8"/>
    <w:rsid w:val="00BA2132"/>
    <w:rsid w:val="00BA22D3"/>
    <w:rsid w:val="00BA4295"/>
    <w:rsid w:val="00BA5B58"/>
    <w:rsid w:val="00BA728C"/>
    <w:rsid w:val="00BA73D4"/>
    <w:rsid w:val="00BA7C34"/>
    <w:rsid w:val="00BB0200"/>
    <w:rsid w:val="00BB0338"/>
    <w:rsid w:val="00BB0479"/>
    <w:rsid w:val="00BB0AB1"/>
    <w:rsid w:val="00BB0AD4"/>
    <w:rsid w:val="00BB168A"/>
    <w:rsid w:val="00BB2496"/>
    <w:rsid w:val="00BB2765"/>
    <w:rsid w:val="00BB3136"/>
    <w:rsid w:val="00BB3940"/>
    <w:rsid w:val="00BB4389"/>
    <w:rsid w:val="00BB4974"/>
    <w:rsid w:val="00BB5F6F"/>
    <w:rsid w:val="00BB611F"/>
    <w:rsid w:val="00BB61BE"/>
    <w:rsid w:val="00BB64A9"/>
    <w:rsid w:val="00BB6B61"/>
    <w:rsid w:val="00BB76D3"/>
    <w:rsid w:val="00BC2797"/>
    <w:rsid w:val="00BC2DF0"/>
    <w:rsid w:val="00BC4227"/>
    <w:rsid w:val="00BC6DBF"/>
    <w:rsid w:val="00BC6EAE"/>
    <w:rsid w:val="00BC73E9"/>
    <w:rsid w:val="00BC76B1"/>
    <w:rsid w:val="00BC7928"/>
    <w:rsid w:val="00BD014F"/>
    <w:rsid w:val="00BD0BFA"/>
    <w:rsid w:val="00BD1366"/>
    <w:rsid w:val="00BD1656"/>
    <w:rsid w:val="00BD18CC"/>
    <w:rsid w:val="00BD29F5"/>
    <w:rsid w:val="00BD3419"/>
    <w:rsid w:val="00BD39EC"/>
    <w:rsid w:val="00BD43E5"/>
    <w:rsid w:val="00BD512A"/>
    <w:rsid w:val="00BD59E3"/>
    <w:rsid w:val="00BD5A22"/>
    <w:rsid w:val="00BD672B"/>
    <w:rsid w:val="00BD7C76"/>
    <w:rsid w:val="00BD7FD7"/>
    <w:rsid w:val="00BE0315"/>
    <w:rsid w:val="00BE05F0"/>
    <w:rsid w:val="00BE08D5"/>
    <w:rsid w:val="00BE0D73"/>
    <w:rsid w:val="00BE1772"/>
    <w:rsid w:val="00BE1DEB"/>
    <w:rsid w:val="00BE44F2"/>
    <w:rsid w:val="00BE6EEB"/>
    <w:rsid w:val="00BF0E8E"/>
    <w:rsid w:val="00BF17C6"/>
    <w:rsid w:val="00BF1A7F"/>
    <w:rsid w:val="00BF32AF"/>
    <w:rsid w:val="00BF5324"/>
    <w:rsid w:val="00BF548E"/>
    <w:rsid w:val="00BF5652"/>
    <w:rsid w:val="00BF577F"/>
    <w:rsid w:val="00BF5A3F"/>
    <w:rsid w:val="00BF7266"/>
    <w:rsid w:val="00BF7734"/>
    <w:rsid w:val="00C00003"/>
    <w:rsid w:val="00C004C9"/>
    <w:rsid w:val="00C00F37"/>
    <w:rsid w:val="00C0247E"/>
    <w:rsid w:val="00C03F48"/>
    <w:rsid w:val="00C03F51"/>
    <w:rsid w:val="00C0422A"/>
    <w:rsid w:val="00C05C5B"/>
    <w:rsid w:val="00C05DDE"/>
    <w:rsid w:val="00C06812"/>
    <w:rsid w:val="00C073B5"/>
    <w:rsid w:val="00C10C63"/>
    <w:rsid w:val="00C10CC7"/>
    <w:rsid w:val="00C11045"/>
    <w:rsid w:val="00C1112B"/>
    <w:rsid w:val="00C11AF0"/>
    <w:rsid w:val="00C11F38"/>
    <w:rsid w:val="00C13225"/>
    <w:rsid w:val="00C149DC"/>
    <w:rsid w:val="00C14C86"/>
    <w:rsid w:val="00C150EB"/>
    <w:rsid w:val="00C15E5C"/>
    <w:rsid w:val="00C16769"/>
    <w:rsid w:val="00C17B48"/>
    <w:rsid w:val="00C17CBC"/>
    <w:rsid w:val="00C20227"/>
    <w:rsid w:val="00C2039E"/>
    <w:rsid w:val="00C20514"/>
    <w:rsid w:val="00C205BB"/>
    <w:rsid w:val="00C2121B"/>
    <w:rsid w:val="00C21875"/>
    <w:rsid w:val="00C2265F"/>
    <w:rsid w:val="00C22916"/>
    <w:rsid w:val="00C229F8"/>
    <w:rsid w:val="00C22DD5"/>
    <w:rsid w:val="00C256D6"/>
    <w:rsid w:val="00C25BA5"/>
    <w:rsid w:val="00C25D69"/>
    <w:rsid w:val="00C270A4"/>
    <w:rsid w:val="00C27766"/>
    <w:rsid w:val="00C27BB6"/>
    <w:rsid w:val="00C30796"/>
    <w:rsid w:val="00C314DC"/>
    <w:rsid w:val="00C31D5E"/>
    <w:rsid w:val="00C322F1"/>
    <w:rsid w:val="00C32778"/>
    <w:rsid w:val="00C33284"/>
    <w:rsid w:val="00C36FEF"/>
    <w:rsid w:val="00C37066"/>
    <w:rsid w:val="00C371FA"/>
    <w:rsid w:val="00C37C2F"/>
    <w:rsid w:val="00C40FFC"/>
    <w:rsid w:val="00C41480"/>
    <w:rsid w:val="00C42B9C"/>
    <w:rsid w:val="00C431D6"/>
    <w:rsid w:val="00C439B8"/>
    <w:rsid w:val="00C445C2"/>
    <w:rsid w:val="00C45B88"/>
    <w:rsid w:val="00C461F2"/>
    <w:rsid w:val="00C46492"/>
    <w:rsid w:val="00C46F61"/>
    <w:rsid w:val="00C4764B"/>
    <w:rsid w:val="00C47BB2"/>
    <w:rsid w:val="00C50F0D"/>
    <w:rsid w:val="00C51C28"/>
    <w:rsid w:val="00C52DB8"/>
    <w:rsid w:val="00C53456"/>
    <w:rsid w:val="00C5397B"/>
    <w:rsid w:val="00C54262"/>
    <w:rsid w:val="00C54A67"/>
    <w:rsid w:val="00C55CCA"/>
    <w:rsid w:val="00C55E36"/>
    <w:rsid w:val="00C60425"/>
    <w:rsid w:val="00C60C2D"/>
    <w:rsid w:val="00C61E0E"/>
    <w:rsid w:val="00C62E53"/>
    <w:rsid w:val="00C62FB0"/>
    <w:rsid w:val="00C63A32"/>
    <w:rsid w:val="00C65B58"/>
    <w:rsid w:val="00C671D2"/>
    <w:rsid w:val="00C67791"/>
    <w:rsid w:val="00C67F26"/>
    <w:rsid w:val="00C70043"/>
    <w:rsid w:val="00C711AB"/>
    <w:rsid w:val="00C71EE7"/>
    <w:rsid w:val="00C72B5A"/>
    <w:rsid w:val="00C731B9"/>
    <w:rsid w:val="00C73861"/>
    <w:rsid w:val="00C7432C"/>
    <w:rsid w:val="00C75173"/>
    <w:rsid w:val="00C75791"/>
    <w:rsid w:val="00C76304"/>
    <w:rsid w:val="00C769B0"/>
    <w:rsid w:val="00C7762E"/>
    <w:rsid w:val="00C77AEC"/>
    <w:rsid w:val="00C807A2"/>
    <w:rsid w:val="00C80B15"/>
    <w:rsid w:val="00C84084"/>
    <w:rsid w:val="00C8471E"/>
    <w:rsid w:val="00C84955"/>
    <w:rsid w:val="00C86467"/>
    <w:rsid w:val="00C86A93"/>
    <w:rsid w:val="00C9139E"/>
    <w:rsid w:val="00C91A3F"/>
    <w:rsid w:val="00C92316"/>
    <w:rsid w:val="00C92547"/>
    <w:rsid w:val="00C95C72"/>
    <w:rsid w:val="00C962B5"/>
    <w:rsid w:val="00C96B86"/>
    <w:rsid w:val="00C97254"/>
    <w:rsid w:val="00C97402"/>
    <w:rsid w:val="00C97DF7"/>
    <w:rsid w:val="00CA0AEE"/>
    <w:rsid w:val="00CA1A6A"/>
    <w:rsid w:val="00CA20A3"/>
    <w:rsid w:val="00CA2D5B"/>
    <w:rsid w:val="00CA3B64"/>
    <w:rsid w:val="00CA6108"/>
    <w:rsid w:val="00CA7A20"/>
    <w:rsid w:val="00CB1224"/>
    <w:rsid w:val="00CB21E2"/>
    <w:rsid w:val="00CB3170"/>
    <w:rsid w:val="00CB4E57"/>
    <w:rsid w:val="00CB63A8"/>
    <w:rsid w:val="00CB6EAE"/>
    <w:rsid w:val="00CB7127"/>
    <w:rsid w:val="00CB766B"/>
    <w:rsid w:val="00CB7C04"/>
    <w:rsid w:val="00CB7E10"/>
    <w:rsid w:val="00CC0044"/>
    <w:rsid w:val="00CC0DEB"/>
    <w:rsid w:val="00CC1F0F"/>
    <w:rsid w:val="00CC2759"/>
    <w:rsid w:val="00CC356D"/>
    <w:rsid w:val="00CC52D2"/>
    <w:rsid w:val="00CC62A3"/>
    <w:rsid w:val="00CC689F"/>
    <w:rsid w:val="00CC7A24"/>
    <w:rsid w:val="00CC7AE4"/>
    <w:rsid w:val="00CD109D"/>
    <w:rsid w:val="00CD1E9D"/>
    <w:rsid w:val="00CD37D3"/>
    <w:rsid w:val="00CD4041"/>
    <w:rsid w:val="00CD461B"/>
    <w:rsid w:val="00CD57BE"/>
    <w:rsid w:val="00CD6ABB"/>
    <w:rsid w:val="00CE0140"/>
    <w:rsid w:val="00CE158F"/>
    <w:rsid w:val="00CE1872"/>
    <w:rsid w:val="00CE2661"/>
    <w:rsid w:val="00CE350A"/>
    <w:rsid w:val="00CE5352"/>
    <w:rsid w:val="00CE5813"/>
    <w:rsid w:val="00CE5CF2"/>
    <w:rsid w:val="00CE63D1"/>
    <w:rsid w:val="00CE7B1F"/>
    <w:rsid w:val="00CE7F9D"/>
    <w:rsid w:val="00CF0DEC"/>
    <w:rsid w:val="00CF126F"/>
    <w:rsid w:val="00CF2BA1"/>
    <w:rsid w:val="00CF2F40"/>
    <w:rsid w:val="00CF3ECF"/>
    <w:rsid w:val="00CF467E"/>
    <w:rsid w:val="00CF476A"/>
    <w:rsid w:val="00CF509A"/>
    <w:rsid w:val="00CF54F1"/>
    <w:rsid w:val="00CF5996"/>
    <w:rsid w:val="00CF643D"/>
    <w:rsid w:val="00CF7724"/>
    <w:rsid w:val="00D000EB"/>
    <w:rsid w:val="00D00101"/>
    <w:rsid w:val="00D00862"/>
    <w:rsid w:val="00D00A5D"/>
    <w:rsid w:val="00D00A87"/>
    <w:rsid w:val="00D00F3D"/>
    <w:rsid w:val="00D01045"/>
    <w:rsid w:val="00D02225"/>
    <w:rsid w:val="00D028D7"/>
    <w:rsid w:val="00D02F2F"/>
    <w:rsid w:val="00D03329"/>
    <w:rsid w:val="00D04533"/>
    <w:rsid w:val="00D04940"/>
    <w:rsid w:val="00D054F2"/>
    <w:rsid w:val="00D05E5A"/>
    <w:rsid w:val="00D06535"/>
    <w:rsid w:val="00D07B0D"/>
    <w:rsid w:val="00D10F10"/>
    <w:rsid w:val="00D1160E"/>
    <w:rsid w:val="00D1305C"/>
    <w:rsid w:val="00D13087"/>
    <w:rsid w:val="00D13A97"/>
    <w:rsid w:val="00D13B22"/>
    <w:rsid w:val="00D158BA"/>
    <w:rsid w:val="00D1603B"/>
    <w:rsid w:val="00D16FA0"/>
    <w:rsid w:val="00D2017F"/>
    <w:rsid w:val="00D203A2"/>
    <w:rsid w:val="00D222F1"/>
    <w:rsid w:val="00D22940"/>
    <w:rsid w:val="00D23601"/>
    <w:rsid w:val="00D23974"/>
    <w:rsid w:val="00D24B2E"/>
    <w:rsid w:val="00D24E2E"/>
    <w:rsid w:val="00D2519A"/>
    <w:rsid w:val="00D25507"/>
    <w:rsid w:val="00D26DCE"/>
    <w:rsid w:val="00D2760A"/>
    <w:rsid w:val="00D27859"/>
    <w:rsid w:val="00D27924"/>
    <w:rsid w:val="00D27A0C"/>
    <w:rsid w:val="00D27CE3"/>
    <w:rsid w:val="00D27DF5"/>
    <w:rsid w:val="00D311E0"/>
    <w:rsid w:val="00D31369"/>
    <w:rsid w:val="00D3163F"/>
    <w:rsid w:val="00D3316C"/>
    <w:rsid w:val="00D33B88"/>
    <w:rsid w:val="00D34138"/>
    <w:rsid w:val="00D352DE"/>
    <w:rsid w:val="00D36606"/>
    <w:rsid w:val="00D36816"/>
    <w:rsid w:val="00D36CD7"/>
    <w:rsid w:val="00D36ED9"/>
    <w:rsid w:val="00D4101D"/>
    <w:rsid w:val="00D43CBE"/>
    <w:rsid w:val="00D4404B"/>
    <w:rsid w:val="00D44ABA"/>
    <w:rsid w:val="00D45EB6"/>
    <w:rsid w:val="00D4638E"/>
    <w:rsid w:val="00D47E56"/>
    <w:rsid w:val="00D50161"/>
    <w:rsid w:val="00D5130A"/>
    <w:rsid w:val="00D51769"/>
    <w:rsid w:val="00D51F85"/>
    <w:rsid w:val="00D522D8"/>
    <w:rsid w:val="00D53F6E"/>
    <w:rsid w:val="00D54174"/>
    <w:rsid w:val="00D548CF"/>
    <w:rsid w:val="00D5491C"/>
    <w:rsid w:val="00D554E8"/>
    <w:rsid w:val="00D5657D"/>
    <w:rsid w:val="00D5748E"/>
    <w:rsid w:val="00D5750F"/>
    <w:rsid w:val="00D608C8"/>
    <w:rsid w:val="00D60B39"/>
    <w:rsid w:val="00D612A9"/>
    <w:rsid w:val="00D61CE2"/>
    <w:rsid w:val="00D61E63"/>
    <w:rsid w:val="00D6201F"/>
    <w:rsid w:val="00D63253"/>
    <w:rsid w:val="00D636BE"/>
    <w:rsid w:val="00D63A76"/>
    <w:rsid w:val="00D64979"/>
    <w:rsid w:val="00D64A0C"/>
    <w:rsid w:val="00D65DCC"/>
    <w:rsid w:val="00D66935"/>
    <w:rsid w:val="00D702CA"/>
    <w:rsid w:val="00D72203"/>
    <w:rsid w:val="00D74118"/>
    <w:rsid w:val="00D74693"/>
    <w:rsid w:val="00D74696"/>
    <w:rsid w:val="00D75688"/>
    <w:rsid w:val="00D756D8"/>
    <w:rsid w:val="00D7589B"/>
    <w:rsid w:val="00D77465"/>
    <w:rsid w:val="00D80021"/>
    <w:rsid w:val="00D807E5"/>
    <w:rsid w:val="00D833BE"/>
    <w:rsid w:val="00D85560"/>
    <w:rsid w:val="00D8724C"/>
    <w:rsid w:val="00D8796D"/>
    <w:rsid w:val="00D90573"/>
    <w:rsid w:val="00D90A85"/>
    <w:rsid w:val="00D9276E"/>
    <w:rsid w:val="00D92936"/>
    <w:rsid w:val="00D938C1"/>
    <w:rsid w:val="00D93A40"/>
    <w:rsid w:val="00D94CDB"/>
    <w:rsid w:val="00D96479"/>
    <w:rsid w:val="00DA05BF"/>
    <w:rsid w:val="00DA0631"/>
    <w:rsid w:val="00DA0C2C"/>
    <w:rsid w:val="00DA193F"/>
    <w:rsid w:val="00DA2531"/>
    <w:rsid w:val="00DA28B4"/>
    <w:rsid w:val="00DA29C7"/>
    <w:rsid w:val="00DA386A"/>
    <w:rsid w:val="00DA3FBC"/>
    <w:rsid w:val="00DA47A8"/>
    <w:rsid w:val="00DB074D"/>
    <w:rsid w:val="00DB0BB5"/>
    <w:rsid w:val="00DB14DD"/>
    <w:rsid w:val="00DB1D21"/>
    <w:rsid w:val="00DB1F2C"/>
    <w:rsid w:val="00DB203C"/>
    <w:rsid w:val="00DB2897"/>
    <w:rsid w:val="00DB2E73"/>
    <w:rsid w:val="00DB3592"/>
    <w:rsid w:val="00DB485B"/>
    <w:rsid w:val="00DB4C93"/>
    <w:rsid w:val="00DB5F2D"/>
    <w:rsid w:val="00DB6381"/>
    <w:rsid w:val="00DB6BA2"/>
    <w:rsid w:val="00DB7C3F"/>
    <w:rsid w:val="00DC0172"/>
    <w:rsid w:val="00DC01C9"/>
    <w:rsid w:val="00DC198B"/>
    <w:rsid w:val="00DC1993"/>
    <w:rsid w:val="00DC23C9"/>
    <w:rsid w:val="00DC2A79"/>
    <w:rsid w:val="00DC3504"/>
    <w:rsid w:val="00DC392E"/>
    <w:rsid w:val="00DC3F8A"/>
    <w:rsid w:val="00DC4144"/>
    <w:rsid w:val="00DC458F"/>
    <w:rsid w:val="00DC45A9"/>
    <w:rsid w:val="00DC658A"/>
    <w:rsid w:val="00DC744C"/>
    <w:rsid w:val="00DD0482"/>
    <w:rsid w:val="00DD0533"/>
    <w:rsid w:val="00DD14C8"/>
    <w:rsid w:val="00DD369A"/>
    <w:rsid w:val="00DD46E9"/>
    <w:rsid w:val="00DD4EF1"/>
    <w:rsid w:val="00DD6810"/>
    <w:rsid w:val="00DD6D98"/>
    <w:rsid w:val="00DD77DD"/>
    <w:rsid w:val="00DE0175"/>
    <w:rsid w:val="00DE02C3"/>
    <w:rsid w:val="00DE0D00"/>
    <w:rsid w:val="00DE0D18"/>
    <w:rsid w:val="00DE1208"/>
    <w:rsid w:val="00DE16CD"/>
    <w:rsid w:val="00DE2803"/>
    <w:rsid w:val="00DE6492"/>
    <w:rsid w:val="00DE652F"/>
    <w:rsid w:val="00DE7902"/>
    <w:rsid w:val="00DF1358"/>
    <w:rsid w:val="00DF2420"/>
    <w:rsid w:val="00DF280B"/>
    <w:rsid w:val="00DF28B7"/>
    <w:rsid w:val="00DF2EAD"/>
    <w:rsid w:val="00DF3E08"/>
    <w:rsid w:val="00DF43E8"/>
    <w:rsid w:val="00DF44F4"/>
    <w:rsid w:val="00DF4B3E"/>
    <w:rsid w:val="00DF5111"/>
    <w:rsid w:val="00DF55ED"/>
    <w:rsid w:val="00DF5745"/>
    <w:rsid w:val="00DF675D"/>
    <w:rsid w:val="00DF68C0"/>
    <w:rsid w:val="00DF730D"/>
    <w:rsid w:val="00DF73BB"/>
    <w:rsid w:val="00DF791C"/>
    <w:rsid w:val="00DF7F5A"/>
    <w:rsid w:val="00E00040"/>
    <w:rsid w:val="00E00303"/>
    <w:rsid w:val="00E0073A"/>
    <w:rsid w:val="00E00FFD"/>
    <w:rsid w:val="00E026FD"/>
    <w:rsid w:val="00E02AE7"/>
    <w:rsid w:val="00E044C0"/>
    <w:rsid w:val="00E04C02"/>
    <w:rsid w:val="00E04FBA"/>
    <w:rsid w:val="00E052BD"/>
    <w:rsid w:val="00E053B2"/>
    <w:rsid w:val="00E0644B"/>
    <w:rsid w:val="00E0799E"/>
    <w:rsid w:val="00E07B7D"/>
    <w:rsid w:val="00E1050F"/>
    <w:rsid w:val="00E11290"/>
    <w:rsid w:val="00E12C5D"/>
    <w:rsid w:val="00E139D5"/>
    <w:rsid w:val="00E14CA5"/>
    <w:rsid w:val="00E152DF"/>
    <w:rsid w:val="00E17141"/>
    <w:rsid w:val="00E17D3D"/>
    <w:rsid w:val="00E21896"/>
    <w:rsid w:val="00E22D1B"/>
    <w:rsid w:val="00E2324A"/>
    <w:rsid w:val="00E235F5"/>
    <w:rsid w:val="00E2366E"/>
    <w:rsid w:val="00E23783"/>
    <w:rsid w:val="00E238C3"/>
    <w:rsid w:val="00E2401E"/>
    <w:rsid w:val="00E24393"/>
    <w:rsid w:val="00E253FA"/>
    <w:rsid w:val="00E2548B"/>
    <w:rsid w:val="00E255EA"/>
    <w:rsid w:val="00E26411"/>
    <w:rsid w:val="00E264BC"/>
    <w:rsid w:val="00E26CB6"/>
    <w:rsid w:val="00E2720A"/>
    <w:rsid w:val="00E307B6"/>
    <w:rsid w:val="00E316F5"/>
    <w:rsid w:val="00E319EA"/>
    <w:rsid w:val="00E33135"/>
    <w:rsid w:val="00E339F2"/>
    <w:rsid w:val="00E36F8A"/>
    <w:rsid w:val="00E37AE3"/>
    <w:rsid w:val="00E4154D"/>
    <w:rsid w:val="00E41AD6"/>
    <w:rsid w:val="00E42017"/>
    <w:rsid w:val="00E423E2"/>
    <w:rsid w:val="00E42730"/>
    <w:rsid w:val="00E440D0"/>
    <w:rsid w:val="00E442E0"/>
    <w:rsid w:val="00E456CD"/>
    <w:rsid w:val="00E458EB"/>
    <w:rsid w:val="00E45B52"/>
    <w:rsid w:val="00E46268"/>
    <w:rsid w:val="00E46C51"/>
    <w:rsid w:val="00E50772"/>
    <w:rsid w:val="00E50D89"/>
    <w:rsid w:val="00E50DA5"/>
    <w:rsid w:val="00E545FA"/>
    <w:rsid w:val="00E546E8"/>
    <w:rsid w:val="00E55854"/>
    <w:rsid w:val="00E55C4E"/>
    <w:rsid w:val="00E5718E"/>
    <w:rsid w:val="00E57279"/>
    <w:rsid w:val="00E573C2"/>
    <w:rsid w:val="00E60CA2"/>
    <w:rsid w:val="00E628AD"/>
    <w:rsid w:val="00E64339"/>
    <w:rsid w:val="00E6521C"/>
    <w:rsid w:val="00E656C5"/>
    <w:rsid w:val="00E66B76"/>
    <w:rsid w:val="00E67669"/>
    <w:rsid w:val="00E677BD"/>
    <w:rsid w:val="00E67AE7"/>
    <w:rsid w:val="00E70C34"/>
    <w:rsid w:val="00E70C44"/>
    <w:rsid w:val="00E70E39"/>
    <w:rsid w:val="00E72368"/>
    <w:rsid w:val="00E72B6E"/>
    <w:rsid w:val="00E73CD5"/>
    <w:rsid w:val="00E74BE2"/>
    <w:rsid w:val="00E75976"/>
    <w:rsid w:val="00E75E5C"/>
    <w:rsid w:val="00E763D8"/>
    <w:rsid w:val="00E80693"/>
    <w:rsid w:val="00E8357D"/>
    <w:rsid w:val="00E8373C"/>
    <w:rsid w:val="00E83FCE"/>
    <w:rsid w:val="00E846CA"/>
    <w:rsid w:val="00E847AA"/>
    <w:rsid w:val="00E85726"/>
    <w:rsid w:val="00E872A7"/>
    <w:rsid w:val="00E878CC"/>
    <w:rsid w:val="00E87EAD"/>
    <w:rsid w:val="00E9032D"/>
    <w:rsid w:val="00E9201A"/>
    <w:rsid w:val="00E923FD"/>
    <w:rsid w:val="00E924F7"/>
    <w:rsid w:val="00E93B6F"/>
    <w:rsid w:val="00E93C32"/>
    <w:rsid w:val="00E94687"/>
    <w:rsid w:val="00E95DD9"/>
    <w:rsid w:val="00E9647F"/>
    <w:rsid w:val="00E96CB9"/>
    <w:rsid w:val="00E9721B"/>
    <w:rsid w:val="00EA04CC"/>
    <w:rsid w:val="00EA0B9D"/>
    <w:rsid w:val="00EA1521"/>
    <w:rsid w:val="00EA19E9"/>
    <w:rsid w:val="00EA2418"/>
    <w:rsid w:val="00EA369D"/>
    <w:rsid w:val="00EA411E"/>
    <w:rsid w:val="00EA539E"/>
    <w:rsid w:val="00EA641F"/>
    <w:rsid w:val="00EA670C"/>
    <w:rsid w:val="00EA6A5A"/>
    <w:rsid w:val="00EA7791"/>
    <w:rsid w:val="00EB19E0"/>
    <w:rsid w:val="00EB42A7"/>
    <w:rsid w:val="00EB4E85"/>
    <w:rsid w:val="00EB5649"/>
    <w:rsid w:val="00EB5A80"/>
    <w:rsid w:val="00EB5D72"/>
    <w:rsid w:val="00EB782A"/>
    <w:rsid w:val="00EC07DD"/>
    <w:rsid w:val="00EC0D7C"/>
    <w:rsid w:val="00EC1115"/>
    <w:rsid w:val="00EC1BA6"/>
    <w:rsid w:val="00EC2131"/>
    <w:rsid w:val="00EC2591"/>
    <w:rsid w:val="00EC2F2F"/>
    <w:rsid w:val="00EC3652"/>
    <w:rsid w:val="00EC4915"/>
    <w:rsid w:val="00EC6D38"/>
    <w:rsid w:val="00EC7D86"/>
    <w:rsid w:val="00EC7F14"/>
    <w:rsid w:val="00EC7FC4"/>
    <w:rsid w:val="00ED0190"/>
    <w:rsid w:val="00ED2B2B"/>
    <w:rsid w:val="00ED2EBD"/>
    <w:rsid w:val="00ED35A7"/>
    <w:rsid w:val="00ED3B83"/>
    <w:rsid w:val="00ED3BB6"/>
    <w:rsid w:val="00ED450E"/>
    <w:rsid w:val="00ED473B"/>
    <w:rsid w:val="00ED56C4"/>
    <w:rsid w:val="00EE1A88"/>
    <w:rsid w:val="00EE1C9F"/>
    <w:rsid w:val="00EE220A"/>
    <w:rsid w:val="00EE2853"/>
    <w:rsid w:val="00EE3012"/>
    <w:rsid w:val="00EE4A0C"/>
    <w:rsid w:val="00EE627B"/>
    <w:rsid w:val="00EE7A5E"/>
    <w:rsid w:val="00EF0DE4"/>
    <w:rsid w:val="00EF16CA"/>
    <w:rsid w:val="00EF1C9B"/>
    <w:rsid w:val="00EF26BD"/>
    <w:rsid w:val="00EF3512"/>
    <w:rsid w:val="00EF5D36"/>
    <w:rsid w:val="00EF5F34"/>
    <w:rsid w:val="00EF66FC"/>
    <w:rsid w:val="00EF72D1"/>
    <w:rsid w:val="00EF78D4"/>
    <w:rsid w:val="00EF7936"/>
    <w:rsid w:val="00F00C01"/>
    <w:rsid w:val="00F0135B"/>
    <w:rsid w:val="00F01FD1"/>
    <w:rsid w:val="00F0247E"/>
    <w:rsid w:val="00F02E73"/>
    <w:rsid w:val="00F03088"/>
    <w:rsid w:val="00F039D4"/>
    <w:rsid w:val="00F04D65"/>
    <w:rsid w:val="00F0534C"/>
    <w:rsid w:val="00F05514"/>
    <w:rsid w:val="00F10028"/>
    <w:rsid w:val="00F10140"/>
    <w:rsid w:val="00F1092E"/>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56C8"/>
    <w:rsid w:val="00F2585E"/>
    <w:rsid w:val="00F2646F"/>
    <w:rsid w:val="00F264A0"/>
    <w:rsid w:val="00F264E5"/>
    <w:rsid w:val="00F2696E"/>
    <w:rsid w:val="00F26ECD"/>
    <w:rsid w:val="00F27E65"/>
    <w:rsid w:val="00F33D66"/>
    <w:rsid w:val="00F34116"/>
    <w:rsid w:val="00F343D8"/>
    <w:rsid w:val="00F349D4"/>
    <w:rsid w:val="00F34C4A"/>
    <w:rsid w:val="00F35C3B"/>
    <w:rsid w:val="00F3697D"/>
    <w:rsid w:val="00F405C9"/>
    <w:rsid w:val="00F40A19"/>
    <w:rsid w:val="00F414CD"/>
    <w:rsid w:val="00F414F8"/>
    <w:rsid w:val="00F41DA7"/>
    <w:rsid w:val="00F43AA9"/>
    <w:rsid w:val="00F43CA2"/>
    <w:rsid w:val="00F44435"/>
    <w:rsid w:val="00F44FA1"/>
    <w:rsid w:val="00F45AC3"/>
    <w:rsid w:val="00F45AF8"/>
    <w:rsid w:val="00F4645D"/>
    <w:rsid w:val="00F46639"/>
    <w:rsid w:val="00F46676"/>
    <w:rsid w:val="00F4749C"/>
    <w:rsid w:val="00F47626"/>
    <w:rsid w:val="00F47CAB"/>
    <w:rsid w:val="00F50275"/>
    <w:rsid w:val="00F505C7"/>
    <w:rsid w:val="00F505F4"/>
    <w:rsid w:val="00F51366"/>
    <w:rsid w:val="00F53109"/>
    <w:rsid w:val="00F53117"/>
    <w:rsid w:val="00F533AA"/>
    <w:rsid w:val="00F54824"/>
    <w:rsid w:val="00F55486"/>
    <w:rsid w:val="00F55B14"/>
    <w:rsid w:val="00F566F6"/>
    <w:rsid w:val="00F56CE1"/>
    <w:rsid w:val="00F57031"/>
    <w:rsid w:val="00F57532"/>
    <w:rsid w:val="00F6038F"/>
    <w:rsid w:val="00F6186F"/>
    <w:rsid w:val="00F626E0"/>
    <w:rsid w:val="00F62833"/>
    <w:rsid w:val="00F62B07"/>
    <w:rsid w:val="00F62D01"/>
    <w:rsid w:val="00F62EE5"/>
    <w:rsid w:val="00F63BB0"/>
    <w:rsid w:val="00F64C7D"/>
    <w:rsid w:val="00F64F75"/>
    <w:rsid w:val="00F65111"/>
    <w:rsid w:val="00F66746"/>
    <w:rsid w:val="00F669C5"/>
    <w:rsid w:val="00F67F40"/>
    <w:rsid w:val="00F72DEA"/>
    <w:rsid w:val="00F75C20"/>
    <w:rsid w:val="00F76413"/>
    <w:rsid w:val="00F76CFE"/>
    <w:rsid w:val="00F76F00"/>
    <w:rsid w:val="00F7731B"/>
    <w:rsid w:val="00F7791B"/>
    <w:rsid w:val="00F803B0"/>
    <w:rsid w:val="00F8086E"/>
    <w:rsid w:val="00F80C31"/>
    <w:rsid w:val="00F80E14"/>
    <w:rsid w:val="00F80E25"/>
    <w:rsid w:val="00F81391"/>
    <w:rsid w:val="00F82562"/>
    <w:rsid w:val="00F84101"/>
    <w:rsid w:val="00F8520A"/>
    <w:rsid w:val="00F85345"/>
    <w:rsid w:val="00F86519"/>
    <w:rsid w:val="00F869B7"/>
    <w:rsid w:val="00F876E5"/>
    <w:rsid w:val="00F9000C"/>
    <w:rsid w:val="00F9005C"/>
    <w:rsid w:val="00F904AE"/>
    <w:rsid w:val="00F909D2"/>
    <w:rsid w:val="00F91B2C"/>
    <w:rsid w:val="00F925C6"/>
    <w:rsid w:val="00F92F98"/>
    <w:rsid w:val="00F946B8"/>
    <w:rsid w:val="00FA08A0"/>
    <w:rsid w:val="00FA0966"/>
    <w:rsid w:val="00FA1419"/>
    <w:rsid w:val="00FA17A9"/>
    <w:rsid w:val="00FA1B4C"/>
    <w:rsid w:val="00FA208B"/>
    <w:rsid w:val="00FA223E"/>
    <w:rsid w:val="00FA267A"/>
    <w:rsid w:val="00FA280A"/>
    <w:rsid w:val="00FA2FFC"/>
    <w:rsid w:val="00FA368A"/>
    <w:rsid w:val="00FA4C90"/>
    <w:rsid w:val="00FA4EEC"/>
    <w:rsid w:val="00FA5127"/>
    <w:rsid w:val="00FA6905"/>
    <w:rsid w:val="00FA7A01"/>
    <w:rsid w:val="00FB03E9"/>
    <w:rsid w:val="00FB28CB"/>
    <w:rsid w:val="00FB3847"/>
    <w:rsid w:val="00FB4456"/>
    <w:rsid w:val="00FB5D74"/>
    <w:rsid w:val="00FB5F5C"/>
    <w:rsid w:val="00FB6220"/>
    <w:rsid w:val="00FB6D84"/>
    <w:rsid w:val="00FB75FC"/>
    <w:rsid w:val="00FC0479"/>
    <w:rsid w:val="00FC1093"/>
    <w:rsid w:val="00FC128D"/>
    <w:rsid w:val="00FC1673"/>
    <w:rsid w:val="00FC23DF"/>
    <w:rsid w:val="00FC3A0E"/>
    <w:rsid w:val="00FC4E54"/>
    <w:rsid w:val="00FC65A3"/>
    <w:rsid w:val="00FC6CBD"/>
    <w:rsid w:val="00FC7820"/>
    <w:rsid w:val="00FD046D"/>
    <w:rsid w:val="00FD0A3A"/>
    <w:rsid w:val="00FD0D23"/>
    <w:rsid w:val="00FD14BA"/>
    <w:rsid w:val="00FD16AF"/>
    <w:rsid w:val="00FD1F4D"/>
    <w:rsid w:val="00FD28C6"/>
    <w:rsid w:val="00FD2A3E"/>
    <w:rsid w:val="00FD32FE"/>
    <w:rsid w:val="00FD4347"/>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1DD4"/>
    <w:rsid w:val="00FF2C61"/>
    <w:rsid w:val="00FF3B55"/>
    <w:rsid w:val="00FF3D51"/>
    <w:rsid w:val="00FF3EF8"/>
    <w:rsid w:val="00FF507F"/>
    <w:rsid w:val="00FF522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15:docId w15:val="{305BCAA6-0450-4965-9430-9E038DE1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D24B2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semiHidden/>
    <w:unhideWhenUsed/>
    <w:qFormat/>
    <w:rsid w:val="00D24B2E"/>
    <w:pPr>
      <w:keepNext/>
      <w:tabs>
        <w:tab w:val="num" w:pos="1492"/>
      </w:tabs>
      <w:suppressAutoHyphens/>
      <w:ind w:left="1492" w:hanging="360"/>
      <w:jc w:val="both"/>
      <w:outlineLvl w:val="3"/>
    </w:pPr>
    <w:rPr>
      <w:b/>
      <w:kern w:val="2"/>
      <w:szCs w:val="20"/>
    </w:rPr>
  </w:style>
  <w:style w:type="paragraph" w:styleId="Ttulo5">
    <w:name w:val="heading 5"/>
    <w:basedOn w:val="Normal"/>
    <w:next w:val="Normal"/>
    <w:link w:val="Ttulo5Char"/>
    <w:semiHidden/>
    <w:unhideWhenUsed/>
    <w:qFormat/>
    <w:rsid w:val="00D24B2E"/>
    <w:pPr>
      <w:keepNext/>
      <w:tabs>
        <w:tab w:val="num" w:pos="0"/>
      </w:tabs>
      <w:suppressAutoHyphens/>
      <w:ind w:left="1008" w:hanging="1008"/>
      <w:outlineLvl w:val="4"/>
    </w:pPr>
    <w:rPr>
      <w:rFonts w:cs="Arial"/>
      <w:b/>
      <w:bCs/>
      <w:color w:val="000000"/>
      <w:szCs w:val="20"/>
      <w:lang w:eastAsia="zh-CN"/>
    </w:rPr>
  </w:style>
  <w:style w:type="paragraph" w:styleId="Ttulo6">
    <w:name w:val="heading 6"/>
    <w:basedOn w:val="Normal"/>
    <w:next w:val="Normal"/>
    <w:link w:val="Ttulo6Char"/>
    <w:semiHidden/>
    <w:unhideWhenUsed/>
    <w:qFormat/>
    <w:rsid w:val="00D24B2E"/>
    <w:pPr>
      <w:keepNext/>
      <w:tabs>
        <w:tab w:val="num" w:pos="0"/>
      </w:tabs>
      <w:suppressAutoHyphens/>
      <w:ind w:left="1152" w:hanging="1152"/>
      <w:jc w:val="right"/>
      <w:outlineLvl w:val="5"/>
    </w:pPr>
    <w:rPr>
      <w:rFonts w:cs="Arial"/>
      <w:b/>
      <w:bCs/>
      <w:color w:val="000000"/>
      <w:szCs w:val="20"/>
      <w:lang w:eastAsia="zh-CN"/>
    </w:rPr>
  </w:style>
  <w:style w:type="paragraph" w:styleId="Ttulo7">
    <w:name w:val="heading 7"/>
    <w:basedOn w:val="Normal"/>
    <w:next w:val="Normal"/>
    <w:link w:val="Ttulo7Char"/>
    <w:semiHidden/>
    <w:unhideWhenUsed/>
    <w:qFormat/>
    <w:rsid w:val="00D24B2E"/>
    <w:pPr>
      <w:keepNext/>
      <w:tabs>
        <w:tab w:val="num" w:pos="0"/>
      </w:tabs>
      <w:suppressAutoHyphens/>
      <w:ind w:left="1296" w:hanging="1296"/>
      <w:outlineLvl w:val="6"/>
    </w:pPr>
    <w:rPr>
      <w:rFonts w:cs="Arial"/>
      <w:b/>
      <w:bCs/>
      <w:color w:val="0000FF"/>
      <w:szCs w:val="20"/>
      <w:lang w:eastAsia="zh-CN"/>
    </w:rPr>
  </w:style>
  <w:style w:type="paragraph" w:styleId="Ttulo8">
    <w:name w:val="heading 8"/>
    <w:basedOn w:val="Normal"/>
    <w:next w:val="Normal"/>
    <w:link w:val="Ttulo8Char"/>
    <w:semiHidden/>
    <w:unhideWhenUsed/>
    <w:qFormat/>
    <w:rsid w:val="00D24B2E"/>
    <w:pPr>
      <w:keepNext/>
      <w:tabs>
        <w:tab w:val="num" w:pos="0"/>
      </w:tabs>
      <w:suppressAutoHyphens/>
      <w:ind w:left="1440" w:hanging="1440"/>
      <w:jc w:val="both"/>
      <w:outlineLvl w:val="7"/>
    </w:pPr>
    <w:rPr>
      <w:rFonts w:cs="Arial"/>
      <w:b/>
      <w:bCs/>
      <w:color w:val="000000"/>
      <w:szCs w:val="20"/>
      <w:lang w:eastAsia="zh-CN"/>
    </w:rPr>
  </w:style>
  <w:style w:type="paragraph" w:styleId="Ttulo9">
    <w:name w:val="heading 9"/>
    <w:basedOn w:val="Normal"/>
    <w:next w:val="Normal"/>
    <w:link w:val="Ttulo9Char"/>
    <w:unhideWhenUsed/>
    <w:qFormat/>
    <w:rsid w:val="00D24B2E"/>
    <w:pPr>
      <w:suppressAutoHyphens/>
      <w:spacing w:before="240" w:after="60"/>
      <w:outlineLvl w:val="8"/>
    </w:pPr>
    <w:rPr>
      <w:rFonts w:ascii="Cambria" w:hAnsi="Cambria" w:cs="Times New Roman"/>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rsid w:val="00342AA1"/>
    <w:rPr>
      <w:rFonts w:ascii="Ecofont_Spranq_eco_Sans" w:hAnsi="Ecofont_Spranq_eco_Sans" w:cs="Tahoma"/>
      <w:b/>
      <w:bCs/>
    </w:rPr>
  </w:style>
  <w:style w:type="paragraph" w:styleId="Reviso">
    <w:name w:val="Revision"/>
    <w:hidden/>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qFormat/>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customStyle="1" w:styleId="Ttulo3Char">
    <w:name w:val="Título 3 Char"/>
    <w:basedOn w:val="Fontepargpadro"/>
    <w:link w:val="Ttulo3"/>
    <w:rsid w:val="00D24B2E"/>
    <w:rPr>
      <w:rFonts w:asciiTheme="majorHAnsi" w:eastAsiaTheme="majorEastAsia" w:hAnsiTheme="majorHAnsi" w:cstheme="majorBidi"/>
      <w:b/>
      <w:bCs/>
      <w:color w:val="4F81BD" w:themeColor="accent1"/>
      <w:szCs w:val="24"/>
    </w:rPr>
  </w:style>
  <w:style w:type="character" w:customStyle="1" w:styleId="Ttulo4Char">
    <w:name w:val="Título 4 Char"/>
    <w:basedOn w:val="Fontepargpadro"/>
    <w:link w:val="Ttulo4"/>
    <w:semiHidden/>
    <w:rsid w:val="00D24B2E"/>
    <w:rPr>
      <w:rFonts w:ascii="Arial" w:hAnsi="Arial" w:cs="Tahoma"/>
      <w:b/>
      <w:kern w:val="2"/>
    </w:rPr>
  </w:style>
  <w:style w:type="character" w:customStyle="1" w:styleId="Ttulo5Char">
    <w:name w:val="Título 5 Char"/>
    <w:basedOn w:val="Fontepargpadro"/>
    <w:link w:val="Ttulo5"/>
    <w:semiHidden/>
    <w:rsid w:val="00D24B2E"/>
    <w:rPr>
      <w:rFonts w:ascii="Arial" w:hAnsi="Arial" w:cs="Arial"/>
      <w:b/>
      <w:bCs/>
      <w:color w:val="000000"/>
      <w:lang w:eastAsia="zh-CN"/>
    </w:rPr>
  </w:style>
  <w:style w:type="character" w:customStyle="1" w:styleId="Ttulo6Char">
    <w:name w:val="Título 6 Char"/>
    <w:basedOn w:val="Fontepargpadro"/>
    <w:link w:val="Ttulo6"/>
    <w:semiHidden/>
    <w:rsid w:val="00D24B2E"/>
    <w:rPr>
      <w:rFonts w:ascii="Arial" w:hAnsi="Arial" w:cs="Arial"/>
      <w:b/>
      <w:bCs/>
      <w:color w:val="000000"/>
      <w:lang w:eastAsia="zh-CN"/>
    </w:rPr>
  </w:style>
  <w:style w:type="character" w:customStyle="1" w:styleId="Ttulo7Char">
    <w:name w:val="Título 7 Char"/>
    <w:basedOn w:val="Fontepargpadro"/>
    <w:link w:val="Ttulo7"/>
    <w:semiHidden/>
    <w:rsid w:val="00D24B2E"/>
    <w:rPr>
      <w:rFonts w:ascii="Arial" w:hAnsi="Arial" w:cs="Arial"/>
      <w:b/>
      <w:bCs/>
      <w:color w:val="0000FF"/>
      <w:lang w:eastAsia="zh-CN"/>
    </w:rPr>
  </w:style>
  <w:style w:type="character" w:customStyle="1" w:styleId="Ttulo8Char">
    <w:name w:val="Título 8 Char"/>
    <w:basedOn w:val="Fontepargpadro"/>
    <w:link w:val="Ttulo8"/>
    <w:semiHidden/>
    <w:rsid w:val="00D24B2E"/>
    <w:rPr>
      <w:rFonts w:ascii="Arial" w:hAnsi="Arial" w:cs="Arial"/>
      <w:b/>
      <w:bCs/>
      <w:color w:val="000000"/>
      <w:lang w:eastAsia="zh-CN"/>
    </w:rPr>
  </w:style>
  <w:style w:type="character" w:customStyle="1" w:styleId="Ttulo9Char">
    <w:name w:val="Título 9 Char"/>
    <w:basedOn w:val="Fontepargpadro"/>
    <w:link w:val="Ttulo9"/>
    <w:rsid w:val="00D24B2E"/>
    <w:rPr>
      <w:rFonts w:ascii="Cambria" w:hAnsi="Cambria"/>
      <w:kern w:val="2"/>
      <w:sz w:val="22"/>
      <w:szCs w:val="22"/>
    </w:rPr>
  </w:style>
  <w:style w:type="character" w:customStyle="1" w:styleId="Fontepargpadro1">
    <w:name w:val="Fonte parág. padrão1"/>
    <w:rsid w:val="00D24B2E"/>
  </w:style>
  <w:style w:type="paragraph" w:styleId="Sumrio1">
    <w:name w:val="toc 1"/>
    <w:basedOn w:val="Normal"/>
    <w:next w:val="Normal"/>
    <w:autoRedefine/>
    <w:semiHidden/>
    <w:unhideWhenUsed/>
    <w:rsid w:val="00D24B2E"/>
    <w:pPr>
      <w:suppressAutoHyphens/>
      <w:spacing w:before="120" w:after="120"/>
    </w:pPr>
    <w:rPr>
      <w:rFonts w:ascii="Times New Roman" w:hAnsi="Times New Roman" w:cs="Times New Roman"/>
      <w:b/>
      <w:bCs/>
      <w:caps/>
      <w:szCs w:val="20"/>
      <w:lang w:eastAsia="zh-CN"/>
    </w:rPr>
  </w:style>
  <w:style w:type="paragraph" w:styleId="Sumrio2">
    <w:name w:val="toc 2"/>
    <w:basedOn w:val="Normal"/>
    <w:next w:val="Normal"/>
    <w:autoRedefine/>
    <w:semiHidden/>
    <w:unhideWhenUsed/>
    <w:rsid w:val="00D24B2E"/>
    <w:pPr>
      <w:suppressAutoHyphens/>
      <w:ind w:left="200"/>
    </w:pPr>
    <w:rPr>
      <w:rFonts w:ascii="Times New Roman" w:hAnsi="Times New Roman" w:cs="Times New Roman"/>
      <w:smallCaps/>
      <w:szCs w:val="20"/>
      <w:lang w:eastAsia="zh-CN"/>
    </w:rPr>
  </w:style>
  <w:style w:type="paragraph" w:styleId="Sumrio3">
    <w:name w:val="toc 3"/>
    <w:basedOn w:val="Normal"/>
    <w:next w:val="Normal"/>
    <w:autoRedefine/>
    <w:semiHidden/>
    <w:unhideWhenUsed/>
    <w:rsid w:val="00D24B2E"/>
    <w:pPr>
      <w:suppressAutoHyphens/>
      <w:ind w:left="480"/>
    </w:pPr>
    <w:rPr>
      <w:rFonts w:ascii="Times New Roman" w:hAnsi="Times New Roman" w:cs="Times New Roman"/>
      <w:sz w:val="24"/>
      <w:lang w:eastAsia="zh-CN"/>
    </w:rPr>
  </w:style>
  <w:style w:type="paragraph" w:styleId="Textodenotaderodap">
    <w:name w:val="footnote text"/>
    <w:basedOn w:val="Normal"/>
    <w:link w:val="TextodenotaderodapChar"/>
    <w:semiHidden/>
    <w:unhideWhenUsed/>
    <w:rsid w:val="00D24B2E"/>
    <w:pPr>
      <w:suppressAutoHyphens/>
    </w:pPr>
    <w:rPr>
      <w:rFonts w:ascii="Times New Roman" w:hAnsi="Times New Roman" w:cs="Times New Roman"/>
      <w:szCs w:val="20"/>
      <w:lang w:eastAsia="zh-CN"/>
    </w:rPr>
  </w:style>
  <w:style w:type="character" w:customStyle="1" w:styleId="TextodenotaderodapChar">
    <w:name w:val="Texto de nota de rodapé Char"/>
    <w:basedOn w:val="Fontepargpadro"/>
    <w:link w:val="Textodenotaderodap"/>
    <w:semiHidden/>
    <w:rsid w:val="00D24B2E"/>
    <w:rPr>
      <w:lang w:eastAsia="zh-CN"/>
    </w:rPr>
  </w:style>
  <w:style w:type="paragraph" w:styleId="Legenda">
    <w:name w:val="caption"/>
    <w:basedOn w:val="Normal"/>
    <w:semiHidden/>
    <w:unhideWhenUsed/>
    <w:qFormat/>
    <w:rsid w:val="00D24B2E"/>
    <w:pPr>
      <w:suppressLineNumbers/>
      <w:suppressAutoHyphens/>
      <w:spacing w:before="120" w:after="120"/>
    </w:pPr>
    <w:rPr>
      <w:rFonts w:cs="Mangal"/>
      <w:i/>
      <w:iCs/>
      <w:kern w:val="2"/>
      <w:sz w:val="24"/>
    </w:rPr>
  </w:style>
  <w:style w:type="paragraph" w:styleId="Lista">
    <w:name w:val="List"/>
    <w:basedOn w:val="Corpodetexto"/>
    <w:semiHidden/>
    <w:unhideWhenUsed/>
    <w:rsid w:val="00D24B2E"/>
    <w:pPr>
      <w:suppressAutoHyphens/>
      <w:spacing w:before="0" w:beforeAutospacing="0" w:after="140" w:afterAutospacing="0" w:line="288" w:lineRule="auto"/>
    </w:pPr>
    <w:rPr>
      <w:rFonts w:ascii="Arial" w:hAnsi="Arial" w:cs="Mangal"/>
      <w:kern w:val="2"/>
    </w:rPr>
  </w:style>
  <w:style w:type="paragraph" w:styleId="Ttulo">
    <w:name w:val="Title"/>
    <w:basedOn w:val="Normal"/>
    <w:link w:val="TtuloChar"/>
    <w:qFormat/>
    <w:rsid w:val="00D24B2E"/>
    <w:pPr>
      <w:spacing w:before="40"/>
      <w:jc w:val="center"/>
    </w:pPr>
    <w:rPr>
      <w:rFonts w:ascii="Times New Roman" w:hAnsi="Times New Roman" w:cs="Times New Roman"/>
      <w:b/>
      <w:bCs/>
      <w:sz w:val="24"/>
      <w:szCs w:val="20"/>
    </w:rPr>
  </w:style>
  <w:style w:type="character" w:customStyle="1" w:styleId="TtuloChar">
    <w:name w:val="Título Char"/>
    <w:basedOn w:val="Fontepargpadro"/>
    <w:link w:val="Ttulo"/>
    <w:rsid w:val="00D24B2E"/>
    <w:rPr>
      <w:b/>
      <w:bCs/>
      <w:sz w:val="24"/>
    </w:rPr>
  </w:style>
  <w:style w:type="paragraph" w:styleId="Recuodecorpodetexto">
    <w:name w:val="Body Text Indent"/>
    <w:basedOn w:val="Normal"/>
    <w:link w:val="RecuodecorpodetextoChar"/>
    <w:semiHidden/>
    <w:unhideWhenUsed/>
    <w:rsid w:val="00D24B2E"/>
    <w:pPr>
      <w:suppressAutoHyphens/>
      <w:spacing w:after="120"/>
      <w:ind w:firstLine="709"/>
      <w:jc w:val="both"/>
    </w:pPr>
    <w:rPr>
      <w:rFonts w:cs="Arial"/>
      <w:kern w:val="2"/>
      <w:szCs w:val="20"/>
    </w:rPr>
  </w:style>
  <w:style w:type="character" w:customStyle="1" w:styleId="RecuodecorpodetextoChar">
    <w:name w:val="Recuo de corpo de texto Char"/>
    <w:basedOn w:val="Fontepargpadro"/>
    <w:link w:val="Recuodecorpodetexto"/>
    <w:semiHidden/>
    <w:rsid w:val="00D24B2E"/>
    <w:rPr>
      <w:rFonts w:ascii="Arial" w:hAnsi="Arial" w:cs="Arial"/>
      <w:kern w:val="2"/>
    </w:rPr>
  </w:style>
  <w:style w:type="paragraph" w:styleId="Subttulo">
    <w:name w:val="Subtitle"/>
    <w:basedOn w:val="Normal"/>
    <w:next w:val="Corpodetexto"/>
    <w:link w:val="SubttuloChar"/>
    <w:qFormat/>
    <w:rsid w:val="00D24B2E"/>
    <w:pPr>
      <w:suppressAutoHyphens/>
      <w:jc w:val="center"/>
    </w:pPr>
    <w:rPr>
      <w:rFonts w:ascii="Times New Roman" w:hAnsi="Times New Roman" w:cs="Times New Roman"/>
      <w:b/>
      <w:sz w:val="32"/>
      <w:szCs w:val="20"/>
      <w:lang w:val="x-none" w:eastAsia="zh-CN"/>
    </w:rPr>
  </w:style>
  <w:style w:type="character" w:customStyle="1" w:styleId="SubttuloChar">
    <w:name w:val="Subtítulo Char"/>
    <w:basedOn w:val="Fontepargpadro"/>
    <w:link w:val="Subttulo"/>
    <w:rsid w:val="00D24B2E"/>
    <w:rPr>
      <w:b/>
      <w:sz w:val="32"/>
      <w:lang w:val="x-none" w:eastAsia="zh-CN"/>
    </w:rPr>
  </w:style>
  <w:style w:type="character" w:customStyle="1" w:styleId="TextosemFormataoChar">
    <w:name w:val="Texto sem Formatação Char"/>
    <w:aliases w:val="Texto simples Char"/>
    <w:basedOn w:val="Fontepargpadro"/>
    <w:link w:val="TextosemFormatao"/>
    <w:semiHidden/>
    <w:locked/>
    <w:rsid w:val="00D24B2E"/>
    <w:rPr>
      <w:rFonts w:ascii="Courier New" w:hAnsi="Courier New" w:cs="Courier New"/>
    </w:rPr>
  </w:style>
  <w:style w:type="paragraph" w:styleId="TextosemFormatao">
    <w:name w:val="Plain Text"/>
    <w:aliases w:val="Texto simples"/>
    <w:basedOn w:val="Normal"/>
    <w:link w:val="TextosemFormataoChar"/>
    <w:semiHidden/>
    <w:unhideWhenUsed/>
    <w:rsid w:val="00D24B2E"/>
    <w:rPr>
      <w:rFonts w:ascii="Courier New" w:hAnsi="Courier New" w:cs="Courier New"/>
      <w:szCs w:val="20"/>
    </w:rPr>
  </w:style>
  <w:style w:type="character" w:customStyle="1" w:styleId="TextosemFormataoChar1">
    <w:name w:val="Texto sem Formatação Char1"/>
    <w:aliases w:val="Texto simples Char1"/>
    <w:basedOn w:val="Fontepargpadro"/>
    <w:semiHidden/>
    <w:rsid w:val="00D24B2E"/>
    <w:rPr>
      <w:rFonts w:ascii="Consolas" w:hAnsi="Consolas" w:cs="Tahoma"/>
      <w:sz w:val="21"/>
      <w:szCs w:val="21"/>
    </w:rPr>
  </w:style>
  <w:style w:type="paragraph" w:customStyle="1" w:styleId="Ttulo10">
    <w:name w:val="Título1"/>
    <w:basedOn w:val="Normal"/>
    <w:next w:val="Corpodetexto"/>
    <w:rsid w:val="00D24B2E"/>
    <w:pPr>
      <w:keepNext/>
      <w:suppressAutoHyphens/>
      <w:spacing w:before="240" w:after="120"/>
    </w:pPr>
    <w:rPr>
      <w:rFonts w:ascii="Liberation Sans" w:eastAsia="Microsoft YaHei" w:hAnsi="Liberation Sans" w:cs="Mangal"/>
      <w:kern w:val="2"/>
      <w:sz w:val="28"/>
      <w:szCs w:val="28"/>
    </w:rPr>
  </w:style>
  <w:style w:type="paragraph" w:customStyle="1" w:styleId="LO-Normal">
    <w:name w:val="LO-Normal"/>
    <w:rsid w:val="00D24B2E"/>
    <w:pPr>
      <w:widowControl w:val="0"/>
      <w:suppressAutoHyphens/>
    </w:pPr>
    <w:rPr>
      <w:kern w:val="2"/>
    </w:rPr>
  </w:style>
  <w:style w:type="paragraph" w:customStyle="1" w:styleId="ndice">
    <w:name w:val="Índice"/>
    <w:basedOn w:val="Normal"/>
    <w:rsid w:val="00D24B2E"/>
    <w:pPr>
      <w:suppressLineNumbers/>
      <w:suppressAutoHyphens/>
    </w:pPr>
    <w:rPr>
      <w:rFonts w:cs="Mangal"/>
      <w:kern w:val="2"/>
      <w:sz w:val="24"/>
    </w:rPr>
  </w:style>
  <w:style w:type="paragraph" w:customStyle="1" w:styleId="Commarcadores51">
    <w:name w:val="Com marcadores 51"/>
    <w:basedOn w:val="Normal"/>
    <w:rsid w:val="00D24B2E"/>
    <w:pPr>
      <w:suppressAutoHyphens/>
    </w:pPr>
    <w:rPr>
      <w:kern w:val="2"/>
    </w:rPr>
  </w:style>
  <w:style w:type="paragraph" w:customStyle="1" w:styleId="Textodecomentrio1">
    <w:name w:val="Texto de comentário1"/>
    <w:basedOn w:val="Normal"/>
    <w:rsid w:val="00D24B2E"/>
    <w:pPr>
      <w:suppressAutoHyphens/>
    </w:pPr>
    <w:rPr>
      <w:kern w:val="2"/>
      <w:szCs w:val="20"/>
    </w:rPr>
  </w:style>
  <w:style w:type="paragraph" w:customStyle="1" w:styleId="TextosemFormatao1">
    <w:name w:val="Texto sem Formatação1"/>
    <w:basedOn w:val="Normal"/>
    <w:rsid w:val="00D24B2E"/>
    <w:pPr>
      <w:suppressAutoHyphens/>
    </w:pPr>
    <w:rPr>
      <w:rFonts w:ascii="Courier New" w:hAnsi="Courier New" w:cs="Courier New"/>
      <w:kern w:val="2"/>
      <w:szCs w:val="20"/>
    </w:rPr>
  </w:style>
  <w:style w:type="paragraph" w:customStyle="1" w:styleId="Corpodetexto21">
    <w:name w:val="Corpo de texto 21"/>
    <w:basedOn w:val="Normal"/>
    <w:rsid w:val="00D24B2E"/>
    <w:pPr>
      <w:tabs>
        <w:tab w:val="left" w:pos="900"/>
      </w:tabs>
      <w:suppressAutoHyphens/>
      <w:jc w:val="both"/>
    </w:pPr>
    <w:rPr>
      <w:rFonts w:cs="Arial"/>
      <w:bCs/>
      <w:kern w:val="2"/>
    </w:rPr>
  </w:style>
  <w:style w:type="paragraph" w:customStyle="1" w:styleId="Corpodotexto">
    <w:name w:val="Corpo do texto"/>
    <w:basedOn w:val="Normal"/>
    <w:rsid w:val="00D24B2E"/>
    <w:pPr>
      <w:suppressAutoHyphens/>
      <w:spacing w:after="120"/>
    </w:pPr>
    <w:rPr>
      <w:kern w:val="2"/>
      <w:szCs w:val="20"/>
    </w:rPr>
  </w:style>
  <w:style w:type="paragraph" w:customStyle="1" w:styleId="Contedodatabela">
    <w:name w:val="Conteúdo da tabela"/>
    <w:basedOn w:val="Normal"/>
    <w:rsid w:val="00D24B2E"/>
    <w:pPr>
      <w:suppressLineNumbers/>
      <w:suppressAutoHyphens/>
    </w:pPr>
    <w:rPr>
      <w:kern w:val="2"/>
      <w:szCs w:val="20"/>
      <w:lang w:eastAsia="ar-SA"/>
    </w:rPr>
  </w:style>
  <w:style w:type="paragraph" w:customStyle="1" w:styleId="xl31">
    <w:name w:val="xl31"/>
    <w:basedOn w:val="Normal"/>
    <w:rsid w:val="00D24B2E"/>
    <w:pPr>
      <w:suppressAutoHyphens/>
      <w:spacing w:before="100" w:after="100"/>
    </w:pPr>
    <w:rPr>
      <w:kern w:val="2"/>
      <w:szCs w:val="20"/>
    </w:rPr>
  </w:style>
  <w:style w:type="paragraph" w:customStyle="1" w:styleId="WW-Padro1">
    <w:name w:val="WW-Padrão1"/>
    <w:rsid w:val="00D24B2E"/>
    <w:pPr>
      <w:suppressAutoHyphens/>
    </w:pPr>
    <w:rPr>
      <w:color w:val="00000A"/>
      <w:kern w:val="2"/>
      <w:sz w:val="24"/>
      <w:lang w:eastAsia="ar-SA"/>
    </w:rPr>
  </w:style>
  <w:style w:type="paragraph" w:customStyle="1" w:styleId="Corpodetexto31">
    <w:name w:val="Corpo de texto 31"/>
    <w:basedOn w:val="Normal"/>
    <w:rsid w:val="00D24B2E"/>
    <w:pPr>
      <w:suppressAutoHyphens/>
      <w:spacing w:after="120" w:line="100" w:lineRule="atLeast"/>
      <w:jc w:val="both"/>
    </w:pPr>
    <w:rPr>
      <w:color w:val="0000FF"/>
      <w:kern w:val="2"/>
      <w:szCs w:val="20"/>
    </w:rPr>
  </w:style>
  <w:style w:type="paragraph" w:customStyle="1" w:styleId="Ttulodetabela">
    <w:name w:val="Título de tabela"/>
    <w:basedOn w:val="Contedodatabela"/>
    <w:rsid w:val="00D24B2E"/>
  </w:style>
  <w:style w:type="paragraph" w:customStyle="1" w:styleId="Recuodecorpodetexto21">
    <w:name w:val="Recuo de corpo de texto 21"/>
    <w:basedOn w:val="Normal"/>
    <w:qFormat/>
    <w:rsid w:val="00D24B2E"/>
    <w:pPr>
      <w:suppressAutoHyphens/>
      <w:spacing w:after="120" w:line="480" w:lineRule="auto"/>
      <w:ind w:left="283"/>
    </w:pPr>
    <w:rPr>
      <w:kern w:val="2"/>
      <w:szCs w:val="20"/>
    </w:rPr>
  </w:style>
  <w:style w:type="paragraph" w:customStyle="1" w:styleId="P">
    <w:name w:val="P"/>
    <w:basedOn w:val="Normal"/>
    <w:rsid w:val="00D24B2E"/>
    <w:pPr>
      <w:suppressAutoHyphens/>
      <w:jc w:val="both"/>
    </w:pPr>
    <w:rPr>
      <w:b/>
      <w:kern w:val="2"/>
      <w:szCs w:val="20"/>
    </w:rPr>
  </w:style>
  <w:style w:type="paragraph" w:customStyle="1" w:styleId="Corpodetexto32">
    <w:name w:val="Corpo de texto 32"/>
    <w:basedOn w:val="Normal"/>
    <w:rsid w:val="00D24B2E"/>
    <w:pPr>
      <w:suppressAutoHyphens/>
      <w:spacing w:after="120" w:line="0" w:lineRule="atLeast"/>
      <w:jc w:val="both"/>
    </w:pPr>
    <w:rPr>
      <w:rFonts w:cs="Arial"/>
      <w:color w:val="0000FF"/>
      <w:sz w:val="24"/>
      <w:szCs w:val="20"/>
      <w:lang w:eastAsia="zh-CN"/>
    </w:rPr>
  </w:style>
  <w:style w:type="paragraph" w:customStyle="1" w:styleId="marca1">
    <w:name w:val="marca1"/>
    <w:basedOn w:val="Recuodecorpodetexto"/>
    <w:rsid w:val="00D24B2E"/>
    <w:pPr>
      <w:widowControl w:val="0"/>
      <w:tabs>
        <w:tab w:val="num" w:pos="360"/>
      </w:tabs>
      <w:ind w:left="360" w:hanging="360"/>
    </w:pPr>
    <w:rPr>
      <w:rFonts w:cs="Times New Roman"/>
      <w:kern w:val="0"/>
      <w:sz w:val="24"/>
      <w:lang w:val="x-none" w:eastAsia="zh-CN"/>
    </w:rPr>
  </w:style>
  <w:style w:type="paragraph" w:customStyle="1" w:styleId="Normal2">
    <w:name w:val="Normal2"/>
    <w:basedOn w:val="Normal"/>
    <w:rsid w:val="00D24B2E"/>
    <w:pPr>
      <w:suppressAutoHyphens/>
      <w:jc w:val="both"/>
    </w:pPr>
    <w:rPr>
      <w:rFonts w:cs="Arial"/>
      <w:sz w:val="24"/>
      <w:szCs w:val="20"/>
      <w:lang w:eastAsia="zh-CN"/>
    </w:rPr>
  </w:style>
  <w:style w:type="paragraph" w:customStyle="1" w:styleId="10">
    <w:name w:val="10"/>
    <w:basedOn w:val="Normal"/>
    <w:rsid w:val="00D24B2E"/>
    <w:pPr>
      <w:suppressAutoHyphens/>
      <w:ind w:left="851" w:hanging="567"/>
      <w:jc w:val="both"/>
    </w:pPr>
    <w:rPr>
      <w:rFonts w:ascii="Times New Roman" w:hAnsi="Times New Roman" w:cs="Times New Roman"/>
      <w:sz w:val="24"/>
      <w:szCs w:val="20"/>
      <w:lang w:eastAsia="zh-CN"/>
    </w:rPr>
  </w:style>
  <w:style w:type="paragraph" w:customStyle="1" w:styleId="p2">
    <w:name w:val="p2"/>
    <w:basedOn w:val="Normal"/>
    <w:rsid w:val="00D24B2E"/>
    <w:pPr>
      <w:suppressAutoHyphens/>
      <w:ind w:left="2127" w:hanging="709"/>
      <w:jc w:val="both"/>
    </w:pPr>
    <w:rPr>
      <w:rFonts w:ascii="Times New Roman" w:hAnsi="Times New Roman" w:cs="Times New Roman"/>
      <w:b/>
      <w:sz w:val="24"/>
      <w:szCs w:val="20"/>
      <w:lang w:eastAsia="zh-CN"/>
    </w:rPr>
  </w:style>
  <w:style w:type="paragraph" w:customStyle="1" w:styleId="BodyText21">
    <w:name w:val="Body Text 21"/>
    <w:basedOn w:val="Normal"/>
    <w:rsid w:val="00D24B2E"/>
    <w:pPr>
      <w:suppressAutoHyphens/>
      <w:jc w:val="both"/>
    </w:pPr>
    <w:rPr>
      <w:rFonts w:ascii="Times New Roman" w:hAnsi="Times New Roman" w:cs="Times New Roman"/>
      <w:sz w:val="24"/>
      <w:szCs w:val="20"/>
      <w:lang w:eastAsia="zh-CN"/>
    </w:rPr>
  </w:style>
  <w:style w:type="paragraph" w:customStyle="1" w:styleId="Recuodecorpodetexto31">
    <w:name w:val="Recuo de corpo de texto 31"/>
    <w:basedOn w:val="Normal"/>
    <w:rsid w:val="00D24B2E"/>
    <w:pPr>
      <w:suppressAutoHyphens/>
      <w:ind w:firstLine="708"/>
      <w:jc w:val="both"/>
    </w:pPr>
    <w:rPr>
      <w:rFonts w:cs="Arial"/>
      <w:szCs w:val="20"/>
      <w:lang w:eastAsia="zh-CN"/>
    </w:rPr>
  </w:style>
  <w:style w:type="paragraph" w:customStyle="1" w:styleId="c50">
    <w:name w:val="c50"/>
    <w:basedOn w:val="Normal"/>
    <w:rsid w:val="00D24B2E"/>
    <w:pPr>
      <w:widowControl w:val="0"/>
      <w:suppressAutoHyphens/>
      <w:jc w:val="center"/>
    </w:pPr>
    <w:rPr>
      <w:rFonts w:ascii="Times New Roman" w:hAnsi="Times New Roman" w:cs="Times New Roman"/>
      <w:sz w:val="24"/>
      <w:szCs w:val="20"/>
      <w:lang w:eastAsia="zh-CN"/>
    </w:rPr>
  </w:style>
  <w:style w:type="paragraph" w:customStyle="1" w:styleId="Textoembloco1">
    <w:name w:val="Texto em bloco1"/>
    <w:basedOn w:val="Normal"/>
    <w:rsid w:val="00D24B2E"/>
    <w:pPr>
      <w:suppressAutoHyphens/>
      <w:spacing w:after="120"/>
      <w:ind w:left="1843" w:right="51" w:hanging="709"/>
      <w:jc w:val="both"/>
    </w:pPr>
    <w:rPr>
      <w:rFonts w:cs="Arial"/>
      <w:position w:val="2"/>
      <w:sz w:val="22"/>
      <w:szCs w:val="20"/>
      <w:lang w:val="pt-PT" w:eastAsia="zh-CN"/>
    </w:rPr>
  </w:style>
  <w:style w:type="paragraph" w:customStyle="1" w:styleId="Corpodetexto22">
    <w:name w:val="Corpo de texto 22"/>
    <w:basedOn w:val="Normal"/>
    <w:rsid w:val="00D24B2E"/>
    <w:pPr>
      <w:suppressAutoHyphens/>
      <w:jc w:val="both"/>
    </w:pPr>
    <w:rPr>
      <w:rFonts w:cs="Arial"/>
      <w:sz w:val="24"/>
      <w:szCs w:val="20"/>
      <w:lang w:eastAsia="zh-CN"/>
    </w:rPr>
  </w:style>
  <w:style w:type="paragraph" w:customStyle="1" w:styleId="Listadecontinuao1">
    <w:name w:val="Lista de continuação1"/>
    <w:basedOn w:val="Lista"/>
    <w:qFormat/>
    <w:rsid w:val="00D24B2E"/>
    <w:pPr>
      <w:tabs>
        <w:tab w:val="right" w:leader="dot" w:pos="9072"/>
      </w:tabs>
      <w:overflowPunct w:val="0"/>
      <w:autoSpaceDE w:val="0"/>
      <w:spacing w:before="120" w:after="0" w:line="240" w:lineRule="auto"/>
      <w:jc w:val="both"/>
    </w:pPr>
    <w:rPr>
      <w:rFonts w:ascii="Times New Roman" w:hAnsi="Times New Roman" w:cs="Times New Roman"/>
      <w:kern w:val="0"/>
      <w:sz w:val="20"/>
      <w:szCs w:val="20"/>
      <w:lang w:eastAsia="zh-CN"/>
    </w:rPr>
  </w:style>
  <w:style w:type="paragraph" w:customStyle="1" w:styleId="p21">
    <w:name w:val="p21"/>
    <w:basedOn w:val="Normal"/>
    <w:rsid w:val="00D24B2E"/>
    <w:pPr>
      <w:widowControl w:val="0"/>
      <w:tabs>
        <w:tab w:val="left" w:pos="720"/>
      </w:tabs>
      <w:suppressAutoHyphens/>
      <w:spacing w:line="276" w:lineRule="auto"/>
    </w:pPr>
    <w:rPr>
      <w:rFonts w:ascii="Times New Roman" w:hAnsi="Times New Roman" w:cs="Times New Roman"/>
      <w:sz w:val="24"/>
      <w:szCs w:val="20"/>
      <w:lang w:eastAsia="zh-CN"/>
    </w:rPr>
  </w:style>
  <w:style w:type="paragraph" w:customStyle="1" w:styleId="Recuodecorpodetexto22">
    <w:name w:val="Recuo de corpo de texto 22"/>
    <w:basedOn w:val="Normal"/>
    <w:rsid w:val="00D24B2E"/>
    <w:pPr>
      <w:suppressAutoHyphens/>
      <w:ind w:firstLine="1843"/>
      <w:jc w:val="both"/>
    </w:pPr>
    <w:rPr>
      <w:rFonts w:ascii="Arial Narrow" w:hAnsi="Arial Narrow" w:cs="Arial Narrow"/>
      <w:sz w:val="24"/>
      <w:szCs w:val="20"/>
      <w:lang w:eastAsia="zh-CN"/>
    </w:rPr>
  </w:style>
  <w:style w:type="paragraph" w:customStyle="1" w:styleId="Estilo7">
    <w:name w:val="Estilo7"/>
    <w:basedOn w:val="Normal"/>
    <w:qFormat/>
    <w:rsid w:val="00D24B2E"/>
    <w:pPr>
      <w:suppressAutoHyphens/>
      <w:ind w:left="1134"/>
      <w:jc w:val="both"/>
    </w:pPr>
    <w:rPr>
      <w:rFonts w:ascii="Times New Roman" w:hAnsi="Times New Roman" w:cs="Times New Roman"/>
      <w:sz w:val="24"/>
      <w:szCs w:val="20"/>
      <w:lang w:eastAsia="zh-CN"/>
    </w:rPr>
  </w:style>
  <w:style w:type="paragraph" w:customStyle="1" w:styleId="Corpodetexto221">
    <w:name w:val="Corpo de texto 221"/>
    <w:basedOn w:val="Normal"/>
    <w:rsid w:val="00D24B2E"/>
    <w:pPr>
      <w:suppressAutoHyphens/>
      <w:ind w:right="-19"/>
    </w:pPr>
    <w:rPr>
      <w:rFonts w:cs="Arial"/>
      <w:sz w:val="24"/>
      <w:lang w:eastAsia="zh-CN"/>
    </w:rPr>
  </w:style>
  <w:style w:type="paragraph" w:customStyle="1" w:styleId="Default">
    <w:name w:val="Default"/>
    <w:qFormat/>
    <w:rsid w:val="00D24B2E"/>
    <w:pPr>
      <w:autoSpaceDE w:val="0"/>
      <w:autoSpaceDN w:val="0"/>
      <w:adjustRightInd w:val="0"/>
    </w:pPr>
    <w:rPr>
      <w:rFonts w:ascii="Verdana" w:hAnsi="Verdana" w:cs="Verdana"/>
      <w:color w:val="000000"/>
      <w:sz w:val="24"/>
      <w:szCs w:val="24"/>
    </w:rPr>
  </w:style>
  <w:style w:type="paragraph" w:customStyle="1" w:styleId="Recuodecorpodetexto32">
    <w:name w:val="Recuo de corpo de texto 32"/>
    <w:basedOn w:val="Normal"/>
    <w:rsid w:val="00D24B2E"/>
    <w:pPr>
      <w:suppressAutoHyphens/>
      <w:spacing w:after="120"/>
      <w:ind w:left="283"/>
    </w:pPr>
    <w:rPr>
      <w:rFonts w:ascii="Times New Roman" w:hAnsi="Times New Roman" w:cs="Times New Roman"/>
      <w:sz w:val="16"/>
      <w:szCs w:val="16"/>
      <w:lang w:eastAsia="ar-SA"/>
    </w:rPr>
  </w:style>
  <w:style w:type="paragraph" w:customStyle="1" w:styleId="Corpodetexto33">
    <w:name w:val="Corpo de texto 33"/>
    <w:basedOn w:val="Normal"/>
    <w:rsid w:val="00D24B2E"/>
    <w:pPr>
      <w:suppressAutoHyphens/>
      <w:spacing w:after="120" w:line="0" w:lineRule="atLeast"/>
      <w:jc w:val="both"/>
    </w:pPr>
    <w:rPr>
      <w:rFonts w:cs="Arial"/>
      <w:color w:val="0000FF"/>
      <w:sz w:val="24"/>
      <w:szCs w:val="20"/>
      <w:lang w:val="x-none" w:eastAsia="zh-CN"/>
    </w:rPr>
  </w:style>
  <w:style w:type="paragraph" w:customStyle="1" w:styleId="western">
    <w:name w:val="western"/>
    <w:basedOn w:val="Normal"/>
    <w:rsid w:val="00D24B2E"/>
    <w:pPr>
      <w:spacing w:before="100" w:beforeAutospacing="1" w:after="142" w:line="288" w:lineRule="auto"/>
    </w:pPr>
    <w:rPr>
      <w:rFonts w:cs="Arial"/>
      <w:sz w:val="24"/>
    </w:rPr>
  </w:style>
  <w:style w:type="character" w:customStyle="1" w:styleId="Refdecomentrio1">
    <w:name w:val="Ref. de comentário1"/>
    <w:rsid w:val="00D24B2E"/>
    <w:rPr>
      <w:sz w:val="16"/>
      <w:szCs w:val="16"/>
    </w:rPr>
  </w:style>
  <w:style w:type="character" w:customStyle="1" w:styleId="Forte1">
    <w:name w:val="Forte1"/>
    <w:rsid w:val="00D24B2E"/>
    <w:rPr>
      <w:b/>
      <w:bCs/>
    </w:rPr>
  </w:style>
  <w:style w:type="character" w:customStyle="1" w:styleId="ListLabel1">
    <w:name w:val="ListLabel 1"/>
    <w:rsid w:val="00D24B2E"/>
    <w:rPr>
      <w:rFonts w:ascii="MS Gothic" w:eastAsia="MS Gothic" w:hAnsi="MS Gothic" w:cs="Arial" w:hint="eastAsia"/>
      <w:b w:val="0"/>
      <w:bCs w:val="0"/>
    </w:rPr>
  </w:style>
  <w:style w:type="character" w:customStyle="1" w:styleId="ListLabel2">
    <w:name w:val="ListLabel 2"/>
    <w:rsid w:val="00D24B2E"/>
    <w:rPr>
      <w:b w:val="0"/>
      <w:bCs w:val="0"/>
      <w:color w:val="00000A"/>
    </w:rPr>
  </w:style>
  <w:style w:type="character" w:customStyle="1" w:styleId="ListLabel3">
    <w:name w:val="ListLabel 3"/>
    <w:rsid w:val="00D24B2E"/>
    <w:rPr>
      <w:b w:val="0"/>
      <w:bCs w:val="0"/>
      <w:i w:val="0"/>
      <w:iCs w:val="0"/>
      <w:color w:val="00000A"/>
      <w:sz w:val="24"/>
    </w:rPr>
  </w:style>
  <w:style w:type="character" w:customStyle="1" w:styleId="ListLabel4">
    <w:name w:val="ListLabel 4"/>
    <w:rsid w:val="00D24B2E"/>
    <w:rPr>
      <w:b w:val="0"/>
      <w:bCs w:val="0"/>
      <w:i w:val="0"/>
      <w:iCs w:val="0"/>
      <w:sz w:val="24"/>
    </w:rPr>
  </w:style>
  <w:style w:type="character" w:customStyle="1" w:styleId="ListLabel5">
    <w:name w:val="ListLabel 5"/>
    <w:rsid w:val="00D24B2E"/>
    <w:rPr>
      <w:rFonts w:ascii="MS Gothic" w:eastAsia="MS Gothic" w:hAnsi="MS Gothic" w:cs="Arial" w:hint="eastAsia"/>
      <w:b/>
      <w:bCs w:val="0"/>
    </w:rPr>
  </w:style>
  <w:style w:type="character" w:customStyle="1" w:styleId="ListLabel6">
    <w:name w:val="ListLabel 6"/>
    <w:rsid w:val="00D24B2E"/>
    <w:rPr>
      <w:b/>
      <w:bCs w:val="0"/>
      <w:color w:val="00000A"/>
    </w:rPr>
  </w:style>
  <w:style w:type="character" w:customStyle="1" w:styleId="ListLabel7">
    <w:name w:val="ListLabel 7"/>
    <w:rsid w:val="00D24B2E"/>
    <w:rPr>
      <w:b/>
      <w:bCs w:val="0"/>
      <w:color w:val="000000"/>
    </w:rPr>
  </w:style>
  <w:style w:type="character" w:customStyle="1" w:styleId="ListLabel8">
    <w:name w:val="ListLabel 8"/>
    <w:rsid w:val="00D24B2E"/>
    <w:rPr>
      <w:rFonts w:ascii="OpenSymbol" w:hAnsi="OpenSymbol" w:cs="OpenSymbol" w:hint="default"/>
    </w:rPr>
  </w:style>
  <w:style w:type="character" w:customStyle="1" w:styleId="Marcas">
    <w:name w:val="Marcas"/>
    <w:rsid w:val="00D24B2E"/>
    <w:rPr>
      <w:rFonts w:ascii="OpenSymbol" w:eastAsia="OpenSymbol" w:hAnsi="OpenSymbol" w:cs="OpenSymbol" w:hint="default"/>
    </w:rPr>
  </w:style>
  <w:style w:type="character" w:customStyle="1" w:styleId="Hyperlink1">
    <w:name w:val="Hyperlink1"/>
    <w:rsid w:val="00D24B2E"/>
    <w:rPr>
      <w:color w:val="0000FF"/>
      <w:u w:val="single"/>
    </w:rPr>
  </w:style>
  <w:style w:type="character" w:customStyle="1" w:styleId="WWCharLFO2LVL1">
    <w:name w:val="WW_CharLFO2LVL1"/>
    <w:rsid w:val="00D24B2E"/>
    <w:rPr>
      <w:rFonts w:ascii="MS Gothic" w:eastAsia="MS Gothic" w:hAnsi="MS Gothic" w:cs="Arial" w:hint="eastAsia"/>
      <w:b w:val="0"/>
      <w:bCs w:val="0"/>
    </w:rPr>
  </w:style>
  <w:style w:type="character" w:customStyle="1" w:styleId="WWCharLFO2LVL2">
    <w:name w:val="WW_CharLFO2LVL2"/>
    <w:rsid w:val="00D24B2E"/>
    <w:rPr>
      <w:b w:val="0"/>
      <w:bCs w:val="0"/>
      <w:color w:val="00000A"/>
    </w:rPr>
  </w:style>
  <w:style w:type="character" w:customStyle="1" w:styleId="WWCharLFO2LVL3">
    <w:name w:val="WW_CharLFO2LVL3"/>
    <w:rsid w:val="00D24B2E"/>
    <w:rPr>
      <w:b w:val="0"/>
      <w:bCs w:val="0"/>
      <w:color w:val="00000A"/>
    </w:rPr>
  </w:style>
  <w:style w:type="character" w:customStyle="1" w:styleId="WWCharLFO3LVL1">
    <w:name w:val="WW_CharLFO3LVL1"/>
    <w:rsid w:val="00D24B2E"/>
    <w:rPr>
      <w:rFonts w:ascii="Symbol" w:hAnsi="Symbol" w:hint="default"/>
    </w:rPr>
  </w:style>
  <w:style w:type="character" w:customStyle="1" w:styleId="WWCharLFO5LVL2">
    <w:name w:val="WW_CharLFO5LVL2"/>
    <w:rsid w:val="00D24B2E"/>
    <w:rPr>
      <w:b w:val="0"/>
      <w:bCs w:val="0"/>
      <w:i w:val="0"/>
      <w:iCs w:val="0"/>
      <w:color w:val="00000A"/>
      <w:sz w:val="24"/>
    </w:rPr>
  </w:style>
  <w:style w:type="character" w:customStyle="1" w:styleId="WWCharLFO6LVL2">
    <w:name w:val="WW_CharLFO6LVL2"/>
    <w:rsid w:val="00D24B2E"/>
    <w:rPr>
      <w:b w:val="0"/>
      <w:bCs w:val="0"/>
      <w:i w:val="0"/>
      <w:iCs w:val="0"/>
      <w:color w:val="00000A"/>
      <w:sz w:val="24"/>
    </w:rPr>
  </w:style>
  <w:style w:type="character" w:customStyle="1" w:styleId="WWCharLFO8LVL2">
    <w:name w:val="WW_CharLFO8LVL2"/>
    <w:rsid w:val="00D24B2E"/>
    <w:rPr>
      <w:b w:val="0"/>
      <w:bCs w:val="0"/>
      <w:i w:val="0"/>
      <w:iCs w:val="0"/>
      <w:sz w:val="24"/>
    </w:rPr>
  </w:style>
  <w:style w:type="character" w:customStyle="1" w:styleId="WWCharLFO10LVL1">
    <w:name w:val="WW_CharLFO10LVL1"/>
    <w:rsid w:val="00D24B2E"/>
    <w:rPr>
      <w:b/>
      <w:bCs w:val="0"/>
      <w:i w:val="0"/>
      <w:iCs w:val="0"/>
      <w:color w:val="00000A"/>
      <w:sz w:val="24"/>
    </w:rPr>
  </w:style>
  <w:style w:type="character" w:customStyle="1" w:styleId="WWCharLFO10LVL2">
    <w:name w:val="WW_CharLFO10LVL2"/>
    <w:rsid w:val="00D24B2E"/>
    <w:rPr>
      <w:b w:val="0"/>
      <w:bCs w:val="0"/>
      <w:i w:val="0"/>
      <w:iCs w:val="0"/>
      <w:sz w:val="24"/>
    </w:rPr>
  </w:style>
  <w:style w:type="character" w:customStyle="1" w:styleId="WWCharLFO10LVL3">
    <w:name w:val="WW_CharLFO10LVL3"/>
    <w:rsid w:val="00D24B2E"/>
    <w:rPr>
      <w:b w:val="0"/>
      <w:bCs w:val="0"/>
      <w:i w:val="0"/>
      <w:iCs w:val="0"/>
      <w:sz w:val="24"/>
    </w:rPr>
  </w:style>
  <w:style w:type="character" w:customStyle="1" w:styleId="WWCharLFO11LVL1">
    <w:name w:val="WW_CharLFO11LVL1"/>
    <w:rsid w:val="00D24B2E"/>
    <w:rPr>
      <w:rFonts w:ascii="MS Gothic" w:eastAsia="MS Gothic" w:hAnsi="MS Gothic" w:cs="Arial" w:hint="eastAsia"/>
      <w:b/>
      <w:bCs w:val="0"/>
    </w:rPr>
  </w:style>
  <w:style w:type="character" w:customStyle="1" w:styleId="WWCharLFO11LVL2">
    <w:name w:val="WW_CharLFO11LVL2"/>
    <w:rsid w:val="00D24B2E"/>
    <w:rPr>
      <w:b/>
      <w:bCs w:val="0"/>
      <w:color w:val="00000A"/>
    </w:rPr>
  </w:style>
  <w:style w:type="character" w:customStyle="1" w:styleId="WWCharLFO11LVL3">
    <w:name w:val="WW_CharLFO11LVL3"/>
    <w:rsid w:val="00D24B2E"/>
    <w:rPr>
      <w:b/>
      <w:bCs w:val="0"/>
      <w:color w:val="00000A"/>
    </w:rPr>
  </w:style>
  <w:style w:type="character" w:customStyle="1" w:styleId="WWCharLFO11LVL4">
    <w:name w:val="WW_CharLFO11LVL4"/>
    <w:rsid w:val="00D24B2E"/>
    <w:rPr>
      <w:b/>
      <w:bCs w:val="0"/>
      <w:color w:val="000000"/>
    </w:rPr>
  </w:style>
  <w:style w:type="character" w:customStyle="1" w:styleId="WWCharLFO12LVL1">
    <w:name w:val="WW_CharLFO12LVL1"/>
    <w:rsid w:val="00D24B2E"/>
    <w:rPr>
      <w:rFonts w:ascii="Symbol" w:hAnsi="Symbol" w:cs="OpenSymbol" w:hint="default"/>
    </w:rPr>
  </w:style>
  <w:style w:type="character" w:customStyle="1" w:styleId="WWCharLFO12LVL2">
    <w:name w:val="WW_CharLFO12LVL2"/>
    <w:rsid w:val="00D24B2E"/>
    <w:rPr>
      <w:rFonts w:ascii="OpenSymbol" w:hAnsi="OpenSymbol" w:cs="OpenSymbol" w:hint="default"/>
    </w:rPr>
  </w:style>
  <w:style w:type="character" w:customStyle="1" w:styleId="WWCharLFO12LVL3">
    <w:name w:val="WW_CharLFO12LVL3"/>
    <w:rsid w:val="00D24B2E"/>
    <w:rPr>
      <w:rFonts w:ascii="OpenSymbol" w:hAnsi="OpenSymbol" w:cs="OpenSymbol" w:hint="default"/>
    </w:rPr>
  </w:style>
  <w:style w:type="character" w:customStyle="1" w:styleId="WWCharLFO12LVL4">
    <w:name w:val="WW_CharLFO12LVL4"/>
    <w:rsid w:val="00D24B2E"/>
    <w:rPr>
      <w:rFonts w:ascii="Symbol" w:hAnsi="Symbol" w:cs="OpenSymbol" w:hint="default"/>
    </w:rPr>
  </w:style>
  <w:style w:type="character" w:customStyle="1" w:styleId="WWCharLFO12LVL5">
    <w:name w:val="WW_CharLFO12LVL5"/>
    <w:rsid w:val="00D24B2E"/>
    <w:rPr>
      <w:rFonts w:ascii="OpenSymbol" w:hAnsi="OpenSymbol" w:cs="OpenSymbol" w:hint="default"/>
    </w:rPr>
  </w:style>
  <w:style w:type="character" w:customStyle="1" w:styleId="WWCharLFO12LVL6">
    <w:name w:val="WW_CharLFO12LVL6"/>
    <w:rsid w:val="00D24B2E"/>
    <w:rPr>
      <w:rFonts w:ascii="OpenSymbol" w:hAnsi="OpenSymbol" w:cs="OpenSymbol" w:hint="default"/>
    </w:rPr>
  </w:style>
  <w:style w:type="character" w:customStyle="1" w:styleId="WWCharLFO12LVL7">
    <w:name w:val="WW_CharLFO12LVL7"/>
    <w:rsid w:val="00D24B2E"/>
    <w:rPr>
      <w:rFonts w:ascii="Symbol" w:hAnsi="Symbol" w:cs="OpenSymbol" w:hint="default"/>
    </w:rPr>
  </w:style>
  <w:style w:type="character" w:customStyle="1" w:styleId="WWCharLFO12LVL8">
    <w:name w:val="WW_CharLFO12LVL8"/>
    <w:rsid w:val="00D24B2E"/>
    <w:rPr>
      <w:rFonts w:ascii="OpenSymbol" w:hAnsi="OpenSymbol" w:cs="OpenSymbol" w:hint="default"/>
    </w:rPr>
  </w:style>
  <w:style w:type="character" w:customStyle="1" w:styleId="WWCharLFO12LVL9">
    <w:name w:val="WW_CharLFO12LVL9"/>
    <w:rsid w:val="00D24B2E"/>
    <w:rPr>
      <w:rFonts w:ascii="OpenSymbol" w:hAnsi="OpenSymbol" w:cs="OpenSymbol" w:hint="default"/>
    </w:rPr>
  </w:style>
  <w:style w:type="character" w:customStyle="1" w:styleId="WWCharLFO13LVL1">
    <w:name w:val="WW_CharLFO13LVL1"/>
    <w:rsid w:val="00D24B2E"/>
    <w:rPr>
      <w:rFonts w:ascii="Symbol" w:hAnsi="Symbol" w:cs="OpenSymbol" w:hint="default"/>
    </w:rPr>
  </w:style>
  <w:style w:type="character" w:customStyle="1" w:styleId="WWCharLFO13LVL2">
    <w:name w:val="WW_CharLFO13LVL2"/>
    <w:rsid w:val="00D24B2E"/>
    <w:rPr>
      <w:rFonts w:ascii="OpenSymbol" w:hAnsi="OpenSymbol" w:cs="OpenSymbol" w:hint="default"/>
    </w:rPr>
  </w:style>
  <w:style w:type="character" w:customStyle="1" w:styleId="WWCharLFO13LVL3">
    <w:name w:val="WW_CharLFO13LVL3"/>
    <w:rsid w:val="00D24B2E"/>
    <w:rPr>
      <w:rFonts w:ascii="OpenSymbol" w:hAnsi="OpenSymbol" w:cs="OpenSymbol" w:hint="default"/>
    </w:rPr>
  </w:style>
  <w:style w:type="character" w:customStyle="1" w:styleId="WWCharLFO13LVL4">
    <w:name w:val="WW_CharLFO13LVL4"/>
    <w:rsid w:val="00D24B2E"/>
    <w:rPr>
      <w:rFonts w:ascii="Symbol" w:hAnsi="Symbol" w:cs="OpenSymbol" w:hint="default"/>
    </w:rPr>
  </w:style>
  <w:style w:type="character" w:customStyle="1" w:styleId="WWCharLFO13LVL5">
    <w:name w:val="WW_CharLFO13LVL5"/>
    <w:rsid w:val="00D24B2E"/>
    <w:rPr>
      <w:rFonts w:ascii="OpenSymbol" w:hAnsi="OpenSymbol" w:cs="OpenSymbol" w:hint="default"/>
    </w:rPr>
  </w:style>
  <w:style w:type="character" w:customStyle="1" w:styleId="WWCharLFO13LVL6">
    <w:name w:val="WW_CharLFO13LVL6"/>
    <w:rsid w:val="00D24B2E"/>
    <w:rPr>
      <w:rFonts w:ascii="OpenSymbol" w:hAnsi="OpenSymbol" w:cs="OpenSymbol" w:hint="default"/>
    </w:rPr>
  </w:style>
  <w:style w:type="character" w:customStyle="1" w:styleId="WWCharLFO13LVL7">
    <w:name w:val="WW_CharLFO13LVL7"/>
    <w:rsid w:val="00D24B2E"/>
    <w:rPr>
      <w:rFonts w:ascii="Symbol" w:hAnsi="Symbol" w:cs="OpenSymbol" w:hint="default"/>
    </w:rPr>
  </w:style>
  <w:style w:type="character" w:customStyle="1" w:styleId="WWCharLFO13LVL8">
    <w:name w:val="WW_CharLFO13LVL8"/>
    <w:rsid w:val="00D24B2E"/>
    <w:rPr>
      <w:rFonts w:ascii="OpenSymbol" w:hAnsi="OpenSymbol" w:cs="OpenSymbol" w:hint="default"/>
    </w:rPr>
  </w:style>
  <w:style w:type="character" w:customStyle="1" w:styleId="WWCharLFO13LVL9">
    <w:name w:val="WW_CharLFO13LVL9"/>
    <w:rsid w:val="00D24B2E"/>
    <w:rPr>
      <w:rFonts w:ascii="OpenSymbol" w:hAnsi="OpenSymbol" w:cs="OpenSymbol" w:hint="default"/>
    </w:rPr>
  </w:style>
  <w:style w:type="character" w:customStyle="1" w:styleId="WWCharLFO14LVL1">
    <w:name w:val="WW_CharLFO14LVL1"/>
    <w:rsid w:val="00D24B2E"/>
    <w:rPr>
      <w:rFonts w:ascii="Symbol" w:hAnsi="Symbol" w:cs="OpenSymbol" w:hint="default"/>
    </w:rPr>
  </w:style>
  <w:style w:type="character" w:customStyle="1" w:styleId="WWCharLFO14LVL2">
    <w:name w:val="WW_CharLFO14LVL2"/>
    <w:rsid w:val="00D24B2E"/>
    <w:rPr>
      <w:rFonts w:ascii="OpenSymbol" w:hAnsi="OpenSymbol" w:cs="OpenSymbol" w:hint="default"/>
    </w:rPr>
  </w:style>
  <w:style w:type="character" w:customStyle="1" w:styleId="WWCharLFO14LVL3">
    <w:name w:val="WW_CharLFO14LVL3"/>
    <w:rsid w:val="00D24B2E"/>
    <w:rPr>
      <w:rFonts w:ascii="OpenSymbol" w:hAnsi="OpenSymbol" w:cs="OpenSymbol" w:hint="default"/>
    </w:rPr>
  </w:style>
  <w:style w:type="character" w:customStyle="1" w:styleId="WWCharLFO14LVL4">
    <w:name w:val="WW_CharLFO14LVL4"/>
    <w:rsid w:val="00D24B2E"/>
    <w:rPr>
      <w:rFonts w:ascii="Symbol" w:hAnsi="Symbol" w:cs="OpenSymbol" w:hint="default"/>
    </w:rPr>
  </w:style>
  <w:style w:type="character" w:customStyle="1" w:styleId="WWCharLFO14LVL5">
    <w:name w:val="WW_CharLFO14LVL5"/>
    <w:rsid w:val="00D24B2E"/>
    <w:rPr>
      <w:rFonts w:ascii="OpenSymbol" w:hAnsi="OpenSymbol" w:cs="OpenSymbol" w:hint="default"/>
    </w:rPr>
  </w:style>
  <w:style w:type="character" w:customStyle="1" w:styleId="WWCharLFO14LVL6">
    <w:name w:val="WW_CharLFO14LVL6"/>
    <w:rsid w:val="00D24B2E"/>
    <w:rPr>
      <w:rFonts w:ascii="OpenSymbol" w:hAnsi="OpenSymbol" w:cs="OpenSymbol" w:hint="default"/>
    </w:rPr>
  </w:style>
  <w:style w:type="character" w:customStyle="1" w:styleId="WWCharLFO14LVL7">
    <w:name w:val="WW_CharLFO14LVL7"/>
    <w:rsid w:val="00D24B2E"/>
    <w:rPr>
      <w:rFonts w:ascii="Symbol" w:hAnsi="Symbol" w:cs="OpenSymbol" w:hint="default"/>
    </w:rPr>
  </w:style>
  <w:style w:type="character" w:customStyle="1" w:styleId="WWCharLFO14LVL8">
    <w:name w:val="WW_CharLFO14LVL8"/>
    <w:rsid w:val="00D24B2E"/>
    <w:rPr>
      <w:rFonts w:ascii="OpenSymbol" w:hAnsi="OpenSymbol" w:cs="OpenSymbol" w:hint="default"/>
    </w:rPr>
  </w:style>
  <w:style w:type="character" w:customStyle="1" w:styleId="WWCharLFO14LVL9">
    <w:name w:val="WW_CharLFO14LVL9"/>
    <w:rsid w:val="00D24B2E"/>
    <w:rPr>
      <w:rFonts w:ascii="OpenSymbol" w:hAnsi="OpenSymbol" w:cs="OpenSymbol" w:hint="default"/>
    </w:rPr>
  </w:style>
  <w:style w:type="character" w:customStyle="1" w:styleId="WWCharLFO15LVL1">
    <w:name w:val="WW_CharLFO15LVL1"/>
    <w:rsid w:val="00D24B2E"/>
    <w:rPr>
      <w:rFonts w:ascii="Symbol" w:hAnsi="Symbol" w:cs="OpenSymbol" w:hint="default"/>
    </w:rPr>
  </w:style>
  <w:style w:type="character" w:customStyle="1" w:styleId="WWCharLFO15LVL2">
    <w:name w:val="WW_CharLFO15LVL2"/>
    <w:rsid w:val="00D24B2E"/>
    <w:rPr>
      <w:rFonts w:ascii="OpenSymbol" w:hAnsi="OpenSymbol" w:cs="OpenSymbol" w:hint="default"/>
    </w:rPr>
  </w:style>
  <w:style w:type="character" w:customStyle="1" w:styleId="WWCharLFO15LVL3">
    <w:name w:val="WW_CharLFO15LVL3"/>
    <w:rsid w:val="00D24B2E"/>
    <w:rPr>
      <w:rFonts w:ascii="OpenSymbol" w:hAnsi="OpenSymbol" w:cs="OpenSymbol" w:hint="default"/>
    </w:rPr>
  </w:style>
  <w:style w:type="character" w:customStyle="1" w:styleId="WWCharLFO15LVL4">
    <w:name w:val="WW_CharLFO15LVL4"/>
    <w:rsid w:val="00D24B2E"/>
    <w:rPr>
      <w:rFonts w:ascii="Symbol" w:hAnsi="Symbol" w:cs="OpenSymbol" w:hint="default"/>
    </w:rPr>
  </w:style>
  <w:style w:type="character" w:customStyle="1" w:styleId="WWCharLFO15LVL5">
    <w:name w:val="WW_CharLFO15LVL5"/>
    <w:rsid w:val="00D24B2E"/>
    <w:rPr>
      <w:rFonts w:ascii="OpenSymbol" w:hAnsi="OpenSymbol" w:cs="OpenSymbol" w:hint="default"/>
    </w:rPr>
  </w:style>
  <w:style w:type="character" w:customStyle="1" w:styleId="WWCharLFO15LVL6">
    <w:name w:val="WW_CharLFO15LVL6"/>
    <w:rsid w:val="00D24B2E"/>
    <w:rPr>
      <w:rFonts w:ascii="OpenSymbol" w:hAnsi="OpenSymbol" w:cs="OpenSymbol" w:hint="default"/>
    </w:rPr>
  </w:style>
  <w:style w:type="character" w:customStyle="1" w:styleId="WWCharLFO15LVL7">
    <w:name w:val="WW_CharLFO15LVL7"/>
    <w:rsid w:val="00D24B2E"/>
    <w:rPr>
      <w:rFonts w:ascii="Symbol" w:hAnsi="Symbol" w:cs="OpenSymbol" w:hint="default"/>
    </w:rPr>
  </w:style>
  <w:style w:type="character" w:customStyle="1" w:styleId="WWCharLFO15LVL8">
    <w:name w:val="WW_CharLFO15LVL8"/>
    <w:rsid w:val="00D24B2E"/>
    <w:rPr>
      <w:rFonts w:ascii="OpenSymbol" w:hAnsi="OpenSymbol" w:cs="OpenSymbol" w:hint="default"/>
    </w:rPr>
  </w:style>
  <w:style w:type="character" w:customStyle="1" w:styleId="WWCharLFO15LVL9">
    <w:name w:val="WW_CharLFO15LVL9"/>
    <w:rsid w:val="00D24B2E"/>
    <w:rPr>
      <w:rFonts w:ascii="OpenSymbol" w:hAnsi="OpenSymbol" w:cs="OpenSymbol" w:hint="default"/>
    </w:rPr>
  </w:style>
  <w:style w:type="character" w:customStyle="1" w:styleId="WWCharLFO16LVL1">
    <w:name w:val="WW_CharLFO16LVL1"/>
    <w:rsid w:val="00D24B2E"/>
    <w:rPr>
      <w:rFonts w:ascii="Symbol" w:hAnsi="Symbol" w:cs="OpenSymbol" w:hint="default"/>
    </w:rPr>
  </w:style>
  <w:style w:type="character" w:customStyle="1" w:styleId="WWCharLFO16LVL2">
    <w:name w:val="WW_CharLFO16LVL2"/>
    <w:rsid w:val="00D24B2E"/>
    <w:rPr>
      <w:rFonts w:ascii="OpenSymbol" w:hAnsi="OpenSymbol" w:cs="OpenSymbol" w:hint="default"/>
    </w:rPr>
  </w:style>
  <w:style w:type="character" w:customStyle="1" w:styleId="WWCharLFO16LVL3">
    <w:name w:val="WW_CharLFO16LVL3"/>
    <w:rsid w:val="00D24B2E"/>
    <w:rPr>
      <w:rFonts w:ascii="OpenSymbol" w:hAnsi="OpenSymbol" w:cs="OpenSymbol" w:hint="default"/>
    </w:rPr>
  </w:style>
  <w:style w:type="character" w:customStyle="1" w:styleId="WWCharLFO16LVL4">
    <w:name w:val="WW_CharLFO16LVL4"/>
    <w:rsid w:val="00D24B2E"/>
    <w:rPr>
      <w:rFonts w:ascii="Symbol" w:hAnsi="Symbol" w:cs="OpenSymbol" w:hint="default"/>
    </w:rPr>
  </w:style>
  <w:style w:type="character" w:customStyle="1" w:styleId="WWCharLFO16LVL5">
    <w:name w:val="WW_CharLFO16LVL5"/>
    <w:rsid w:val="00D24B2E"/>
    <w:rPr>
      <w:rFonts w:ascii="OpenSymbol" w:hAnsi="OpenSymbol" w:cs="OpenSymbol" w:hint="default"/>
    </w:rPr>
  </w:style>
  <w:style w:type="character" w:customStyle="1" w:styleId="WWCharLFO16LVL6">
    <w:name w:val="WW_CharLFO16LVL6"/>
    <w:rsid w:val="00D24B2E"/>
    <w:rPr>
      <w:rFonts w:ascii="OpenSymbol" w:hAnsi="OpenSymbol" w:cs="OpenSymbol" w:hint="default"/>
    </w:rPr>
  </w:style>
  <w:style w:type="character" w:customStyle="1" w:styleId="WWCharLFO16LVL7">
    <w:name w:val="WW_CharLFO16LVL7"/>
    <w:rsid w:val="00D24B2E"/>
    <w:rPr>
      <w:rFonts w:ascii="Symbol" w:hAnsi="Symbol" w:cs="OpenSymbol" w:hint="default"/>
    </w:rPr>
  </w:style>
  <w:style w:type="character" w:customStyle="1" w:styleId="WWCharLFO16LVL8">
    <w:name w:val="WW_CharLFO16LVL8"/>
    <w:rsid w:val="00D24B2E"/>
    <w:rPr>
      <w:rFonts w:ascii="OpenSymbol" w:hAnsi="OpenSymbol" w:cs="OpenSymbol" w:hint="default"/>
    </w:rPr>
  </w:style>
  <w:style w:type="character" w:customStyle="1" w:styleId="WWCharLFO16LVL9">
    <w:name w:val="WW_CharLFO16LVL9"/>
    <w:rsid w:val="00D24B2E"/>
    <w:rPr>
      <w:rFonts w:ascii="OpenSymbol" w:hAnsi="OpenSymbol" w:cs="OpenSymbol" w:hint="default"/>
    </w:rPr>
  </w:style>
  <w:style w:type="character" w:customStyle="1" w:styleId="WWCharLFO19LVL1">
    <w:name w:val="WW_CharLFO19LVL1"/>
    <w:rsid w:val="00D24B2E"/>
    <w:rPr>
      <w:rFonts w:ascii="MS Gothic" w:eastAsia="MS Gothic" w:hAnsi="MS Gothic" w:cs="Arial" w:hint="eastAsia"/>
      <w:b w:val="0"/>
      <w:bCs w:val="0"/>
    </w:rPr>
  </w:style>
  <w:style w:type="character" w:customStyle="1" w:styleId="WWCharLFO19LVL2">
    <w:name w:val="WW_CharLFO19LVL2"/>
    <w:rsid w:val="00D24B2E"/>
    <w:rPr>
      <w:b w:val="0"/>
      <w:bCs w:val="0"/>
      <w:color w:val="00000A"/>
    </w:rPr>
  </w:style>
  <w:style w:type="character" w:customStyle="1" w:styleId="WWCharLFO19LVL3">
    <w:name w:val="WW_CharLFO19LVL3"/>
    <w:rsid w:val="00D24B2E"/>
    <w:rPr>
      <w:b w:val="0"/>
      <w:bCs w:val="0"/>
      <w:color w:val="00000A"/>
    </w:rPr>
  </w:style>
  <w:style w:type="character" w:customStyle="1" w:styleId="WWCharLFO20LVL1">
    <w:name w:val="WW_CharLFO20LVL1"/>
    <w:rsid w:val="00D24B2E"/>
    <w:rPr>
      <w:rFonts w:ascii="MS Gothic" w:eastAsia="MS Gothic" w:hAnsi="MS Gothic" w:cs="Arial" w:hint="eastAsia"/>
      <w:b w:val="0"/>
      <w:bCs w:val="0"/>
    </w:rPr>
  </w:style>
  <w:style w:type="character" w:customStyle="1" w:styleId="WWCharLFO20LVL2">
    <w:name w:val="WW_CharLFO20LVL2"/>
    <w:rsid w:val="00D24B2E"/>
    <w:rPr>
      <w:b w:val="0"/>
      <w:bCs w:val="0"/>
      <w:color w:val="00000A"/>
    </w:rPr>
  </w:style>
  <w:style w:type="character" w:customStyle="1" w:styleId="WWCharLFO20LVL3">
    <w:name w:val="WW_CharLFO20LVL3"/>
    <w:rsid w:val="00D24B2E"/>
    <w:rPr>
      <w:b w:val="0"/>
      <w:bCs w:val="0"/>
      <w:color w:val="00000A"/>
    </w:rPr>
  </w:style>
  <w:style w:type="character" w:customStyle="1" w:styleId="WWCharLFO21LVL1">
    <w:name w:val="WW_CharLFO21LVL1"/>
    <w:rsid w:val="00D24B2E"/>
    <w:rPr>
      <w:rFonts w:ascii="MS Gothic" w:eastAsia="MS Gothic" w:hAnsi="MS Gothic" w:cs="Arial" w:hint="eastAsia"/>
      <w:b w:val="0"/>
      <w:bCs w:val="0"/>
    </w:rPr>
  </w:style>
  <w:style w:type="character" w:customStyle="1" w:styleId="WWCharLFO21LVL2">
    <w:name w:val="WW_CharLFO21LVL2"/>
    <w:rsid w:val="00D24B2E"/>
    <w:rPr>
      <w:b w:val="0"/>
      <w:bCs w:val="0"/>
      <w:color w:val="00000A"/>
    </w:rPr>
  </w:style>
  <w:style w:type="character" w:customStyle="1" w:styleId="WWCharLFO21LVL3">
    <w:name w:val="WW_CharLFO21LVL3"/>
    <w:rsid w:val="00D24B2E"/>
    <w:rPr>
      <w:b w:val="0"/>
      <w:bCs w:val="0"/>
      <w:color w:val="00000A"/>
    </w:rPr>
  </w:style>
  <w:style w:type="character" w:customStyle="1" w:styleId="WWCharLFO22LVL2">
    <w:name w:val="WW_CharLFO22LVL2"/>
    <w:rsid w:val="00D24B2E"/>
    <w:rPr>
      <w:b w:val="0"/>
      <w:bCs w:val="0"/>
      <w:i w:val="0"/>
      <w:iCs w:val="0"/>
      <w:color w:val="00000A"/>
      <w:sz w:val="24"/>
    </w:rPr>
  </w:style>
  <w:style w:type="character" w:customStyle="1" w:styleId="WWCharLFO24LVL2">
    <w:name w:val="WW_CharLFO24LVL2"/>
    <w:rsid w:val="00D24B2E"/>
    <w:rPr>
      <w:b w:val="0"/>
      <w:bCs w:val="0"/>
      <w:i w:val="0"/>
      <w:iCs w:val="0"/>
      <w:color w:val="00000A"/>
      <w:sz w:val="24"/>
    </w:rPr>
  </w:style>
  <w:style w:type="character" w:customStyle="1" w:styleId="WWCharLFO24LVL3">
    <w:name w:val="WW_CharLFO24LVL3"/>
    <w:rsid w:val="00D24B2E"/>
    <w:rPr>
      <w:b w:val="0"/>
      <w:bCs w:val="0"/>
      <w:i w:val="0"/>
      <w:iCs w:val="0"/>
      <w:color w:val="00000A"/>
      <w:sz w:val="24"/>
    </w:rPr>
  </w:style>
  <w:style w:type="character" w:customStyle="1" w:styleId="WWCharLFO30LVL1">
    <w:name w:val="WW_CharLFO30LVL1"/>
    <w:rsid w:val="00D24B2E"/>
    <w:rPr>
      <w:rFonts w:ascii="OpenSymbol" w:eastAsia="OpenSymbol" w:hAnsi="OpenSymbol" w:cs="OpenSymbol" w:hint="default"/>
    </w:rPr>
  </w:style>
  <w:style w:type="character" w:customStyle="1" w:styleId="WWCharLFO30LVL2">
    <w:name w:val="WW_CharLFO30LVL2"/>
    <w:rsid w:val="00D24B2E"/>
    <w:rPr>
      <w:rFonts w:ascii="OpenSymbol" w:eastAsia="OpenSymbol" w:hAnsi="OpenSymbol" w:cs="OpenSymbol" w:hint="default"/>
    </w:rPr>
  </w:style>
  <w:style w:type="character" w:customStyle="1" w:styleId="WWCharLFO30LVL3">
    <w:name w:val="WW_CharLFO30LVL3"/>
    <w:rsid w:val="00D24B2E"/>
    <w:rPr>
      <w:rFonts w:ascii="OpenSymbol" w:eastAsia="OpenSymbol" w:hAnsi="OpenSymbol" w:cs="OpenSymbol" w:hint="default"/>
    </w:rPr>
  </w:style>
  <w:style w:type="character" w:customStyle="1" w:styleId="WWCharLFO30LVL4">
    <w:name w:val="WW_CharLFO30LVL4"/>
    <w:rsid w:val="00D24B2E"/>
    <w:rPr>
      <w:rFonts w:ascii="OpenSymbol" w:eastAsia="OpenSymbol" w:hAnsi="OpenSymbol" w:cs="OpenSymbol" w:hint="default"/>
    </w:rPr>
  </w:style>
  <w:style w:type="character" w:customStyle="1" w:styleId="WWCharLFO30LVL5">
    <w:name w:val="WW_CharLFO30LVL5"/>
    <w:rsid w:val="00D24B2E"/>
    <w:rPr>
      <w:rFonts w:ascii="OpenSymbol" w:eastAsia="OpenSymbol" w:hAnsi="OpenSymbol" w:cs="OpenSymbol" w:hint="default"/>
    </w:rPr>
  </w:style>
  <w:style w:type="character" w:customStyle="1" w:styleId="WWCharLFO30LVL6">
    <w:name w:val="WW_CharLFO30LVL6"/>
    <w:rsid w:val="00D24B2E"/>
    <w:rPr>
      <w:rFonts w:ascii="OpenSymbol" w:eastAsia="OpenSymbol" w:hAnsi="OpenSymbol" w:cs="OpenSymbol" w:hint="default"/>
    </w:rPr>
  </w:style>
  <w:style w:type="character" w:customStyle="1" w:styleId="WWCharLFO30LVL7">
    <w:name w:val="WW_CharLFO30LVL7"/>
    <w:rsid w:val="00D24B2E"/>
    <w:rPr>
      <w:rFonts w:ascii="OpenSymbol" w:eastAsia="OpenSymbol" w:hAnsi="OpenSymbol" w:cs="OpenSymbol" w:hint="default"/>
    </w:rPr>
  </w:style>
  <w:style w:type="character" w:customStyle="1" w:styleId="WWCharLFO30LVL8">
    <w:name w:val="WW_CharLFO30LVL8"/>
    <w:rsid w:val="00D24B2E"/>
    <w:rPr>
      <w:rFonts w:ascii="OpenSymbol" w:eastAsia="OpenSymbol" w:hAnsi="OpenSymbol" w:cs="OpenSymbol" w:hint="default"/>
    </w:rPr>
  </w:style>
  <w:style w:type="character" w:customStyle="1" w:styleId="WWCharLFO30LVL9">
    <w:name w:val="WW_CharLFO30LVL9"/>
    <w:rsid w:val="00D24B2E"/>
    <w:rPr>
      <w:rFonts w:ascii="OpenSymbol" w:eastAsia="OpenSymbol" w:hAnsi="OpenSymbol" w:cs="OpenSymbol" w:hint="default"/>
    </w:rPr>
  </w:style>
  <w:style w:type="character" w:customStyle="1" w:styleId="TextodebaloChar1">
    <w:name w:val="Texto de balão Char1"/>
    <w:basedOn w:val="Fontepargpadro"/>
    <w:semiHidden/>
    <w:locked/>
    <w:rsid w:val="00D24B2E"/>
    <w:rPr>
      <w:rFonts w:ascii="Tahoma" w:hAnsi="Tahoma" w:cs="Tahoma"/>
      <w:kern w:val="2"/>
      <w:sz w:val="16"/>
      <w:szCs w:val="16"/>
    </w:rPr>
  </w:style>
  <w:style w:type="character" w:customStyle="1" w:styleId="CitaoChar1">
    <w:name w:val="Citação Char1"/>
    <w:basedOn w:val="Fontepargpadro"/>
    <w:uiPriority w:val="29"/>
    <w:locked/>
    <w:rsid w:val="00D24B2E"/>
    <w:rPr>
      <w:rFonts w:ascii="Arial" w:eastAsia="Calibri" w:hAnsi="Arial" w:cs="Tahoma"/>
      <w:i/>
      <w:iCs/>
      <w:color w:val="000000"/>
      <w:kern w:val="2"/>
      <w:szCs w:val="24"/>
      <w:shd w:val="clear" w:color="auto" w:fill="FFFFCC"/>
      <w:lang w:eastAsia="en-US"/>
    </w:rPr>
  </w:style>
  <w:style w:type="character" w:customStyle="1" w:styleId="CabealhoChar1">
    <w:name w:val="Cabeçalho Char1"/>
    <w:basedOn w:val="Fontepargpadro"/>
    <w:semiHidden/>
    <w:locked/>
    <w:rsid w:val="00D24B2E"/>
    <w:rPr>
      <w:rFonts w:ascii="Arial" w:hAnsi="Arial" w:cs="Tahoma"/>
      <w:kern w:val="2"/>
      <w:szCs w:val="24"/>
    </w:rPr>
  </w:style>
  <w:style w:type="character" w:customStyle="1" w:styleId="RodapChar1">
    <w:name w:val="Rodapé Char1"/>
    <w:basedOn w:val="Fontepargpadro"/>
    <w:semiHidden/>
    <w:locked/>
    <w:rsid w:val="00D24B2E"/>
    <w:rPr>
      <w:rFonts w:ascii="Arial" w:hAnsi="Arial" w:cs="Tahoma"/>
      <w:kern w:val="2"/>
      <w:szCs w:val="24"/>
    </w:rPr>
  </w:style>
  <w:style w:type="character" w:customStyle="1" w:styleId="TextodecomentrioChar1">
    <w:name w:val="Texto de comentário Char1"/>
    <w:basedOn w:val="Fontepargpadro"/>
    <w:uiPriority w:val="99"/>
    <w:semiHidden/>
    <w:locked/>
    <w:rsid w:val="00D24B2E"/>
    <w:rPr>
      <w:rFonts w:ascii="Arial" w:hAnsi="Arial" w:cs="Tahoma"/>
      <w:kern w:val="2"/>
    </w:rPr>
  </w:style>
  <w:style w:type="character" w:customStyle="1" w:styleId="AssuntodocomentrioChar1">
    <w:name w:val="Assunto do comentário Char1"/>
    <w:basedOn w:val="TextodecomentrioChar"/>
    <w:semiHidden/>
    <w:rsid w:val="00D24B2E"/>
    <w:rPr>
      <w:rFonts w:ascii="Arial" w:hAnsi="Arial" w:cs="Tahoma"/>
      <w:b/>
      <w:bCs/>
      <w:kern w:val="2"/>
    </w:rPr>
  </w:style>
  <w:style w:type="character" w:customStyle="1" w:styleId="WW8Num4z0">
    <w:name w:val="WW8Num4z0"/>
    <w:rsid w:val="00D24B2E"/>
    <w:rPr>
      <w:b/>
      <w:bCs w:val="0"/>
      <w:i w:val="0"/>
      <w:iCs w:val="0"/>
    </w:rPr>
  </w:style>
  <w:style w:type="character" w:customStyle="1" w:styleId="WW8Num13z0">
    <w:name w:val="WW8Num13z0"/>
    <w:rsid w:val="00D24B2E"/>
    <w:rPr>
      <w:rFonts w:ascii="Symbol" w:hAnsi="Symbol" w:cs="Symbol" w:hint="default"/>
    </w:rPr>
  </w:style>
  <w:style w:type="character" w:customStyle="1" w:styleId="Absatz-Standardschriftart">
    <w:name w:val="Absatz-Standardschriftart"/>
    <w:rsid w:val="00D24B2E"/>
  </w:style>
  <w:style w:type="character" w:customStyle="1" w:styleId="WW8Num5z0">
    <w:name w:val="WW8Num5z0"/>
    <w:rsid w:val="00D24B2E"/>
    <w:rPr>
      <w:b/>
      <w:bCs w:val="0"/>
      <w:i w:val="0"/>
      <w:iCs w:val="0"/>
    </w:rPr>
  </w:style>
  <w:style w:type="character" w:customStyle="1" w:styleId="WW8Num14z0">
    <w:name w:val="WW8Num14z0"/>
    <w:rsid w:val="00D24B2E"/>
    <w:rPr>
      <w:rFonts w:ascii="Symbol" w:hAnsi="Symbol" w:cs="Symbol" w:hint="default"/>
    </w:rPr>
  </w:style>
  <w:style w:type="character" w:customStyle="1" w:styleId="NumberingSymbols">
    <w:name w:val="Numbering Symbols"/>
    <w:rsid w:val="00D24B2E"/>
  </w:style>
  <w:style w:type="character" w:customStyle="1" w:styleId="Smbolosdenumerao">
    <w:name w:val="Símbolos de numeração"/>
    <w:rsid w:val="00D24B2E"/>
    <w:rPr>
      <w:b/>
      <w:bCs/>
    </w:rPr>
  </w:style>
  <w:style w:type="character" w:customStyle="1" w:styleId="apple-converted-space">
    <w:name w:val="apple-converted-space"/>
    <w:rsid w:val="00D24B2E"/>
  </w:style>
  <w:style w:type="character" w:customStyle="1" w:styleId="CorpodetextoChar1">
    <w:name w:val="Corpo de texto Char1"/>
    <w:qFormat/>
    <w:rsid w:val="00D24B2E"/>
    <w:rPr>
      <w:lang w:eastAsia="zh-CN"/>
    </w:rPr>
  </w:style>
  <w:style w:type="numbering" w:customStyle="1" w:styleId="Estilo6">
    <w:name w:val="Estilo6"/>
    <w:uiPriority w:val="99"/>
    <w:rsid w:val="00046FA9"/>
    <w:pPr>
      <w:numPr>
        <w:numId w:val="10"/>
      </w:numPr>
    </w:pPr>
  </w:style>
  <w:style w:type="paragraph" w:customStyle="1" w:styleId="Standard">
    <w:name w:val="Standard"/>
    <w:qFormat/>
    <w:rsid w:val="009D0183"/>
    <w:pPr>
      <w:suppressAutoHyphens/>
      <w:autoSpaceDN w:val="0"/>
      <w:textAlignment w:val="baseline"/>
    </w:pPr>
    <w:rPr>
      <w:rFonts w:ascii="Arial" w:hAnsi="Arial" w:cs="Tahoma"/>
      <w:color w:val="00000A"/>
      <w:szCs w:val="24"/>
    </w:rPr>
  </w:style>
  <w:style w:type="paragraph" w:styleId="Recuodecorpodetexto3">
    <w:name w:val="Body Text Indent 3"/>
    <w:basedOn w:val="Normal"/>
    <w:link w:val="Recuodecorpodetexto3Char"/>
    <w:semiHidden/>
    <w:unhideWhenUsed/>
    <w:rsid w:val="00DD6D98"/>
    <w:pPr>
      <w:spacing w:after="120"/>
      <w:ind w:left="283"/>
    </w:pPr>
    <w:rPr>
      <w:sz w:val="16"/>
      <w:szCs w:val="16"/>
    </w:rPr>
  </w:style>
  <w:style w:type="character" w:customStyle="1" w:styleId="Recuodecorpodetexto3Char">
    <w:name w:val="Recuo de corpo de texto 3 Char"/>
    <w:basedOn w:val="Fontepargpadro"/>
    <w:link w:val="Recuodecorpodetexto3"/>
    <w:semiHidden/>
    <w:rsid w:val="00DD6D98"/>
    <w:rPr>
      <w:rFonts w:ascii="Arial" w:hAnsi="Arial" w:cs="Tahoma"/>
      <w:sz w:val="16"/>
      <w:szCs w:val="16"/>
    </w:rPr>
  </w:style>
  <w:style w:type="paragraph" w:customStyle="1" w:styleId="Textbody0">
    <w:name w:val="Text body"/>
    <w:basedOn w:val="Standard"/>
    <w:qFormat/>
    <w:rsid w:val="00DD6D98"/>
    <w:pPr>
      <w:autoSpaceDN/>
      <w:spacing w:after="120"/>
      <w:textAlignment w:val="auto"/>
    </w:pPr>
    <w:rPr>
      <w:rFonts w:ascii="Liberation Serif" w:eastAsia="SimSun" w:hAnsi="Liberation Serif" w:cs="Liberation Serif"/>
      <w:sz w:val="24"/>
      <w:szCs w:val="20"/>
      <w:lang w:eastAsia="zh-CN" w:bidi="hi-IN"/>
    </w:rPr>
  </w:style>
  <w:style w:type="paragraph" w:customStyle="1" w:styleId="Textbodyindent">
    <w:name w:val="Text body indent"/>
    <w:basedOn w:val="Standard"/>
    <w:qFormat/>
    <w:rsid w:val="00DD6D98"/>
    <w:pPr>
      <w:autoSpaceDN/>
      <w:spacing w:after="120"/>
      <w:ind w:firstLine="709"/>
      <w:jc w:val="both"/>
      <w:textAlignment w:val="auto"/>
    </w:pPr>
    <w:rPr>
      <w:rFonts w:ascii="Liberation Serif" w:eastAsia="SimSun" w:hAnsi="Liberation Serif" w:cs="Arial"/>
      <w:sz w:val="24"/>
      <w:szCs w:val="20"/>
      <w:lang w:eastAsia="zh-CN" w:bidi="hi-IN"/>
    </w:rPr>
  </w:style>
  <w:style w:type="paragraph" w:customStyle="1" w:styleId="ListaColorida-nfase11">
    <w:name w:val="Lista Colorida - Ênfase 11"/>
    <w:basedOn w:val="Standard"/>
    <w:qFormat/>
    <w:rsid w:val="00DD6D98"/>
    <w:pPr>
      <w:suppressAutoHyphens w:val="0"/>
      <w:autoSpaceDN/>
      <w:ind w:left="708"/>
      <w:textAlignment w:val="auto"/>
    </w:pPr>
    <w:rPr>
      <w:rFonts w:ascii="Liberation Serif" w:eastAsia="SimSun" w:hAnsi="Liberation Serif" w:cs="Liberation Serif"/>
      <w:sz w:val="24"/>
      <w:lang w:eastAsia="zh-CN" w:bidi="hi-IN"/>
    </w:rPr>
  </w:style>
  <w:style w:type="paragraph" w:customStyle="1" w:styleId="TITULO2-TERMO">
    <w:name w:val="TITULO 2 - TERMO"/>
    <w:basedOn w:val="Standard"/>
    <w:qFormat/>
    <w:rsid w:val="00DD6D98"/>
    <w:pPr>
      <w:autoSpaceDN/>
      <w:jc w:val="both"/>
      <w:textAlignment w:val="auto"/>
      <w:outlineLvl w:val="1"/>
    </w:pPr>
    <w:rPr>
      <w:rFonts w:ascii="Liberation Serif" w:eastAsia="SimSun" w:hAnsi="Liberation Serif" w:cs="Liberation Serif"/>
      <w:color w:val="000000"/>
      <w:sz w:val="24"/>
      <w:lang w:eastAsia="zh-CN" w:bidi="hi-IN"/>
    </w:rPr>
  </w:style>
  <w:style w:type="paragraph" w:customStyle="1" w:styleId="TITULO3-TERMO">
    <w:name w:val="TITULO 3 - TERMO"/>
    <w:basedOn w:val="Standard"/>
    <w:qFormat/>
    <w:rsid w:val="00DD6D98"/>
    <w:pPr>
      <w:tabs>
        <w:tab w:val="left" w:pos="1601"/>
      </w:tabs>
      <w:autoSpaceDN/>
      <w:ind w:left="737"/>
      <w:jc w:val="both"/>
      <w:textAlignment w:val="auto"/>
      <w:outlineLvl w:val="2"/>
    </w:pPr>
    <w:rPr>
      <w:rFonts w:ascii="Liberation Serif" w:eastAsia="SimSun" w:hAnsi="Liberation Serif" w:cs="Liberation Serif"/>
      <w:color w:val="000000"/>
      <w:sz w:val="24"/>
      <w:lang w:eastAsia="zh-CN" w:bidi="hi-IN"/>
    </w:rPr>
  </w:style>
  <w:style w:type="paragraph" w:customStyle="1" w:styleId="SombreamentoMdio1-nfase31">
    <w:name w:val="Sombreamento Médio 1 - Ênfase 31"/>
    <w:basedOn w:val="Normal"/>
    <w:next w:val="Normal"/>
    <w:rsid w:val="00BA1BF8"/>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GradeColorida-nfase110">
    <w:name w:val="Grade Colorida - Ênfase 110"/>
    <w:basedOn w:val="Normal"/>
    <w:next w:val="Normal"/>
    <w:rsid w:val="00271E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customStyle="1" w:styleId="Nivel2Char">
    <w:name w:val="Nivel 2 Char"/>
    <w:basedOn w:val="Fontepargpadro"/>
    <w:link w:val="Nivel2"/>
    <w:rsid w:val="0011147E"/>
    <w:rPr>
      <w:rFonts w:ascii="Ecofont_Spranq_eco_Sans" w:eastAsia="Arial Unicode MS" w:hAnsi="Ecofont_Spranq_eco_Sans"/>
    </w:rPr>
  </w:style>
  <w:style w:type="paragraph" w:styleId="Recuodecorpodetexto2">
    <w:name w:val="Body Text Indent 2"/>
    <w:basedOn w:val="Normal"/>
    <w:link w:val="Recuodecorpodetexto2Char"/>
    <w:uiPriority w:val="99"/>
    <w:unhideWhenUsed/>
    <w:rsid w:val="00F33D66"/>
    <w:pPr>
      <w:suppressAutoHyphens/>
      <w:spacing w:after="120" w:line="480" w:lineRule="auto"/>
      <w:ind w:left="283"/>
    </w:pPr>
    <w:rPr>
      <w:rFonts w:ascii="Times New Roman" w:hAnsi="Times New Roman" w:cs="Times New Roman"/>
      <w:sz w:val="24"/>
      <w:lang w:eastAsia="zh-CN"/>
    </w:rPr>
  </w:style>
  <w:style w:type="character" w:customStyle="1" w:styleId="Recuodecorpodetexto2Char">
    <w:name w:val="Recuo de corpo de texto 2 Char"/>
    <w:basedOn w:val="Fontepargpadro"/>
    <w:link w:val="Recuodecorpodetexto2"/>
    <w:uiPriority w:val="99"/>
    <w:rsid w:val="00F33D66"/>
    <w:rPr>
      <w:sz w:val="24"/>
      <w:szCs w:val="24"/>
      <w:lang w:eastAsia="zh-CN"/>
    </w:rPr>
  </w:style>
  <w:style w:type="paragraph" w:customStyle="1" w:styleId="xl29">
    <w:name w:val="xl29"/>
    <w:basedOn w:val="Normal"/>
    <w:rsid w:val="00F33D66"/>
    <w:pPr>
      <w:pBdr>
        <w:left w:val="single" w:sz="8" w:space="0" w:color="auto"/>
        <w:right w:val="single" w:sz="8" w:space="0" w:color="auto"/>
      </w:pBdr>
      <w:spacing w:before="100" w:after="100"/>
      <w:jc w:val="center"/>
      <w:textAlignment w:val="center"/>
    </w:pPr>
    <w:rPr>
      <w:rFonts w:ascii="Times New Roman" w:hAnsi="Times New Roman" w:cs="Times New Roman"/>
      <w:sz w:val="24"/>
      <w:szCs w:val="20"/>
    </w:rPr>
  </w:style>
  <w:style w:type="paragraph" w:customStyle="1" w:styleId="xl36">
    <w:name w:val="xl36"/>
    <w:basedOn w:val="Normal"/>
    <w:rsid w:val="00F33D66"/>
    <w:pPr>
      <w:spacing w:before="100" w:after="100"/>
      <w:jc w:val="center"/>
      <w:textAlignment w:val="center"/>
    </w:pPr>
    <w:rPr>
      <w:rFonts w:ascii="Times New Roman" w:hAnsi="Times New Roman" w:cs="Times New Roman"/>
      <w:sz w:val="24"/>
      <w:szCs w:val="20"/>
    </w:rPr>
  </w:style>
  <w:style w:type="paragraph" w:customStyle="1" w:styleId="xl51">
    <w:name w:val="xl51"/>
    <w:basedOn w:val="Normal"/>
    <w:rsid w:val="00F33D66"/>
    <w:pPr>
      <w:spacing w:before="100" w:after="100"/>
      <w:textAlignment w:val="center"/>
    </w:pPr>
    <w:rPr>
      <w:rFonts w:ascii="Times New Roman" w:hAnsi="Times New Roman" w:cs="Times New Roman"/>
      <w:sz w:val="24"/>
      <w:szCs w:val="20"/>
    </w:rPr>
  </w:style>
  <w:style w:type="paragraph" w:customStyle="1" w:styleId="Nivel01Titulo">
    <w:name w:val="Nivel_01_Titulo"/>
    <w:basedOn w:val="Ttulo1"/>
    <w:next w:val="Normal"/>
    <w:link w:val="Nivel01TituloChar"/>
    <w:qFormat/>
    <w:rsid w:val="00DF5111"/>
    <w:pPr>
      <w:numPr>
        <w:numId w:val="24"/>
      </w:numPr>
      <w:tabs>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84518F"/>
    <w:rPr>
      <w:rFonts w:ascii="Arial" w:eastAsiaTheme="maj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57116214">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22043735">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24533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1580204">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48153588">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0384139">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1585214">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0356397">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4314561">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89352976">
      <w:bodyDiv w:val="1"/>
      <w:marLeft w:val="0"/>
      <w:marRight w:val="0"/>
      <w:marTop w:val="0"/>
      <w:marBottom w:val="0"/>
      <w:divBdr>
        <w:top w:val="none" w:sz="0" w:space="0" w:color="auto"/>
        <w:left w:val="none" w:sz="0" w:space="0" w:color="auto"/>
        <w:bottom w:val="none" w:sz="0" w:space="0" w:color="auto"/>
        <w:right w:val="none" w:sz="0" w:space="0" w:color="auto"/>
      </w:divBdr>
    </w:div>
    <w:div w:id="183463741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24412856">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147382">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419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F48F4-2676-4612-8358-5D7A97C69801}">
  <ds:schemaRefs>
    <ds:schemaRef ds:uri="http://schemas.openxmlformats.org/officeDocument/2006/bibliography"/>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7</Pages>
  <Words>28636</Words>
  <Characters>154636</Characters>
  <Application>Microsoft Office Word</Application>
  <DocSecurity>0</DocSecurity>
  <Lines>1288</Lines>
  <Paragraphs>365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182907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Ferdinanda Fernandes Maia</cp:lastModifiedBy>
  <cp:revision>2</cp:revision>
  <cp:lastPrinted>2020-10-30T18:45:00Z</cp:lastPrinted>
  <dcterms:created xsi:type="dcterms:W3CDTF">2021-03-26T20:46:00Z</dcterms:created>
  <dcterms:modified xsi:type="dcterms:W3CDTF">2021-03-26T20:46:00Z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